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356B066C" w:rsidR="00EB19AD" w:rsidRPr="009000BC" w:rsidRDefault="00D34CE1" w:rsidP="00EB19AD">
      <w:pPr>
        <w:pStyle w:val="Titel-Headline"/>
      </w:pPr>
      <w:bookmarkStart w:id="0" w:name="Untertitel"/>
      <w:r w:rsidRPr="009000BC">
        <w:t>Pressemitteilung</w:t>
      </w:r>
    </w:p>
    <w:p w14:paraId="5FE12E56" w14:textId="77777777" w:rsidR="00CE71C0" w:rsidRPr="009000BC" w:rsidRDefault="00CE71C0" w:rsidP="00064547">
      <w:pPr>
        <w:pStyle w:val="Linie"/>
      </w:pPr>
      <w:r w:rsidRPr="009000BC">
        <w:rPr>
          <w:noProof/>
          <w:color w:val="2B579A"/>
          <w:shd w:val="clear" w:color="auto" w:fill="E6E6E6"/>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http://schemas.openxmlformats.org/drawingml/2006/main" xmlns:pic="http://schemas.openxmlformats.org/drawingml/2006/picture" xmlns:a14="http://schemas.microsoft.com/office/drawing/2010/main" xmlns:arto="http://schemas.microsoft.com/office/word/2006/arto" xmlns:w16du="http://schemas.microsoft.com/office/word/2023/wordml/word16du">
            <w:pict w14:anchorId="1953424F">
              <v:line id="Gerader Verbinder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740A46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0"/>
    <w:p w14:paraId="02477321" w14:textId="677717DA" w:rsidR="009000BC" w:rsidRPr="009000BC" w:rsidRDefault="007B65B5" w:rsidP="009000BC">
      <w:pPr>
        <w:pStyle w:val="Dachzeile"/>
      </w:pPr>
      <w:r>
        <w:t>Dürr-</w:t>
      </w:r>
      <w:r w:rsidR="0033795B">
        <w:t>Klebeprodukte</w:t>
      </w:r>
      <w:r>
        <w:t xml:space="preserve"> erstmal</w:t>
      </w:r>
      <w:r w:rsidR="00EC754C">
        <w:t>s</w:t>
      </w:r>
      <w:r>
        <w:t xml:space="preserve"> außerhalb der Automobil</w:t>
      </w:r>
      <w:r w:rsidR="00984777">
        <w:t>branche im Einsatz</w:t>
      </w:r>
      <w:r w:rsidR="00C34720" w:rsidRPr="00C34720">
        <w:t xml:space="preserve"> </w:t>
      </w:r>
    </w:p>
    <w:p w14:paraId="710929B4" w14:textId="77777777" w:rsidR="007B0962" w:rsidRDefault="007B0962" w:rsidP="007B0962">
      <w:pPr>
        <w:pStyle w:val="Titel-Subline"/>
        <w:rPr>
          <w:rFonts w:cs="Arial"/>
          <w:color w:val="00468E"/>
        </w:rPr>
      </w:pPr>
      <w:r>
        <w:t>HOMAG erhöht Fertigungsqualität durch automatisierte Klebetechnik</w:t>
      </w:r>
    </w:p>
    <w:p w14:paraId="18ECE6B8" w14:textId="7A691033" w:rsidR="001F260A" w:rsidRPr="00473848" w:rsidRDefault="00E33A96" w:rsidP="00FA2184">
      <w:pPr>
        <w:pStyle w:val="Flietext"/>
        <w:rPr>
          <w:rStyle w:val="Fettung"/>
        </w:rPr>
      </w:pPr>
      <w:r w:rsidRPr="00E33A96">
        <w:rPr>
          <w:rStyle w:val="Fettung"/>
        </w:rPr>
        <w:t>Biet</w:t>
      </w:r>
      <w:r>
        <w:rPr>
          <w:rStyle w:val="Fettung"/>
        </w:rPr>
        <w:t>igheim</w:t>
      </w:r>
      <w:r w:rsidR="00286C66">
        <w:rPr>
          <w:rStyle w:val="Fettung"/>
        </w:rPr>
        <w:t>-Bissingen/Holzbronn</w:t>
      </w:r>
      <w:r w:rsidR="00EB19AD" w:rsidRPr="00E33A96">
        <w:rPr>
          <w:rStyle w:val="Fettung"/>
        </w:rPr>
        <w:t xml:space="preserve">, </w:t>
      </w:r>
      <w:r w:rsidR="00C83C83">
        <w:rPr>
          <w:rStyle w:val="Fettung"/>
        </w:rPr>
        <w:t>4</w:t>
      </w:r>
      <w:r w:rsidR="00286C66">
        <w:rPr>
          <w:rStyle w:val="Fettung"/>
        </w:rPr>
        <w:t xml:space="preserve">. </w:t>
      </w:r>
      <w:r w:rsidR="00683FE9">
        <w:rPr>
          <w:rStyle w:val="Fettung"/>
        </w:rPr>
        <w:t>September</w:t>
      </w:r>
      <w:r w:rsidR="00286C66" w:rsidRPr="001F260A">
        <w:rPr>
          <w:rStyle w:val="Fettung"/>
        </w:rPr>
        <w:t xml:space="preserve"> 2024</w:t>
      </w:r>
      <w:r w:rsidR="00EB19AD" w:rsidRPr="001F260A">
        <w:rPr>
          <w:rStyle w:val="Fettung"/>
        </w:rPr>
        <w:t xml:space="preserve"> – </w:t>
      </w:r>
      <w:r w:rsidR="001F260A" w:rsidRPr="001F260A">
        <w:rPr>
          <w:rStyle w:val="Fettung"/>
        </w:rPr>
        <w:t>Die HOMAG Plattenaufteiltechnik GmbH mit Sitz i</w:t>
      </w:r>
      <w:r w:rsidR="001F260A">
        <w:rPr>
          <w:rStyle w:val="Fettung"/>
        </w:rPr>
        <w:t xml:space="preserve">n Holzbronn verwendet künftig Klebeprodukte </w:t>
      </w:r>
      <w:r w:rsidR="0066199D">
        <w:rPr>
          <w:rStyle w:val="Fettung"/>
        </w:rPr>
        <w:t xml:space="preserve">des Schwesterunternehmens Dürr </w:t>
      </w:r>
      <w:r w:rsidR="001F260A">
        <w:rPr>
          <w:rStyle w:val="Fettung"/>
        </w:rPr>
        <w:t>für d</w:t>
      </w:r>
      <w:r w:rsidR="00345A8B">
        <w:rPr>
          <w:rStyle w:val="Fettung"/>
        </w:rPr>
        <w:t xml:space="preserve">en </w:t>
      </w:r>
      <w:r w:rsidR="00345A8B" w:rsidRPr="0012211A">
        <w:rPr>
          <w:rStyle w:val="Fettung"/>
        </w:rPr>
        <w:t xml:space="preserve">Bau </w:t>
      </w:r>
      <w:r w:rsidR="003D0875" w:rsidRPr="0012211A">
        <w:rPr>
          <w:rStyle w:val="Fettung"/>
        </w:rPr>
        <w:t>der</w:t>
      </w:r>
      <w:r w:rsidR="00345A8B" w:rsidRPr="0012211A">
        <w:rPr>
          <w:rStyle w:val="Fettung"/>
        </w:rPr>
        <w:t xml:space="preserve"> Vakuumtische</w:t>
      </w:r>
      <w:r w:rsidR="003B3E88" w:rsidRPr="0012211A">
        <w:rPr>
          <w:rStyle w:val="Fettung"/>
        </w:rPr>
        <w:t xml:space="preserve"> </w:t>
      </w:r>
      <w:r w:rsidR="00677B92">
        <w:rPr>
          <w:rStyle w:val="Fettung"/>
        </w:rPr>
        <w:t>ihrer</w:t>
      </w:r>
      <w:r w:rsidR="003B3E88" w:rsidRPr="0012211A">
        <w:rPr>
          <w:rStyle w:val="Fettung"/>
        </w:rPr>
        <w:t xml:space="preserve"> S</w:t>
      </w:r>
      <w:r w:rsidR="00373E6F" w:rsidRPr="0012211A">
        <w:rPr>
          <w:rStyle w:val="Fettung"/>
        </w:rPr>
        <w:t>AW</w:t>
      </w:r>
      <w:r w:rsidR="003B3E88" w:rsidRPr="0012211A">
        <w:rPr>
          <w:rStyle w:val="Fettung"/>
        </w:rPr>
        <w:t>T</w:t>
      </w:r>
      <w:r w:rsidR="00373E6F" w:rsidRPr="0012211A">
        <w:rPr>
          <w:rStyle w:val="Fettung"/>
        </w:rPr>
        <w:t>EQ-</w:t>
      </w:r>
      <w:r w:rsidR="00373E6F">
        <w:rPr>
          <w:rStyle w:val="Fettung"/>
        </w:rPr>
        <w:t>Sägen.</w:t>
      </w:r>
      <w:r w:rsidR="003D0875">
        <w:rPr>
          <w:rStyle w:val="Fettung"/>
        </w:rPr>
        <w:t xml:space="preserve"> </w:t>
      </w:r>
      <w:r w:rsidR="00A463A1">
        <w:rPr>
          <w:rStyle w:val="Fettung"/>
        </w:rPr>
        <w:t xml:space="preserve">Dies ist sowohl für den </w:t>
      </w:r>
      <w:r w:rsidR="00BE2303">
        <w:rPr>
          <w:rStyle w:val="Fettung"/>
        </w:rPr>
        <w:t xml:space="preserve">Experten in der holzbearbeitenden Industrie als auch für den Maschinen- und Anlagenbauer Dürr </w:t>
      </w:r>
      <w:r w:rsidR="00EA548C">
        <w:rPr>
          <w:rStyle w:val="Fettung"/>
        </w:rPr>
        <w:t>ein neuer Weg</w:t>
      </w:r>
      <w:r w:rsidR="00473848">
        <w:rPr>
          <w:rStyle w:val="Fettung"/>
        </w:rPr>
        <w:t xml:space="preserve">. </w:t>
      </w:r>
      <w:r w:rsidR="00473848" w:rsidRPr="00473848">
        <w:rPr>
          <w:rStyle w:val="Fettung"/>
        </w:rPr>
        <w:t>Bisher kam die Dürr-Dosiertechnik für Klebstoffe nur i</w:t>
      </w:r>
      <w:r w:rsidR="00473848">
        <w:rPr>
          <w:rStyle w:val="Fettung"/>
        </w:rPr>
        <w:t xml:space="preserve">n der Automobilbranche zum Einsatz. Nun hat </w:t>
      </w:r>
      <w:r w:rsidR="00450F99">
        <w:rPr>
          <w:rStyle w:val="Fettung"/>
        </w:rPr>
        <w:t xml:space="preserve">das Unternehmen seine Produkte und Prozesse so weiterentwickelt, dass diese auch in andere Branchen </w:t>
      </w:r>
      <w:r w:rsidR="00D0728E">
        <w:rPr>
          <w:rStyle w:val="Fettung"/>
        </w:rPr>
        <w:t>eingesetzt werden können.</w:t>
      </w:r>
    </w:p>
    <w:p w14:paraId="48E5C26C" w14:textId="77777777" w:rsidR="00473848" w:rsidRPr="00473848" w:rsidRDefault="00473848" w:rsidP="00FA2184">
      <w:pPr>
        <w:pStyle w:val="Flietext"/>
        <w:rPr>
          <w:rStyle w:val="Fettung"/>
        </w:rPr>
      </w:pPr>
    </w:p>
    <w:p w14:paraId="7469883A" w14:textId="177A9786" w:rsidR="00EE2739" w:rsidRDefault="003115C0" w:rsidP="00DA7AEC">
      <w:pPr>
        <w:pStyle w:val="Flietext"/>
        <w:rPr>
          <w:rStyle w:val="Fettung"/>
          <w:b w:val="0"/>
          <w:color w:val="auto"/>
        </w:rPr>
      </w:pPr>
      <w:r>
        <w:t>Der</w:t>
      </w:r>
      <w:r w:rsidR="00873F03">
        <w:t xml:space="preserve"> Maschinen- und Anlagenbauer </w:t>
      </w:r>
      <w:r w:rsidR="00E21A5C">
        <w:t>Dürr</w:t>
      </w:r>
      <w:r w:rsidR="00873F03">
        <w:t xml:space="preserve"> </w:t>
      </w:r>
      <w:r>
        <w:t xml:space="preserve">besitzt </w:t>
      </w:r>
      <w:r w:rsidR="00AF6E84">
        <w:t>langjährige</w:t>
      </w:r>
      <w:r w:rsidR="00873F03">
        <w:t xml:space="preserve"> Erfahrung </w:t>
      </w:r>
      <w:r>
        <w:t xml:space="preserve">im Bereich </w:t>
      </w:r>
      <w:r w:rsidR="00AF6E84">
        <w:t>der Karosseriebau-</w:t>
      </w:r>
      <w:r w:rsidR="00BE581E">
        <w:t>,</w:t>
      </w:r>
      <w:r w:rsidR="00AF6E84">
        <w:t xml:space="preserve"> Endmontage</w:t>
      </w:r>
      <w:r w:rsidR="00EA548C">
        <w:t xml:space="preserve">- und </w:t>
      </w:r>
      <w:r w:rsidR="007D1B76">
        <w:t>Batterie</w:t>
      </w:r>
      <w:r w:rsidR="00AF6E84">
        <w:t>verklebungen</w:t>
      </w:r>
      <w:r w:rsidR="00EC6AF1">
        <w:t>.</w:t>
      </w:r>
      <w:r w:rsidR="003C33CB">
        <w:t xml:space="preserve"> </w:t>
      </w:r>
      <w:r w:rsidR="00EA548C">
        <w:t>Seit diesem Jahr können</w:t>
      </w:r>
      <w:r w:rsidR="00DA7AEC">
        <w:t xml:space="preserve"> </w:t>
      </w:r>
      <w:r w:rsidR="00EA548C">
        <w:t xml:space="preserve">die </w:t>
      </w:r>
      <w:r w:rsidR="00AC7832">
        <w:t>Klebea</w:t>
      </w:r>
      <w:r w:rsidR="00DA7AEC">
        <w:t xml:space="preserve">nwendungen </w:t>
      </w:r>
      <w:r w:rsidR="00EA548C">
        <w:t>des Unternehmens</w:t>
      </w:r>
      <w:r w:rsidR="004F646F">
        <w:t xml:space="preserve"> </w:t>
      </w:r>
      <w:r w:rsidR="00DA7AEC">
        <w:t xml:space="preserve">auch für den Einsatz in anderen Industriezweigen </w:t>
      </w:r>
      <w:r w:rsidR="000B6CAF">
        <w:t>verwendet werden</w:t>
      </w:r>
      <w:r w:rsidR="00DA7AEC">
        <w:t>. Gerade in der allgemeinen Industrie</w:t>
      </w:r>
      <w:r w:rsidR="009D0E3E">
        <w:t xml:space="preserve"> </w:t>
      </w:r>
      <w:r w:rsidR="00774E73">
        <w:t xml:space="preserve">ist das </w:t>
      </w:r>
      <w:r w:rsidR="003D57E7" w:rsidRPr="68633F3C">
        <w:rPr>
          <w:rStyle w:val="ui-provider"/>
        </w:rPr>
        <w:t>Fügen von Bauteilen mittels Dosiertechnik</w:t>
      </w:r>
      <w:r w:rsidR="009D0E3E">
        <w:t xml:space="preserve"> </w:t>
      </w:r>
      <w:r w:rsidR="000B6CAF">
        <w:t xml:space="preserve">für </w:t>
      </w:r>
      <w:r w:rsidR="0065634F">
        <w:t>unterschiedliche</w:t>
      </w:r>
      <w:r w:rsidR="009D0E3E">
        <w:t xml:space="preserve"> </w:t>
      </w:r>
      <w:r w:rsidR="000B6CAF">
        <w:t xml:space="preserve">Anwendungen </w:t>
      </w:r>
      <w:r w:rsidR="003D57E7">
        <w:t xml:space="preserve">herausfordernd. </w:t>
      </w:r>
      <w:r w:rsidR="0053259E">
        <w:t xml:space="preserve">Durch ein modulares Produktbaukastensystem </w:t>
      </w:r>
      <w:r w:rsidR="00E057E1">
        <w:t>mit einheitliche</w:t>
      </w:r>
      <w:r w:rsidR="00212CDB">
        <w:t xml:space="preserve">r Betriebssoftware </w:t>
      </w:r>
      <w:r w:rsidR="00702D7E">
        <w:t>bietet</w:t>
      </w:r>
      <w:r w:rsidR="002F6E91">
        <w:t xml:space="preserve"> der Maschinen- und Anlagenbauer </w:t>
      </w:r>
      <w:r w:rsidR="00FD552C">
        <w:t>Klebetechnik auf höchstem Niveau.</w:t>
      </w:r>
      <w:r w:rsidR="00627122">
        <w:t xml:space="preserve"> </w:t>
      </w:r>
      <w:r w:rsidR="00EE2739">
        <w:t>„</w:t>
      </w:r>
      <w:r w:rsidR="00146C05">
        <w:t xml:space="preserve">Wir freuen uns, dass wir </w:t>
      </w:r>
      <w:r w:rsidR="00AD3E98">
        <w:t>als</w:t>
      </w:r>
      <w:r w:rsidR="00146C05">
        <w:t xml:space="preserve"> Referenzpro</w:t>
      </w:r>
      <w:r w:rsidR="00AD3E98">
        <w:t>jekt die HOMAG Plattenaufteiltechnik GmbH gewinnen</w:t>
      </w:r>
      <w:r w:rsidR="00AF4A5A">
        <w:t xml:space="preserve"> konnten“, erklärt Fabian Schilt, </w:t>
      </w:r>
      <w:r w:rsidR="004A49CB" w:rsidRPr="68633F3C">
        <w:rPr>
          <w:rStyle w:val="Fettung"/>
          <w:b w:val="0"/>
          <w:color w:val="auto"/>
        </w:rPr>
        <w:t>Leiter des europäischen Industrie-Vertriebsteams bei Dürr</w:t>
      </w:r>
      <w:r w:rsidR="006E2312" w:rsidRPr="68633F3C">
        <w:rPr>
          <w:rStyle w:val="Fettung"/>
          <w:b w:val="0"/>
          <w:color w:val="auto"/>
        </w:rPr>
        <w:t>.</w:t>
      </w:r>
      <w:r w:rsidR="004A49CB" w:rsidRPr="68633F3C">
        <w:rPr>
          <w:rStyle w:val="Fettung"/>
          <w:b w:val="0"/>
          <w:color w:val="auto"/>
        </w:rPr>
        <w:t xml:space="preserve"> „</w:t>
      </w:r>
      <w:r w:rsidR="00E419BF" w:rsidRPr="68633F3C">
        <w:rPr>
          <w:rStyle w:val="Fettung"/>
          <w:b w:val="0"/>
          <w:color w:val="auto"/>
        </w:rPr>
        <w:t xml:space="preserve">Durch Synergien innerhalb </w:t>
      </w:r>
      <w:r w:rsidR="00394409" w:rsidRPr="68633F3C">
        <w:rPr>
          <w:rStyle w:val="Fettung"/>
          <w:b w:val="0"/>
          <w:color w:val="auto"/>
        </w:rPr>
        <w:t>des</w:t>
      </w:r>
      <w:r w:rsidR="00E419BF" w:rsidRPr="68633F3C">
        <w:rPr>
          <w:rStyle w:val="Fettung"/>
          <w:b w:val="0"/>
          <w:color w:val="auto"/>
        </w:rPr>
        <w:t xml:space="preserve"> Dürr</w:t>
      </w:r>
      <w:r w:rsidR="00394409" w:rsidRPr="68633F3C">
        <w:rPr>
          <w:rStyle w:val="Fettung"/>
          <w:b w:val="0"/>
          <w:color w:val="auto"/>
        </w:rPr>
        <w:t>-Konzerns</w:t>
      </w:r>
      <w:r w:rsidR="00E419BF" w:rsidRPr="68633F3C">
        <w:rPr>
          <w:rStyle w:val="Fettung"/>
          <w:b w:val="0"/>
          <w:color w:val="auto"/>
        </w:rPr>
        <w:t xml:space="preserve"> </w:t>
      </w:r>
      <w:r w:rsidR="00E419BF" w:rsidRPr="68633F3C">
        <w:rPr>
          <w:rStyle w:val="Fettung"/>
          <w:b w:val="0"/>
          <w:color w:val="auto"/>
        </w:rPr>
        <w:lastRenderedPageBreak/>
        <w:t xml:space="preserve">konnten wir so </w:t>
      </w:r>
      <w:r w:rsidR="00412126" w:rsidRPr="68633F3C">
        <w:rPr>
          <w:rStyle w:val="Fettung"/>
          <w:b w:val="0"/>
          <w:color w:val="auto"/>
        </w:rPr>
        <w:t>Applikationsprodukte aus der Automobilindustrie auch für die Holzindustrie verfügbar machen.“</w:t>
      </w:r>
    </w:p>
    <w:p w14:paraId="704689A0" w14:textId="77777777" w:rsidR="00412126" w:rsidRDefault="00412126" w:rsidP="00DA7AEC">
      <w:pPr>
        <w:pStyle w:val="Flietext"/>
      </w:pPr>
    </w:p>
    <w:p w14:paraId="0CC530CF" w14:textId="658D6A31" w:rsidR="00AC373E" w:rsidRPr="0058219C" w:rsidRDefault="00F95523" w:rsidP="0026127D">
      <w:pPr>
        <w:pStyle w:val="Flietext"/>
        <w:rPr>
          <w:b/>
          <w:bCs/>
        </w:rPr>
      </w:pPr>
      <w:r>
        <w:rPr>
          <w:b/>
          <w:bCs/>
        </w:rPr>
        <w:t>Dürr-Klebetechnik bietet</w:t>
      </w:r>
      <w:r w:rsidR="0058219C" w:rsidRPr="0058219C">
        <w:rPr>
          <w:b/>
          <w:bCs/>
        </w:rPr>
        <w:t xml:space="preserve"> </w:t>
      </w:r>
      <w:r w:rsidR="003B39F5">
        <w:rPr>
          <w:b/>
          <w:bCs/>
        </w:rPr>
        <w:t xml:space="preserve">höhere Auftragsqualität </w:t>
      </w:r>
    </w:p>
    <w:p w14:paraId="13C774BE" w14:textId="754AA081" w:rsidR="006D210B" w:rsidRDefault="00CE1FE9" w:rsidP="0026127D">
      <w:pPr>
        <w:pStyle w:val="Flietext"/>
      </w:pPr>
      <w:r w:rsidRPr="00393DBA">
        <w:t xml:space="preserve">Mit </w:t>
      </w:r>
      <w:r w:rsidR="00393DBA" w:rsidRPr="00393DBA">
        <w:t>den horizontalen</w:t>
      </w:r>
      <w:r w:rsidRPr="00393DBA">
        <w:t xml:space="preserve"> Plattenaufteilsägen</w:t>
      </w:r>
      <w:r w:rsidR="006D210B" w:rsidRPr="00393DBA">
        <w:t xml:space="preserve"> versorgt</w:t>
      </w:r>
      <w:r w:rsidR="006D5563" w:rsidRPr="00393DBA">
        <w:t xml:space="preserve"> HOMAG </w:t>
      </w:r>
      <w:r w:rsidR="00393DBA" w:rsidRPr="00393DBA">
        <w:t>ihre</w:t>
      </w:r>
      <w:r w:rsidR="006D5563" w:rsidRPr="00393DBA">
        <w:t xml:space="preserve"> Kunden</w:t>
      </w:r>
      <w:r w:rsidR="00E66C2A" w:rsidRPr="00393DBA">
        <w:t xml:space="preserve"> sowohl</w:t>
      </w:r>
      <w:r w:rsidR="006D5563" w:rsidRPr="00393DBA">
        <w:t xml:space="preserve"> </w:t>
      </w:r>
      <w:r w:rsidR="00C32917" w:rsidRPr="00393DBA">
        <w:t xml:space="preserve">im </w:t>
      </w:r>
      <w:r w:rsidR="00B14744" w:rsidRPr="00393DBA">
        <w:t xml:space="preserve">Handwerk als auch in der Industrie mit </w:t>
      </w:r>
      <w:r w:rsidR="00393DBA" w:rsidRPr="00393DBA">
        <w:t>einem präzisen, wirtschaftlichen und flexiblen Plattenzuschnitt.</w:t>
      </w:r>
      <w:r w:rsidR="00B14744">
        <w:t xml:space="preserve"> </w:t>
      </w:r>
      <w:r w:rsidR="0002526B" w:rsidRPr="002E00BC">
        <w:t>Dabei</w:t>
      </w:r>
      <w:r w:rsidR="0002526B">
        <w:t xml:space="preserve"> </w:t>
      </w:r>
      <w:r w:rsidR="002E00BC" w:rsidRPr="002E00BC">
        <w:t>ermöglichen die Luftkissentische eine leichte und sichere Handhabung der Teile</w:t>
      </w:r>
      <w:r w:rsidR="00DE4FD7" w:rsidRPr="002E00BC">
        <w:t xml:space="preserve"> während der Bearbeitung</w:t>
      </w:r>
      <w:r w:rsidR="00DE4FD7">
        <w:t xml:space="preserve">. </w:t>
      </w:r>
      <w:r w:rsidR="00013C9C" w:rsidRPr="002E00BC">
        <w:t xml:space="preserve">Bisher </w:t>
      </w:r>
      <w:r w:rsidR="00992496" w:rsidRPr="002E00BC">
        <w:t xml:space="preserve">wurden die </w:t>
      </w:r>
      <w:r w:rsidR="00514005" w:rsidRPr="002E00BC">
        <w:t>Tischplatten dafür</w:t>
      </w:r>
      <w:r w:rsidR="004A7615" w:rsidRPr="002E00BC">
        <w:t xml:space="preserve"> von Hand auf </w:t>
      </w:r>
      <w:r w:rsidR="002E00BC" w:rsidRPr="002E00BC">
        <w:t>die Blechgehäuse verschraubt und mit Silikon zusätzlich abgedichtet.</w:t>
      </w:r>
      <w:r w:rsidR="00ED0F1A">
        <w:t xml:space="preserve"> </w:t>
      </w:r>
      <w:r w:rsidR="004B419E">
        <w:t>„</w:t>
      </w:r>
      <w:r w:rsidR="00557355" w:rsidRPr="00EC6646">
        <w:t xml:space="preserve">Um hier </w:t>
      </w:r>
      <w:r w:rsidR="0016141B" w:rsidRPr="00EC6646">
        <w:t xml:space="preserve">eine bessere Wiederholgenauigkeit sowie eine höhere </w:t>
      </w:r>
      <w:r w:rsidR="00437881" w:rsidRPr="00EC6646">
        <w:t>Au</w:t>
      </w:r>
      <w:r w:rsidR="008019A7" w:rsidRPr="00EC6646">
        <w:t>f</w:t>
      </w:r>
      <w:r w:rsidR="00437881" w:rsidRPr="00EC6646">
        <w:t xml:space="preserve">tragsqualität, mit zum Beispiel </w:t>
      </w:r>
      <w:r w:rsidR="00EC6646" w:rsidRPr="00EC6646">
        <w:t>der passenden Oberflächenebenheit</w:t>
      </w:r>
      <w:r w:rsidR="00437881" w:rsidRPr="00EC6646">
        <w:t>,</w:t>
      </w:r>
      <w:r w:rsidR="00437881">
        <w:t xml:space="preserve"> </w:t>
      </w:r>
      <w:r w:rsidR="00096FA8">
        <w:t>zu erreichen,</w:t>
      </w:r>
      <w:r w:rsidR="00096FA8" w:rsidRPr="00EC6646">
        <w:t xml:space="preserve"> </w:t>
      </w:r>
      <w:r w:rsidR="002A50E4" w:rsidRPr="00EC6646">
        <w:t>haben wir uns</w:t>
      </w:r>
      <w:r w:rsidR="00424530" w:rsidRPr="00EC6646">
        <w:t xml:space="preserve"> für eine Prozessautomatisierung mit Dürr</w:t>
      </w:r>
      <w:r w:rsidR="00424530">
        <w:t>-</w:t>
      </w:r>
      <w:r w:rsidR="00424530" w:rsidRPr="00EC6646">
        <w:t>Produkten</w:t>
      </w:r>
      <w:r w:rsidR="002A50E4" w:rsidRPr="00EC6646">
        <w:t xml:space="preserve"> entschieden</w:t>
      </w:r>
      <w:r w:rsidR="002A50E4">
        <w:t>“, erklärt Dennis König</w:t>
      </w:r>
      <w:r w:rsidR="000D1CE1">
        <w:t xml:space="preserve">, </w:t>
      </w:r>
      <w:r w:rsidR="00FC0039" w:rsidRPr="00020DB4">
        <w:t xml:space="preserve">Projektleiter aus dem Bereich </w:t>
      </w:r>
      <w:r w:rsidR="000D1CE1" w:rsidRPr="00020DB4">
        <w:t>Industrial Engineer</w:t>
      </w:r>
      <w:r w:rsidR="002A50E4" w:rsidRPr="00020DB4">
        <w:t xml:space="preserve"> bei </w:t>
      </w:r>
      <w:r w:rsidR="003F5CCE" w:rsidRPr="00020DB4">
        <w:t xml:space="preserve">der </w:t>
      </w:r>
      <w:r w:rsidR="003F5CCE" w:rsidRPr="00020DB4">
        <w:rPr>
          <w:rFonts w:ascii="Arial" w:hAnsi="Arial" w:cs="Arial"/>
          <w:color w:val="000001"/>
          <w:szCs w:val="20"/>
          <w:lang w:eastAsia="de-DE"/>
        </w:rPr>
        <w:t>HOMAG Plattenaufteiltechnik GmbH</w:t>
      </w:r>
      <w:r w:rsidR="00424530" w:rsidRPr="00020DB4">
        <w:t>.</w:t>
      </w:r>
      <w:r w:rsidR="00A7591C" w:rsidRPr="00020DB4">
        <w:t xml:space="preserve"> </w:t>
      </w:r>
      <w:r w:rsidR="00392783" w:rsidRPr="00020DB4">
        <w:t>Dafür</w:t>
      </w:r>
      <w:r w:rsidR="00392783">
        <w:t xml:space="preserve"> werden aktuell</w:t>
      </w:r>
      <w:r w:rsidR="009557F5">
        <w:t xml:space="preserve"> </w:t>
      </w:r>
      <w:r w:rsidR="007116D7">
        <w:t>die Fasspresse</w:t>
      </w:r>
      <w:r w:rsidR="009557F5">
        <w:t xml:space="preserve"> </w:t>
      </w:r>
      <w:r w:rsidR="009557F5" w:rsidRPr="003F5CCE">
        <w:rPr>
          <w:b/>
          <w:bCs/>
        </w:rPr>
        <w:t>Eco</w:t>
      </w:r>
      <w:r w:rsidR="009557F5">
        <w:t xml:space="preserve">Ram zur Materialversorgung, </w:t>
      </w:r>
      <w:r w:rsidR="003A5311">
        <w:t xml:space="preserve">der </w:t>
      </w:r>
      <w:r w:rsidR="003A5311" w:rsidRPr="003F5CCE">
        <w:rPr>
          <w:b/>
          <w:bCs/>
        </w:rPr>
        <w:t>Eco</w:t>
      </w:r>
      <w:r w:rsidR="003A5311">
        <w:t>Shot</w:t>
      </w:r>
      <w:r w:rsidR="00EF2662">
        <w:t xml:space="preserve"> Meter als Dosiereinheit sowie die </w:t>
      </w:r>
      <w:r w:rsidR="00EF2662" w:rsidRPr="003F5CCE">
        <w:rPr>
          <w:b/>
          <w:bCs/>
        </w:rPr>
        <w:t>Eco</w:t>
      </w:r>
      <w:r w:rsidR="00EF2662">
        <w:t xml:space="preserve">Gun2 PVA04 als Applikator installiert. Gesteuert wird alles über </w:t>
      </w:r>
      <w:r w:rsidR="004B03DA">
        <w:t>d</w:t>
      </w:r>
      <w:r w:rsidR="004B03DA" w:rsidRPr="004B03DA">
        <w:t xml:space="preserve">ie neue Pumpen- und Systemsteuerung </w:t>
      </w:r>
      <w:r w:rsidR="004B03DA" w:rsidRPr="00D25C02">
        <w:rPr>
          <w:b/>
          <w:bCs/>
        </w:rPr>
        <w:t>Eco</w:t>
      </w:r>
      <w:r w:rsidR="004B03DA" w:rsidRPr="004B03DA">
        <w:t>HVMP4</w:t>
      </w:r>
      <w:r w:rsidR="00EA7B72">
        <w:t>.</w:t>
      </w:r>
      <w:r w:rsidR="009F76FA">
        <w:t xml:space="preserve"> </w:t>
      </w:r>
      <w:r w:rsidR="003E18D9">
        <w:t xml:space="preserve">Die Inbetriebnahme </w:t>
      </w:r>
      <w:r w:rsidR="000F6FE2">
        <w:t>der Automatisierungslösung</w:t>
      </w:r>
      <w:r w:rsidR="00C93132">
        <w:t xml:space="preserve"> </w:t>
      </w:r>
      <w:r w:rsidR="003E18D9" w:rsidRPr="00805EF3">
        <w:t xml:space="preserve">ist für </w:t>
      </w:r>
      <w:r w:rsidR="00805EF3" w:rsidRPr="00805EF3">
        <w:t>Anfang</w:t>
      </w:r>
      <w:r w:rsidR="00805EF3">
        <w:t xml:space="preserve"> 2025 geplant.</w:t>
      </w:r>
    </w:p>
    <w:p w14:paraId="2F858DB4" w14:textId="77777777" w:rsidR="002F7926" w:rsidRDefault="002F7926" w:rsidP="0026127D">
      <w:pPr>
        <w:pStyle w:val="Flietext"/>
      </w:pPr>
    </w:p>
    <w:p w14:paraId="41CBF8ED" w14:textId="02F5322A" w:rsidR="002F7926" w:rsidRPr="007C5F36" w:rsidRDefault="004B2276" w:rsidP="0026127D">
      <w:pPr>
        <w:pStyle w:val="Flietext"/>
        <w:rPr>
          <w:b/>
          <w:bCs/>
        </w:rPr>
      </w:pPr>
      <w:r>
        <w:rPr>
          <w:rFonts w:ascii="Arial" w:hAnsi="Arial" w:cs="Arial"/>
          <w:b/>
          <w:bCs/>
          <w:szCs w:val="20"/>
        </w:rPr>
        <w:t>Einfache</w:t>
      </w:r>
      <w:r w:rsidR="00FE7A9F">
        <w:rPr>
          <w:rFonts w:ascii="Arial" w:hAnsi="Arial" w:cs="Arial"/>
          <w:b/>
          <w:bCs/>
          <w:szCs w:val="20"/>
        </w:rPr>
        <w:t xml:space="preserve"> Produktintegration dank </w:t>
      </w:r>
      <w:r w:rsidR="0034795E" w:rsidRPr="007C5F36">
        <w:rPr>
          <w:rFonts w:ascii="Arial" w:hAnsi="Arial" w:cs="Arial"/>
          <w:b/>
          <w:bCs/>
          <w:szCs w:val="20"/>
        </w:rPr>
        <w:t>HVMP4</w:t>
      </w:r>
      <w:r w:rsidR="007C5F36" w:rsidRPr="007C5F36">
        <w:rPr>
          <w:rFonts w:ascii="Arial" w:hAnsi="Arial" w:cs="Arial"/>
          <w:b/>
          <w:bCs/>
          <w:szCs w:val="20"/>
        </w:rPr>
        <w:t>-Standard</w:t>
      </w:r>
      <w:r w:rsidR="00FF26D8">
        <w:rPr>
          <w:rFonts w:ascii="Arial" w:hAnsi="Arial" w:cs="Arial"/>
          <w:b/>
          <w:bCs/>
          <w:szCs w:val="20"/>
        </w:rPr>
        <w:t xml:space="preserve"> </w:t>
      </w:r>
    </w:p>
    <w:p w14:paraId="5B95AF11" w14:textId="1A36F900" w:rsidR="00EA18E7" w:rsidRDefault="007B4B59" w:rsidP="0026127D">
      <w:pPr>
        <w:pStyle w:val="Flietext"/>
      </w:pPr>
      <w:r>
        <w:t xml:space="preserve">Beim HOMAG-Projekt installiert Dürr auch </w:t>
      </w:r>
      <w:r w:rsidR="009C6F28">
        <w:t>zum ersten Mal sein</w:t>
      </w:r>
      <w:r w:rsidR="00544773">
        <w:t>e</w:t>
      </w:r>
      <w:r w:rsidR="009C6F28">
        <w:t xml:space="preserve"> neue </w:t>
      </w:r>
      <w:r w:rsidR="00D25C02" w:rsidRPr="00D25C02">
        <w:rPr>
          <w:b/>
          <w:bCs/>
        </w:rPr>
        <w:t>Eco</w:t>
      </w:r>
      <w:r w:rsidR="009C6F28">
        <w:t>HV</w:t>
      </w:r>
      <w:r w:rsidR="004B2276">
        <w:t>C</w:t>
      </w:r>
      <w:r w:rsidR="009C6F28">
        <w:t>4 Bedien</w:t>
      </w:r>
      <w:r w:rsidR="00452AAB">
        <w:t xml:space="preserve">software. </w:t>
      </w:r>
      <w:r w:rsidR="00310A03">
        <w:t>Bisher war die Systemsteuerung</w:t>
      </w:r>
      <w:r w:rsidR="00273506">
        <w:t xml:space="preserve"> rein projektorientiert ausgerichtet</w:t>
      </w:r>
      <w:r w:rsidR="000A1275">
        <w:t xml:space="preserve">, wobei die Software für jedes System </w:t>
      </w:r>
      <w:r w:rsidR="00826CE1">
        <w:t xml:space="preserve">projektspezifisch angepasst </w:t>
      </w:r>
      <w:r w:rsidR="000B6CAF">
        <w:t>wurde</w:t>
      </w:r>
      <w:r w:rsidR="000A1275">
        <w:t xml:space="preserve">. </w:t>
      </w:r>
      <w:r w:rsidR="00496D88">
        <w:t>Mit</w:t>
      </w:r>
      <w:r w:rsidR="000A1275">
        <w:t xml:space="preserve"> </w:t>
      </w:r>
      <w:r w:rsidR="009C701C">
        <w:t>de</w:t>
      </w:r>
      <w:r w:rsidR="00496D88">
        <w:t>m</w:t>
      </w:r>
      <w:r w:rsidR="003C335C">
        <w:t xml:space="preserve"> HVMP4-</w:t>
      </w:r>
      <w:r w:rsidR="009C701C">
        <w:t>Standard</w:t>
      </w:r>
      <w:r w:rsidR="00496D88">
        <w:t xml:space="preserve"> liegt der Fokus nun auf den einzelnen </w:t>
      </w:r>
      <w:r w:rsidR="000A5A5C">
        <w:t>Bauteilen</w:t>
      </w:r>
      <w:r w:rsidR="00075B39">
        <w:t xml:space="preserve">, die über standardisierte Schnittstellen </w:t>
      </w:r>
      <w:r w:rsidR="00153D1B">
        <w:t>miteinander kombiniert werden können</w:t>
      </w:r>
      <w:r w:rsidR="005A4553">
        <w:t>.</w:t>
      </w:r>
      <w:r w:rsidR="005B6AA5">
        <w:t xml:space="preserve"> Kunden </w:t>
      </w:r>
      <w:r w:rsidR="005A4553">
        <w:t xml:space="preserve">können </w:t>
      </w:r>
      <w:r w:rsidR="00830D26">
        <w:t>verschiedene</w:t>
      </w:r>
      <w:r w:rsidR="00ED2A2C">
        <w:t xml:space="preserve"> </w:t>
      </w:r>
      <w:r w:rsidR="005A4553">
        <w:t>Dürr-</w:t>
      </w:r>
      <w:r w:rsidR="00ED2A2C">
        <w:t>Klebe</w:t>
      </w:r>
      <w:r w:rsidR="00ED2A2C" w:rsidRPr="00C355BC">
        <w:t>produkte</w:t>
      </w:r>
      <w:r w:rsidR="00ED2A2C">
        <w:t xml:space="preserve"> </w:t>
      </w:r>
      <w:r w:rsidR="005A4553">
        <w:t xml:space="preserve">nach ihren Wünschen und Anforderungen </w:t>
      </w:r>
      <w:r w:rsidR="00EA18E7">
        <w:t xml:space="preserve">auswählen und das System ermöglicht eine einfache Integration </w:t>
      </w:r>
      <w:r w:rsidR="00C355BC">
        <w:t>der Teile</w:t>
      </w:r>
      <w:r w:rsidR="005A4553">
        <w:t>.</w:t>
      </w:r>
      <w:r w:rsidR="00AA6AB0">
        <w:t xml:space="preserve"> </w:t>
      </w:r>
      <w:r w:rsidR="00EA18E7">
        <w:t xml:space="preserve">Die einzelnen </w:t>
      </w:r>
      <w:r w:rsidR="00EA18E7" w:rsidRPr="00C355BC">
        <w:t>Produkte</w:t>
      </w:r>
      <w:r w:rsidR="00EA18E7">
        <w:t xml:space="preserve"> sind dabei </w:t>
      </w:r>
      <w:r w:rsidR="000E3186">
        <w:t>vollständig geprüft und garantieren ein</w:t>
      </w:r>
      <w:r w:rsidR="00157D25">
        <w:t>en reibungslosen Prozessablauf.</w:t>
      </w:r>
    </w:p>
    <w:p w14:paraId="1EE81EF3" w14:textId="77777777" w:rsidR="0026127D" w:rsidRPr="009C6F28" w:rsidRDefault="0026127D" w:rsidP="0026127D">
      <w:pPr>
        <w:pStyle w:val="Flietext"/>
      </w:pPr>
    </w:p>
    <w:p w14:paraId="77712230" w14:textId="7D9199AB" w:rsidR="00B07BC7" w:rsidRPr="00537B84" w:rsidRDefault="00B07BC7" w:rsidP="00B07BC7">
      <w:pPr>
        <w:rPr>
          <w:rStyle w:val="Fettung"/>
          <w:b w:val="0"/>
          <w:bCs/>
        </w:rPr>
      </w:pPr>
      <w:r w:rsidRPr="00537B84">
        <w:rPr>
          <w:rStyle w:val="Fettung"/>
          <w:b w:val="0"/>
          <w:bCs/>
        </w:rPr>
        <w:t>B</w:t>
      </w:r>
      <w:r w:rsidR="008E4F39">
        <w:rPr>
          <w:rStyle w:val="Fettung"/>
          <w:b w:val="0"/>
          <w:bCs/>
        </w:rPr>
        <w:t>eim HOMAG Treff</w:t>
      </w:r>
      <w:r w:rsidR="0048359E">
        <w:rPr>
          <w:rStyle w:val="Fettung"/>
          <w:b w:val="0"/>
          <w:bCs/>
        </w:rPr>
        <w:t xml:space="preserve"> </w:t>
      </w:r>
      <w:r w:rsidR="00B63B13">
        <w:rPr>
          <w:rStyle w:val="Fettung"/>
          <w:b w:val="0"/>
          <w:bCs/>
        </w:rPr>
        <w:t xml:space="preserve">in </w:t>
      </w:r>
      <w:r w:rsidR="00856F2A">
        <w:rPr>
          <w:rStyle w:val="Fettung"/>
          <w:b w:val="0"/>
          <w:bCs/>
        </w:rPr>
        <w:t>Schopfloch</w:t>
      </w:r>
      <w:r w:rsidR="00B63B13">
        <w:rPr>
          <w:rStyle w:val="Fettung"/>
          <w:b w:val="0"/>
          <w:bCs/>
        </w:rPr>
        <w:t xml:space="preserve"> stellt Dürr </w:t>
      </w:r>
      <w:r w:rsidR="0048359E">
        <w:rPr>
          <w:rStyle w:val="Fettung"/>
          <w:b w:val="0"/>
          <w:bCs/>
        </w:rPr>
        <w:t xml:space="preserve">vom 24. bis 27. September </w:t>
      </w:r>
      <w:r w:rsidR="00A623D7">
        <w:rPr>
          <w:rStyle w:val="Fettung"/>
          <w:b w:val="0"/>
          <w:bCs/>
        </w:rPr>
        <w:t>seine Lackier- und Klebe</w:t>
      </w:r>
      <w:r w:rsidR="00A623D7" w:rsidRPr="00C355BC">
        <w:rPr>
          <w:rStyle w:val="Fettung"/>
          <w:b w:val="0"/>
          <w:bCs/>
        </w:rPr>
        <w:t>produkte</w:t>
      </w:r>
      <w:r w:rsidR="00A623D7">
        <w:rPr>
          <w:rStyle w:val="Fettung"/>
          <w:b w:val="0"/>
          <w:bCs/>
        </w:rPr>
        <w:t xml:space="preserve"> </w:t>
      </w:r>
      <w:r w:rsidR="000F102C">
        <w:rPr>
          <w:rStyle w:val="Fettung"/>
          <w:b w:val="0"/>
          <w:bCs/>
        </w:rPr>
        <w:t xml:space="preserve">für die Holz- und Möbelindustrie </w:t>
      </w:r>
      <w:r w:rsidR="00B63B13">
        <w:rPr>
          <w:rStyle w:val="Fettung"/>
          <w:b w:val="0"/>
          <w:bCs/>
        </w:rPr>
        <w:t>vor</w:t>
      </w:r>
      <w:r w:rsidR="004F4747">
        <w:rPr>
          <w:rStyle w:val="Fettung"/>
          <w:b w:val="0"/>
          <w:bCs/>
        </w:rPr>
        <w:t xml:space="preserve">. </w:t>
      </w:r>
    </w:p>
    <w:p w14:paraId="3F8905FB" w14:textId="77777777" w:rsidR="00FD21CE" w:rsidRPr="009C6F28" w:rsidRDefault="00FD21CE" w:rsidP="0026127D">
      <w:pPr>
        <w:pStyle w:val="Flietext"/>
      </w:pPr>
    </w:p>
    <w:p w14:paraId="1452799A" w14:textId="5B0EF646" w:rsidR="00291B0D" w:rsidRDefault="00291B0D" w:rsidP="00291B0D">
      <w:pPr>
        <w:pStyle w:val="Flietext"/>
        <w:tabs>
          <w:tab w:val="clear" w:pos="3572"/>
          <w:tab w:val="left" w:pos="2403"/>
        </w:tabs>
        <w:rPr>
          <w:b/>
          <w:bCs/>
        </w:rPr>
      </w:pPr>
      <w:r w:rsidRPr="00291B0D">
        <w:rPr>
          <w:b/>
          <w:bCs/>
        </w:rPr>
        <w:lastRenderedPageBreak/>
        <w:t>Bilder</w:t>
      </w:r>
      <w:r>
        <w:rPr>
          <w:b/>
          <w:bCs/>
        </w:rPr>
        <w:tab/>
      </w:r>
    </w:p>
    <w:p w14:paraId="3304B2AC" w14:textId="77777777" w:rsidR="00291B0D" w:rsidRDefault="00291B0D" w:rsidP="00291B0D">
      <w:pPr>
        <w:pStyle w:val="Flietext"/>
        <w:tabs>
          <w:tab w:val="clear" w:pos="3572"/>
          <w:tab w:val="left" w:pos="2403"/>
        </w:tabs>
        <w:rPr>
          <w:b/>
          <w:bCs/>
        </w:rPr>
      </w:pPr>
    </w:p>
    <w:p w14:paraId="1C29CAD6" w14:textId="77777777" w:rsidR="00291B0D" w:rsidRPr="00291B0D" w:rsidRDefault="00291B0D" w:rsidP="00291B0D">
      <w:pPr>
        <w:pStyle w:val="Flietext"/>
        <w:tabs>
          <w:tab w:val="clear" w:pos="3572"/>
          <w:tab w:val="left" w:pos="2403"/>
        </w:tabs>
        <w:rPr>
          <w:b/>
          <w:bCs/>
        </w:rPr>
      </w:pPr>
    </w:p>
    <w:p w14:paraId="65D88FA2" w14:textId="4B12207D" w:rsidR="00EB2996" w:rsidRPr="009000BC" w:rsidRDefault="00291B0D" w:rsidP="00D9165E">
      <w:pPr>
        <w:pStyle w:val="Flietext"/>
      </w:pPr>
      <w:r>
        <w:rPr>
          <w:noProof/>
          <w:color w:val="2B579A"/>
          <w:shd w:val="clear" w:color="auto" w:fill="E6E6E6"/>
          <w:lang w:eastAsia="de-DE"/>
        </w:rPr>
        <w:drawing>
          <wp:inline distT="0" distB="0" distL="0" distR="0" wp14:anchorId="443E0E69" wp14:editId="4B008587">
            <wp:extent cx="4925695" cy="2557967"/>
            <wp:effectExtent l="0" t="0" r="825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screen">
                      <a:extLst>
                        <a:ext uri="{28A0092B-C50C-407E-A947-70E740481C1C}">
                          <a14:useLocalDpi xmlns:a14="http://schemas.microsoft.com/office/drawing/2010/main"/>
                        </a:ext>
                      </a:extLst>
                    </a:blip>
                    <a:srcRect/>
                    <a:stretch/>
                  </pic:blipFill>
                  <pic:spPr bwMode="auto">
                    <a:xfrm>
                      <a:off x="0" y="0"/>
                      <a:ext cx="4925695" cy="2557967"/>
                    </a:xfrm>
                    <a:prstGeom prst="rect">
                      <a:avLst/>
                    </a:prstGeom>
                    <a:noFill/>
                    <a:ln>
                      <a:noFill/>
                    </a:ln>
                    <a:extLst>
                      <a:ext uri="{53640926-AAD7-44D8-BBD7-CCE9431645EC}">
                        <a14:shadowObscured xmlns:a14="http://schemas.microsoft.com/office/drawing/2010/main"/>
                      </a:ext>
                    </a:extLst>
                  </pic:spPr>
                </pic:pic>
              </a:graphicData>
            </a:graphic>
          </wp:inline>
        </w:drawing>
      </w:r>
    </w:p>
    <w:p w14:paraId="146F6C6D" w14:textId="2DB31B50" w:rsidR="00291B0D" w:rsidRDefault="00906D0C" w:rsidP="00FE7DEE">
      <w:pPr>
        <w:pStyle w:val="Abbildung"/>
      </w:pPr>
      <w:r>
        <w:rPr>
          <w:rStyle w:val="Fettung"/>
        </w:rPr>
        <w:t>Abbildung</w:t>
      </w:r>
      <w:r w:rsidR="00EB19AD" w:rsidRPr="009000BC">
        <w:rPr>
          <w:rStyle w:val="Fettung"/>
        </w:rPr>
        <w:t xml:space="preserve"> </w:t>
      </w:r>
      <w:r w:rsidR="004F4E97" w:rsidRPr="009000BC">
        <w:rPr>
          <w:rStyle w:val="Fettung"/>
        </w:rPr>
        <w:t>1</w:t>
      </w:r>
      <w:r w:rsidR="004F4E97" w:rsidRPr="009000BC">
        <w:t xml:space="preserve">: </w:t>
      </w:r>
      <w:r w:rsidR="00F54374" w:rsidRPr="00F54374">
        <w:t xml:space="preserve">Die HOMAG Plattenaufteiltechnik </w:t>
      </w:r>
      <w:r w:rsidR="00F54374">
        <w:t>GmbH</w:t>
      </w:r>
      <w:r w:rsidR="00F54374" w:rsidRPr="00F54374">
        <w:t xml:space="preserve"> </w:t>
      </w:r>
      <w:r w:rsidR="00F54374">
        <w:t>nutzt</w:t>
      </w:r>
      <w:r w:rsidR="00F54374" w:rsidRPr="00F54374">
        <w:t xml:space="preserve"> Dürr-Klebeprodukte für den Bau der Vakuumtische </w:t>
      </w:r>
      <w:r w:rsidR="00F54374">
        <w:t>ihrer</w:t>
      </w:r>
      <w:r w:rsidR="00F54374" w:rsidRPr="00F54374">
        <w:t xml:space="preserve"> SAWTEQ-Sägen.</w:t>
      </w:r>
    </w:p>
    <w:p w14:paraId="2D7D8403" w14:textId="77777777" w:rsidR="00EB6F2F" w:rsidRDefault="00EB6F2F" w:rsidP="00476746">
      <w:pPr>
        <w:pStyle w:val="Flietext"/>
        <w:rPr>
          <w:noProof/>
          <w:color w:val="2B579A"/>
          <w:shd w:val="clear" w:color="auto" w:fill="E6E6E6"/>
        </w:rPr>
      </w:pPr>
    </w:p>
    <w:p w14:paraId="3CB4B34E" w14:textId="51D969A3" w:rsidR="00476746" w:rsidRPr="00EF22FD" w:rsidRDefault="00EF22FD" w:rsidP="00EF22FD">
      <w:pPr>
        <w:pStyle w:val="Flietext"/>
        <w:spacing w:line="240" w:lineRule="auto"/>
        <w:rPr>
          <w:sz w:val="18"/>
          <w:szCs w:val="20"/>
        </w:rPr>
      </w:pPr>
      <w:r>
        <w:rPr>
          <w:noProof/>
          <w:color w:val="2B579A"/>
          <w:shd w:val="clear" w:color="auto" w:fill="E6E6E6"/>
        </w:rPr>
        <w:lastRenderedPageBreak/>
        <w:drawing>
          <wp:inline distT="0" distB="0" distL="0" distR="0" wp14:anchorId="10712C06" wp14:editId="02DE515B">
            <wp:extent cx="4184248" cy="6696527"/>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4201758" cy="6724551"/>
                    </a:xfrm>
                    <a:prstGeom prst="rect">
                      <a:avLst/>
                    </a:prstGeom>
                    <a:noFill/>
                    <a:ln>
                      <a:noFill/>
                    </a:ln>
                  </pic:spPr>
                </pic:pic>
              </a:graphicData>
            </a:graphic>
          </wp:inline>
        </w:drawing>
      </w:r>
      <w:r>
        <w:rPr>
          <w:rStyle w:val="Fettung"/>
        </w:rPr>
        <w:br/>
      </w:r>
      <w:r w:rsidR="00906D0C" w:rsidRPr="00EF22FD">
        <w:rPr>
          <w:rStyle w:val="Fettung"/>
          <w:sz w:val="18"/>
          <w:szCs w:val="20"/>
        </w:rPr>
        <w:t>Abbildung</w:t>
      </w:r>
      <w:r w:rsidR="00EB19AD" w:rsidRPr="00EF22FD">
        <w:rPr>
          <w:rStyle w:val="Fettung"/>
          <w:sz w:val="18"/>
          <w:szCs w:val="20"/>
        </w:rPr>
        <w:t xml:space="preserve"> </w:t>
      </w:r>
      <w:r w:rsidR="002714A1" w:rsidRPr="00EF22FD">
        <w:rPr>
          <w:rStyle w:val="Fettung"/>
          <w:sz w:val="18"/>
          <w:szCs w:val="20"/>
        </w:rPr>
        <w:t>2</w:t>
      </w:r>
      <w:r w:rsidR="00476746" w:rsidRPr="00EF22FD">
        <w:rPr>
          <w:sz w:val="18"/>
          <w:szCs w:val="20"/>
        </w:rPr>
        <w:t>:</w:t>
      </w:r>
      <w:r w:rsidR="00FC0B09" w:rsidRPr="00EF22FD">
        <w:rPr>
          <w:sz w:val="18"/>
          <w:szCs w:val="20"/>
        </w:rPr>
        <w:t xml:space="preserve"> </w:t>
      </w:r>
      <w:r w:rsidR="00461B30" w:rsidRPr="00EF22FD">
        <w:rPr>
          <w:sz w:val="18"/>
          <w:szCs w:val="20"/>
        </w:rPr>
        <w:t>Der</w:t>
      </w:r>
      <w:r w:rsidR="00FC0B09" w:rsidRPr="00EF22FD">
        <w:rPr>
          <w:sz w:val="18"/>
          <w:szCs w:val="20"/>
        </w:rPr>
        <w:t xml:space="preserve"> elektrische Kolbendosierer </w:t>
      </w:r>
      <w:r w:rsidR="00FC0B09" w:rsidRPr="00EF22FD">
        <w:rPr>
          <w:b/>
          <w:bCs/>
          <w:sz w:val="18"/>
          <w:szCs w:val="20"/>
        </w:rPr>
        <w:t>Eco</w:t>
      </w:r>
      <w:r w:rsidR="00FC0B09" w:rsidRPr="00EF22FD">
        <w:rPr>
          <w:sz w:val="18"/>
          <w:szCs w:val="20"/>
        </w:rPr>
        <w:t xml:space="preserve">Shot Meter </w:t>
      </w:r>
      <w:r w:rsidR="00461B30" w:rsidRPr="00EF22FD">
        <w:rPr>
          <w:sz w:val="18"/>
          <w:szCs w:val="20"/>
        </w:rPr>
        <w:t xml:space="preserve">dosiert </w:t>
      </w:r>
      <w:r w:rsidR="00FC0B09" w:rsidRPr="00EF22FD">
        <w:rPr>
          <w:sz w:val="18"/>
          <w:szCs w:val="20"/>
        </w:rPr>
        <w:t xml:space="preserve">das Material </w:t>
      </w:r>
      <w:r>
        <w:rPr>
          <w:sz w:val="18"/>
          <w:szCs w:val="20"/>
        </w:rPr>
        <w:br/>
      </w:r>
      <w:r w:rsidR="00FC0B09" w:rsidRPr="00EF22FD">
        <w:rPr>
          <w:sz w:val="18"/>
          <w:szCs w:val="20"/>
        </w:rPr>
        <w:t xml:space="preserve">unabhängig von Einflüssen der Materialversorgung </w:t>
      </w:r>
      <w:r w:rsidR="00461B30" w:rsidRPr="00EF22FD">
        <w:rPr>
          <w:sz w:val="18"/>
          <w:szCs w:val="20"/>
        </w:rPr>
        <w:t xml:space="preserve">sehr präzise. </w:t>
      </w:r>
    </w:p>
    <w:p w14:paraId="4137FE38" w14:textId="3562400A" w:rsidR="008C2D9E" w:rsidRPr="00652F4E" w:rsidRDefault="00652F4E" w:rsidP="008C2D9E">
      <w:pPr>
        <w:pStyle w:val="Abbildung"/>
        <w:rPr>
          <w:b/>
          <w:spacing w:val="-2"/>
          <w:w w:val="101"/>
        </w:rPr>
      </w:pPr>
      <w:r>
        <w:rPr>
          <w:rStyle w:val="Fettung"/>
          <w:noProof/>
        </w:rPr>
        <w:lastRenderedPageBreak/>
        <w:drawing>
          <wp:inline distT="0" distB="0" distL="0" distR="0" wp14:anchorId="1050506F" wp14:editId="34324B0F">
            <wp:extent cx="4919345" cy="328168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919345" cy="3281680"/>
                    </a:xfrm>
                    <a:prstGeom prst="rect">
                      <a:avLst/>
                    </a:prstGeom>
                    <a:noFill/>
                    <a:ln>
                      <a:noFill/>
                    </a:ln>
                  </pic:spPr>
                </pic:pic>
              </a:graphicData>
            </a:graphic>
          </wp:inline>
        </w:drawing>
      </w:r>
      <w:r w:rsidR="008C2D9E" w:rsidRPr="00906D0C">
        <w:rPr>
          <w:rStyle w:val="Fettung"/>
        </w:rPr>
        <w:t>Abbildung</w:t>
      </w:r>
      <w:r w:rsidR="008C2D9E" w:rsidRPr="00C25301">
        <w:rPr>
          <w:rStyle w:val="Fettung"/>
        </w:rPr>
        <w:t xml:space="preserve"> </w:t>
      </w:r>
      <w:r w:rsidR="00EB6F2F">
        <w:rPr>
          <w:rStyle w:val="Fettung"/>
        </w:rPr>
        <w:t>3</w:t>
      </w:r>
      <w:r w:rsidR="008C2D9E" w:rsidRPr="00906D0C">
        <w:t>:</w:t>
      </w:r>
      <w:r w:rsidR="008C2D9E" w:rsidRPr="00FC0B09">
        <w:t xml:space="preserve"> </w:t>
      </w:r>
      <w:r w:rsidR="008C6505">
        <w:t xml:space="preserve">Die </w:t>
      </w:r>
      <w:r w:rsidR="008C6505" w:rsidRPr="003F5CCE">
        <w:rPr>
          <w:b/>
          <w:bCs/>
        </w:rPr>
        <w:t>Eco</w:t>
      </w:r>
      <w:r w:rsidR="008C6505">
        <w:t>Gun2 PVA04 appliziert den Klebstoff.</w:t>
      </w:r>
      <w:r w:rsidR="008C2D9E">
        <w:t xml:space="preserve"> </w:t>
      </w:r>
    </w:p>
    <w:p w14:paraId="7F5EBB0B" w14:textId="77777777" w:rsidR="008C2D9E" w:rsidRDefault="008C2D9E" w:rsidP="00332323">
      <w:pPr>
        <w:spacing w:line="240" w:lineRule="auto"/>
        <w:rPr>
          <w:color w:val="auto"/>
          <w:sz w:val="18"/>
          <w:szCs w:val="18"/>
          <w:lang w:eastAsia="ja-JP"/>
        </w:rPr>
      </w:pPr>
    </w:p>
    <w:p w14:paraId="0C3F3A08" w14:textId="77777777" w:rsidR="008C2D9E" w:rsidRDefault="008C2D9E" w:rsidP="00332323">
      <w:pPr>
        <w:spacing w:line="240" w:lineRule="auto"/>
        <w:rPr>
          <w:color w:val="auto"/>
          <w:sz w:val="18"/>
          <w:szCs w:val="18"/>
          <w:lang w:eastAsia="ja-JP"/>
        </w:rPr>
      </w:pPr>
    </w:p>
    <w:p w14:paraId="57CC732C" w14:textId="5FD2BD51" w:rsidR="00332323" w:rsidRPr="00332323" w:rsidRDefault="00332323" w:rsidP="00332323">
      <w:pPr>
        <w:spacing w:line="240" w:lineRule="auto"/>
        <w:rPr>
          <w:color w:val="auto"/>
          <w:sz w:val="18"/>
          <w:szCs w:val="18"/>
          <w:lang w:eastAsia="ja-JP"/>
        </w:rPr>
      </w:pPr>
      <w:r w:rsidRPr="00332323">
        <w:rPr>
          <w:color w:val="auto"/>
          <w:sz w:val="18"/>
          <w:szCs w:val="18"/>
          <w:lang w:eastAsia="ja-JP"/>
        </w:rPr>
        <w:t>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Pharma, Medizinprodukte, Elektro und Batteriefertigung. Im Jahr 2023 erzielte das Unternehmen einen Umsatz von 4,6 Mrd. €. Der Dürr-Konzern hat rund 20.</w:t>
      </w:r>
      <w:r w:rsidR="002A4DE4">
        <w:rPr>
          <w:color w:val="auto"/>
          <w:sz w:val="18"/>
          <w:szCs w:val="18"/>
          <w:lang w:eastAsia="ja-JP"/>
        </w:rPr>
        <w:t>0</w:t>
      </w:r>
      <w:r w:rsidRPr="00332323">
        <w:rPr>
          <w:color w:val="auto"/>
          <w:sz w:val="18"/>
          <w:szCs w:val="18"/>
          <w:lang w:eastAsia="ja-JP"/>
        </w:rPr>
        <w:t>00 Beschäftigte sowie 141 Standorte in 33 Ländern und agiert mit fünf Divisions am Markt:</w:t>
      </w:r>
    </w:p>
    <w:p w14:paraId="596B35AD" w14:textId="77777777" w:rsidR="00332323" w:rsidRPr="00332323" w:rsidRDefault="00332323" w:rsidP="00332323">
      <w:pPr>
        <w:numPr>
          <w:ilvl w:val="0"/>
          <w:numId w:val="20"/>
        </w:numPr>
        <w:spacing w:line="240" w:lineRule="auto"/>
        <w:rPr>
          <w:color w:val="auto"/>
          <w:sz w:val="18"/>
          <w:szCs w:val="18"/>
          <w:lang w:eastAsia="ja-JP"/>
        </w:rPr>
      </w:pPr>
      <w:r w:rsidRPr="00332323">
        <w:rPr>
          <w:b/>
          <w:bCs/>
          <w:color w:val="auto"/>
          <w:sz w:val="18"/>
          <w:szCs w:val="18"/>
          <w:lang w:eastAsia="ja-JP"/>
        </w:rPr>
        <w:t>Paint and Final Assembly Systems:</w:t>
      </w:r>
      <w:r w:rsidRPr="00332323">
        <w:rPr>
          <w:color w:val="auto"/>
          <w:sz w:val="18"/>
          <w:szCs w:val="18"/>
          <w:lang w:eastAsia="ja-JP"/>
        </w:rPr>
        <w:t xml:space="preserve"> Lackierereien sowie Endmontage-, Prüf- und Befülltechnik für die Automobilindustrie</w:t>
      </w:r>
    </w:p>
    <w:p w14:paraId="00F70DC3" w14:textId="77777777" w:rsidR="00332323" w:rsidRPr="00332323" w:rsidRDefault="00332323" w:rsidP="00332323">
      <w:pPr>
        <w:numPr>
          <w:ilvl w:val="0"/>
          <w:numId w:val="20"/>
        </w:numPr>
        <w:spacing w:line="240" w:lineRule="auto"/>
        <w:rPr>
          <w:color w:val="auto"/>
          <w:sz w:val="18"/>
          <w:szCs w:val="18"/>
          <w:lang w:eastAsia="ja-JP"/>
        </w:rPr>
      </w:pPr>
      <w:r w:rsidRPr="00332323">
        <w:rPr>
          <w:b/>
          <w:bCs/>
          <w:color w:val="auto"/>
          <w:sz w:val="18"/>
          <w:szCs w:val="18"/>
          <w:lang w:eastAsia="ja-JP"/>
        </w:rPr>
        <w:t>Application Technology:</w:t>
      </w:r>
      <w:r w:rsidRPr="00332323">
        <w:rPr>
          <w:color w:val="auto"/>
          <w:sz w:val="18"/>
          <w:szCs w:val="18"/>
          <w:lang w:eastAsia="ja-JP"/>
        </w:rPr>
        <w:t xml:space="preserve"> Roboter und Produkte für den automatischen Auftrag von Lack sowie Dicht- und Klebstoffen</w:t>
      </w:r>
    </w:p>
    <w:p w14:paraId="20D79223" w14:textId="77777777" w:rsidR="00332323" w:rsidRPr="00332323" w:rsidRDefault="00332323" w:rsidP="00332323">
      <w:pPr>
        <w:numPr>
          <w:ilvl w:val="0"/>
          <w:numId w:val="20"/>
        </w:numPr>
        <w:spacing w:line="240" w:lineRule="auto"/>
        <w:rPr>
          <w:color w:val="auto"/>
          <w:sz w:val="18"/>
          <w:szCs w:val="18"/>
          <w:lang w:eastAsia="ja-JP"/>
        </w:rPr>
      </w:pPr>
      <w:r w:rsidRPr="00332323">
        <w:rPr>
          <w:b/>
          <w:bCs/>
          <w:color w:val="auto"/>
          <w:sz w:val="18"/>
          <w:szCs w:val="18"/>
          <w:lang w:eastAsia="ja-JP"/>
        </w:rPr>
        <w:t>Clean Technology Systems:</w:t>
      </w:r>
      <w:r w:rsidRPr="00332323">
        <w:rPr>
          <w:color w:val="auto"/>
          <w:sz w:val="18"/>
          <w:szCs w:val="18"/>
          <w:lang w:eastAsia="ja-JP"/>
        </w:rPr>
        <w:t xml:space="preserve"> Abluftreinigungsanlagen, Beschichtungsanlagen für Batterieelektroden und Schallschutzsysteme</w:t>
      </w:r>
    </w:p>
    <w:p w14:paraId="090E0736" w14:textId="77777777" w:rsidR="00332323" w:rsidRPr="00332323" w:rsidRDefault="00332323" w:rsidP="00332323">
      <w:pPr>
        <w:numPr>
          <w:ilvl w:val="0"/>
          <w:numId w:val="20"/>
        </w:numPr>
        <w:spacing w:line="240" w:lineRule="auto"/>
        <w:rPr>
          <w:color w:val="auto"/>
          <w:sz w:val="18"/>
          <w:szCs w:val="18"/>
          <w:lang w:eastAsia="ja-JP"/>
        </w:rPr>
      </w:pPr>
      <w:r w:rsidRPr="00332323">
        <w:rPr>
          <w:b/>
          <w:bCs/>
          <w:color w:val="auto"/>
          <w:sz w:val="18"/>
          <w:szCs w:val="18"/>
          <w:lang w:eastAsia="ja-JP"/>
        </w:rPr>
        <w:t>Industrial Automation Systems:</w:t>
      </w:r>
      <w:r w:rsidRPr="00332323">
        <w:rPr>
          <w:color w:val="auto"/>
          <w:sz w:val="18"/>
          <w:szCs w:val="18"/>
          <w:lang w:eastAsia="ja-JP"/>
        </w:rPr>
        <w:t xml:space="preserve"> Automatisierte Montage- und Prüfsysteme für Automobilkomponenten, Medizinprodukte und Konsumgüter sowie Auswuchttechnologie </w:t>
      </w:r>
    </w:p>
    <w:p w14:paraId="7A374DF6" w14:textId="77777777" w:rsidR="00332323" w:rsidRPr="00332323" w:rsidRDefault="00332323" w:rsidP="00332323">
      <w:pPr>
        <w:numPr>
          <w:ilvl w:val="0"/>
          <w:numId w:val="20"/>
        </w:numPr>
        <w:spacing w:line="240" w:lineRule="auto"/>
        <w:rPr>
          <w:color w:val="auto"/>
          <w:sz w:val="18"/>
          <w:szCs w:val="18"/>
          <w:lang w:eastAsia="ja-JP"/>
        </w:rPr>
      </w:pPr>
      <w:r w:rsidRPr="00332323">
        <w:rPr>
          <w:b/>
          <w:bCs/>
          <w:color w:val="auto"/>
          <w:sz w:val="18"/>
          <w:szCs w:val="18"/>
          <w:lang w:eastAsia="ja-JP"/>
        </w:rPr>
        <w:t>Woodworking Machinery and Systems:</w:t>
      </w:r>
      <w:r w:rsidRPr="00332323">
        <w:rPr>
          <w:color w:val="auto"/>
          <w:sz w:val="18"/>
          <w:szCs w:val="18"/>
          <w:lang w:eastAsia="ja-JP"/>
        </w:rPr>
        <w:t xml:space="preserve"> Maschinen und Anlagen für die holzbearbeitende Industrie</w:t>
      </w:r>
    </w:p>
    <w:p w14:paraId="6CA5C82E" w14:textId="77777777" w:rsidR="00A77947" w:rsidRDefault="00A77947" w:rsidP="000014DA">
      <w:pPr>
        <w:spacing w:line="240" w:lineRule="auto"/>
        <w:rPr>
          <w:rFonts w:ascii="Arial" w:hAnsi="Arial" w:cs="Arial"/>
          <w:color w:val="auto"/>
          <w:sz w:val="18"/>
          <w:szCs w:val="18"/>
          <w:lang w:eastAsia="ja-JP"/>
        </w:rPr>
      </w:pPr>
    </w:p>
    <w:p w14:paraId="60571A88" w14:textId="77777777" w:rsidR="00933130" w:rsidRDefault="00933130" w:rsidP="00933130">
      <w:pPr>
        <w:spacing w:line="280" w:lineRule="atLeast"/>
        <w:rPr>
          <w:rStyle w:val="DisclaimerZchn"/>
          <w:color w:val="auto"/>
          <w:sz w:val="18"/>
          <w:szCs w:val="18"/>
        </w:rPr>
      </w:pPr>
    </w:p>
    <w:p w14:paraId="0C81D088" w14:textId="77777777" w:rsidR="002A4DE4" w:rsidRDefault="002A4DE4" w:rsidP="00933130">
      <w:pPr>
        <w:spacing w:line="280" w:lineRule="atLeast"/>
        <w:rPr>
          <w:rStyle w:val="DisclaimerZchn"/>
          <w:color w:val="auto"/>
          <w:sz w:val="18"/>
          <w:szCs w:val="18"/>
        </w:rPr>
      </w:pPr>
    </w:p>
    <w:p w14:paraId="51D19A89" w14:textId="77777777" w:rsidR="002A4DE4" w:rsidRDefault="002A4DE4" w:rsidP="00933130">
      <w:pPr>
        <w:spacing w:line="280" w:lineRule="atLeast"/>
        <w:rPr>
          <w:rStyle w:val="DisclaimerZchn"/>
          <w:color w:val="auto"/>
          <w:sz w:val="18"/>
          <w:szCs w:val="18"/>
        </w:rPr>
      </w:pPr>
    </w:p>
    <w:p w14:paraId="3D5C91D2" w14:textId="77777777" w:rsidR="002A4DE4" w:rsidRDefault="002A4DE4" w:rsidP="00933130">
      <w:pPr>
        <w:spacing w:line="280" w:lineRule="atLeast"/>
        <w:rPr>
          <w:rStyle w:val="DisclaimerZchn"/>
          <w:color w:val="auto"/>
          <w:sz w:val="18"/>
          <w:szCs w:val="18"/>
        </w:rPr>
      </w:pPr>
    </w:p>
    <w:p w14:paraId="22300C4D" w14:textId="77777777" w:rsidR="00966987" w:rsidRPr="004119BA" w:rsidRDefault="00966987" w:rsidP="00966987">
      <w:pPr>
        <w:spacing w:line="280" w:lineRule="atLeast"/>
        <w:rPr>
          <w:rStyle w:val="Fettung"/>
        </w:rPr>
      </w:pPr>
      <w:r w:rsidRPr="004119BA">
        <w:rPr>
          <w:rStyle w:val="Fettung"/>
        </w:rPr>
        <w:lastRenderedPageBreak/>
        <w:t>Kontakt</w:t>
      </w:r>
    </w:p>
    <w:p w14:paraId="28549DDF" w14:textId="77777777" w:rsidR="00966987" w:rsidRPr="000E1320" w:rsidRDefault="00966987" w:rsidP="00966987">
      <w:pPr>
        <w:tabs>
          <w:tab w:val="left" w:pos="0"/>
          <w:tab w:val="left" w:pos="851"/>
          <w:tab w:val="left" w:pos="4253"/>
        </w:tabs>
        <w:spacing w:line="276" w:lineRule="auto"/>
        <w:ind w:right="284"/>
        <w:outlineLvl w:val="0"/>
        <w:rPr>
          <w:rFonts w:cs="Arial"/>
        </w:rPr>
      </w:pPr>
      <w:r w:rsidRPr="000E1320">
        <w:rPr>
          <w:rFonts w:cs="Arial"/>
        </w:rPr>
        <w:t xml:space="preserve">Dürr Systems </w:t>
      </w:r>
      <w:r>
        <w:rPr>
          <w:rFonts w:cs="Arial"/>
        </w:rPr>
        <w:t>AG</w:t>
      </w:r>
    </w:p>
    <w:p w14:paraId="51393AD1" w14:textId="77E67B72" w:rsidR="00966987" w:rsidRPr="000014DA" w:rsidRDefault="004B16C4" w:rsidP="00966987">
      <w:pPr>
        <w:tabs>
          <w:tab w:val="left" w:pos="0"/>
          <w:tab w:val="left" w:pos="851"/>
          <w:tab w:val="left" w:pos="4253"/>
        </w:tabs>
        <w:spacing w:line="276" w:lineRule="auto"/>
        <w:ind w:right="284"/>
        <w:rPr>
          <w:rFonts w:cs="Arial"/>
        </w:rPr>
      </w:pPr>
      <w:r w:rsidRPr="000014DA">
        <w:rPr>
          <w:rFonts w:cs="Arial"/>
        </w:rPr>
        <w:t>Carina Lachnit</w:t>
      </w:r>
    </w:p>
    <w:p w14:paraId="1B9256B8" w14:textId="77777777" w:rsidR="00966987" w:rsidRPr="002752AF" w:rsidRDefault="00966987" w:rsidP="00966987">
      <w:pPr>
        <w:tabs>
          <w:tab w:val="left" w:pos="0"/>
          <w:tab w:val="left" w:pos="851"/>
          <w:tab w:val="left" w:pos="4253"/>
        </w:tabs>
        <w:spacing w:line="276" w:lineRule="auto"/>
        <w:ind w:right="284"/>
        <w:rPr>
          <w:rFonts w:cs="Arial"/>
          <w:lang w:val="en-US"/>
        </w:rPr>
      </w:pPr>
      <w:r w:rsidRPr="002752AF">
        <w:rPr>
          <w:rFonts w:cs="Arial"/>
          <w:lang w:val="en-US"/>
        </w:rPr>
        <w:t>Marketing</w:t>
      </w:r>
    </w:p>
    <w:p w14:paraId="58158ECF" w14:textId="41305CE3" w:rsidR="00966987" w:rsidRPr="001E4A65" w:rsidRDefault="00966987" w:rsidP="00966987">
      <w:pPr>
        <w:tabs>
          <w:tab w:val="left" w:pos="0"/>
          <w:tab w:val="left" w:pos="851"/>
          <w:tab w:val="left" w:pos="4253"/>
        </w:tabs>
        <w:spacing w:line="276" w:lineRule="auto"/>
        <w:ind w:right="284"/>
        <w:rPr>
          <w:rFonts w:cs="Arial"/>
          <w:lang w:val="en-US"/>
        </w:rPr>
      </w:pPr>
      <w:r w:rsidRPr="001E4A65">
        <w:rPr>
          <w:rFonts w:cs="Arial"/>
          <w:lang w:val="en-US"/>
        </w:rPr>
        <w:t xml:space="preserve">Tel.: </w:t>
      </w:r>
      <w:r w:rsidR="001D54DE" w:rsidRPr="001D54DE">
        <w:rPr>
          <w:rFonts w:cs="Arial"/>
          <w:lang w:val="en-US"/>
        </w:rPr>
        <w:t>+49 7142 78-4899</w:t>
      </w:r>
    </w:p>
    <w:p w14:paraId="4E147D5B" w14:textId="5CC7C11D" w:rsidR="00966987" w:rsidRPr="001E4A65" w:rsidRDefault="00966987" w:rsidP="00966987">
      <w:pPr>
        <w:tabs>
          <w:tab w:val="left" w:pos="0"/>
          <w:tab w:val="left" w:pos="851"/>
          <w:tab w:val="left" w:pos="4253"/>
        </w:tabs>
        <w:spacing w:line="276" w:lineRule="auto"/>
        <w:ind w:right="284"/>
        <w:rPr>
          <w:rFonts w:cs="Arial"/>
          <w:lang w:val="en-US"/>
        </w:rPr>
      </w:pPr>
      <w:r w:rsidRPr="001E4A65">
        <w:rPr>
          <w:rFonts w:cs="Arial"/>
          <w:lang w:val="en-US"/>
        </w:rPr>
        <w:t xml:space="preserve">E-Mail: </w:t>
      </w:r>
      <w:r w:rsidR="001D54DE" w:rsidRPr="001D54DE">
        <w:rPr>
          <w:rFonts w:cs="Arial"/>
          <w:lang w:val="en-US"/>
        </w:rPr>
        <w:t>carina.lachnit@durr.com</w:t>
      </w:r>
    </w:p>
    <w:p w14:paraId="0319E3F4" w14:textId="77777777" w:rsidR="00966987" w:rsidRPr="00D71941" w:rsidRDefault="002534B0" w:rsidP="00966987">
      <w:pPr>
        <w:spacing w:line="276" w:lineRule="auto"/>
        <w:rPr>
          <w:lang w:val="en-US"/>
        </w:rPr>
      </w:pPr>
      <w:hyperlink r:id="rId15" w:history="1">
        <w:r w:rsidR="00966987" w:rsidRPr="00006D99">
          <w:rPr>
            <w:rStyle w:val="Hyperlink"/>
            <w:rFonts w:eastAsia="Times New Roman" w:cs="Arial"/>
            <w:lang w:val="it-IT" w:eastAsia="de-DE"/>
          </w:rPr>
          <w:t>www.durr.com</w:t>
        </w:r>
      </w:hyperlink>
    </w:p>
    <w:p w14:paraId="6FF4BADA" w14:textId="129967CE" w:rsidR="0090754E" w:rsidRPr="00700AB6" w:rsidRDefault="0090754E" w:rsidP="00966987">
      <w:pPr>
        <w:spacing w:line="280" w:lineRule="atLeast"/>
        <w:rPr>
          <w:rFonts w:ascii="Arial" w:hAnsi="Arial" w:cs="Arial"/>
          <w:b/>
          <w:bCs/>
          <w:lang w:val="en-US"/>
        </w:rPr>
      </w:pPr>
    </w:p>
    <w:sectPr w:rsidR="0090754E" w:rsidRPr="00700AB6" w:rsidSect="0004282E">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F49A96" w14:textId="77777777" w:rsidR="002536AF" w:rsidRDefault="002536AF" w:rsidP="00D9165E">
      <w:r>
        <w:separator/>
      </w:r>
    </w:p>
  </w:endnote>
  <w:endnote w:type="continuationSeparator" w:id="0">
    <w:p w14:paraId="6A8A6C83" w14:textId="77777777" w:rsidR="002536AF" w:rsidRDefault="002536AF" w:rsidP="00D9165E">
      <w:r>
        <w:continuationSeparator/>
      </w:r>
    </w:p>
  </w:endnote>
  <w:endnote w:type="continuationNotice" w:id="1">
    <w:p w14:paraId="386DDC67" w14:textId="77777777" w:rsidR="002536AF" w:rsidRDefault="002536A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C4BE9" w14:textId="764EAC72" w:rsidR="00933130" w:rsidRDefault="00933130">
    <w:pPr>
      <w:pStyle w:val="Fuzeile"/>
    </w:pPr>
    <w:r>
      <w:rPr>
        <w:color w:val="2B579A"/>
        <w:shd w:val="clear" w:color="auto" w:fill="E6E6E6"/>
      </w:rPr>
      <mc:AlternateContent>
        <mc:Choice Requires="wps">
          <w:drawing>
            <wp:anchor distT="0" distB="0" distL="0" distR="0" simplePos="0" relativeHeight="251658245"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01A5E966" w:rsidR="00B143FE" w:rsidRPr="00FA5FBE" w:rsidRDefault="00FA5FBE" w:rsidP="00FA5FBE">
    <w:pPr>
      <w:pStyle w:val="Kopfzeile"/>
    </w:pPr>
    <w:r w:rsidRPr="005218C8">
      <w:rPr>
        <w:color w:val="2B579A"/>
        <w:shd w:val="clear" w:color="auto" w:fill="E6E6E6"/>
      </w:rPr>
      <w:fldChar w:fldCharType="begin"/>
    </w:r>
    <w:r w:rsidRPr="005218C8">
      <w:instrText xml:space="preserve"> IF  \* MERGEFORMAT </w:instrText>
    </w:r>
    <w:r w:rsidR="002534B0">
      <w:fldChar w:fldCharType="begin"/>
    </w:r>
    <w:r w:rsidR="002534B0">
      <w:instrText>NUMPAGES  \* MERGEFORMAT</w:instrText>
    </w:r>
    <w:r w:rsidR="002534B0">
      <w:fldChar w:fldCharType="separate"/>
    </w:r>
    <w:r w:rsidR="002534B0">
      <w:instrText>6</w:instrText>
    </w:r>
    <w:r w:rsidR="002534B0">
      <w:fldChar w:fldCharType="end"/>
    </w:r>
    <w:r w:rsidRPr="005218C8">
      <w:instrText>&gt;"1" "</w:instrText>
    </w:r>
    <w:r w:rsidRPr="005218C8">
      <w:rPr>
        <w:color w:val="2B579A"/>
        <w:shd w:val="clear" w:color="auto" w:fill="E6E6E6"/>
      </w:rPr>
      <w:fldChar w:fldCharType="begin"/>
    </w:r>
    <w:r w:rsidRPr="005218C8">
      <w:instrText xml:space="preserve"> PAGE  \* MERGEFORMAT </w:instrText>
    </w:r>
    <w:r w:rsidRPr="005218C8">
      <w:rPr>
        <w:color w:val="2B579A"/>
        <w:shd w:val="clear" w:color="auto" w:fill="E6E6E6"/>
      </w:rPr>
      <w:fldChar w:fldCharType="separate"/>
    </w:r>
    <w:r w:rsidR="002534B0">
      <w:instrText>4</w:instrText>
    </w:r>
    <w:r w:rsidRPr="005218C8">
      <w:rPr>
        <w:color w:val="2B579A"/>
        <w:shd w:val="clear" w:color="auto" w:fill="E6E6E6"/>
      </w:rPr>
      <w:fldChar w:fldCharType="end"/>
    </w:r>
    <w:r w:rsidRPr="005218C8">
      <w:instrText>/</w:instrText>
    </w:r>
    <w:r w:rsidR="002534B0">
      <w:fldChar w:fldCharType="begin"/>
    </w:r>
    <w:r w:rsidR="002534B0">
      <w:instrText>NUMPAGES  \* MERGEFORMAT</w:instrText>
    </w:r>
    <w:r w:rsidR="002534B0">
      <w:fldChar w:fldCharType="separate"/>
    </w:r>
    <w:r w:rsidR="002534B0">
      <w:instrText>6</w:instrText>
    </w:r>
    <w:r w:rsidR="002534B0">
      <w:fldChar w:fldCharType="end"/>
    </w:r>
    <w:r w:rsidRPr="005218C8">
      <w:instrText>" "</w:instrText>
    </w:r>
    <w:r w:rsidRPr="005218C8">
      <w:rPr>
        <w:color w:val="2B579A"/>
        <w:shd w:val="clear" w:color="auto" w:fill="E6E6E6"/>
      </w:rPr>
      <w:fldChar w:fldCharType="separate"/>
    </w:r>
    <w:r w:rsidR="002534B0">
      <w:t>4</w:t>
    </w:r>
    <w:r w:rsidR="002534B0" w:rsidRPr="005218C8">
      <w:t>/</w:t>
    </w:r>
    <w:r w:rsidR="002534B0">
      <w:t>6</w:t>
    </w:r>
    <w:r w:rsidRPr="005218C8">
      <w:rPr>
        <w:color w:val="2B579A"/>
        <w:shd w:val="clear" w:color="auto" w:fill="E6E6E6"/>
      </w:rPr>
      <w:fldChar w:fldCharType="end"/>
    </w:r>
    <w:r w:rsidRPr="005218C8">
      <w:tab/>
    </w:r>
    <w:r w:rsidR="009000BC">
      <w:t>Pressemitteilung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51D1E745" w:rsidR="00B143FE" w:rsidRPr="005218C8" w:rsidRDefault="00B143FE" w:rsidP="00EB19AD">
    <w:pPr>
      <w:pStyle w:val="Kopfzeile"/>
    </w:pPr>
    <w:r w:rsidRPr="005218C8">
      <w:rPr>
        <w:color w:val="2B579A"/>
        <w:shd w:val="clear" w:color="auto" w:fill="E6E6E6"/>
      </w:rPr>
      <w:fldChar w:fldCharType="begin"/>
    </w:r>
    <w:r w:rsidRPr="005218C8">
      <w:instrText xml:space="preserve"> IF  \* MERGEFORMAT </w:instrText>
    </w:r>
    <w:r w:rsidR="002534B0">
      <w:fldChar w:fldCharType="begin"/>
    </w:r>
    <w:r w:rsidR="002534B0">
      <w:instrText>NUMPAGES  \* MERGEFORMAT</w:instrText>
    </w:r>
    <w:r w:rsidR="002534B0">
      <w:fldChar w:fldCharType="separate"/>
    </w:r>
    <w:r w:rsidR="00C83C83">
      <w:instrText>6</w:instrText>
    </w:r>
    <w:r w:rsidR="002534B0">
      <w:fldChar w:fldCharType="end"/>
    </w:r>
    <w:r w:rsidRPr="005218C8">
      <w:instrText>&gt;"1" "</w:instrText>
    </w:r>
    <w:r w:rsidRPr="005218C8">
      <w:rPr>
        <w:color w:val="2B579A"/>
        <w:shd w:val="clear" w:color="auto" w:fill="E6E6E6"/>
      </w:rPr>
      <w:fldChar w:fldCharType="begin"/>
    </w:r>
    <w:r w:rsidRPr="005218C8">
      <w:instrText xml:space="preserve"> PAGE  \* MERGEFORMAT </w:instrText>
    </w:r>
    <w:r w:rsidRPr="005218C8">
      <w:rPr>
        <w:color w:val="2B579A"/>
        <w:shd w:val="clear" w:color="auto" w:fill="E6E6E6"/>
      </w:rPr>
      <w:fldChar w:fldCharType="separate"/>
    </w:r>
    <w:r w:rsidR="00C83C83">
      <w:instrText>1</w:instrText>
    </w:r>
    <w:r w:rsidRPr="005218C8">
      <w:rPr>
        <w:color w:val="2B579A"/>
        <w:shd w:val="clear" w:color="auto" w:fill="E6E6E6"/>
      </w:rPr>
      <w:fldChar w:fldCharType="end"/>
    </w:r>
    <w:r w:rsidRPr="005218C8">
      <w:instrText>/</w:instrText>
    </w:r>
    <w:r w:rsidR="002534B0">
      <w:fldChar w:fldCharType="begin"/>
    </w:r>
    <w:r w:rsidR="002534B0">
      <w:instrText>NUMPAGES  \* MERGEFORMAT</w:instrText>
    </w:r>
    <w:r w:rsidR="002534B0">
      <w:fldChar w:fldCharType="separate"/>
    </w:r>
    <w:r w:rsidR="00C83C83">
      <w:instrText>6</w:instrText>
    </w:r>
    <w:r w:rsidR="002534B0">
      <w:fldChar w:fldCharType="end"/>
    </w:r>
    <w:r w:rsidRPr="005218C8">
      <w:instrText>" "</w:instrText>
    </w:r>
    <w:r w:rsidRPr="005218C8">
      <w:rPr>
        <w:color w:val="2B579A"/>
        <w:shd w:val="clear" w:color="auto" w:fill="E6E6E6"/>
      </w:rPr>
      <w:fldChar w:fldCharType="separate"/>
    </w:r>
    <w:r w:rsidR="00C83C83">
      <w:t>1</w:t>
    </w:r>
    <w:r w:rsidR="00C83C83" w:rsidRPr="005218C8">
      <w:t>/</w:t>
    </w:r>
    <w:r w:rsidR="00C83C83">
      <w:t>6</w:t>
    </w:r>
    <w:r w:rsidRPr="005218C8">
      <w:rPr>
        <w:color w:val="2B579A"/>
        <w:shd w:val="clear" w:color="auto" w:fill="E6E6E6"/>
      </w:rPr>
      <w:fldChar w:fldCharType="end"/>
    </w:r>
    <w:r w:rsidRPr="005218C8">
      <w:tab/>
    </w:r>
    <w:r w:rsidR="009000BC">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F8CF51" w14:textId="77777777" w:rsidR="002536AF" w:rsidRDefault="002536AF" w:rsidP="00D9165E">
      <w:r>
        <w:separator/>
      </w:r>
    </w:p>
  </w:footnote>
  <w:footnote w:type="continuationSeparator" w:id="0">
    <w:p w14:paraId="2C76D9F3" w14:textId="77777777" w:rsidR="002536AF" w:rsidRDefault="002536AF" w:rsidP="00D9165E">
      <w:r>
        <w:continuationSeparator/>
      </w:r>
    </w:p>
  </w:footnote>
  <w:footnote w:type="continuationNotice" w:id="1">
    <w:p w14:paraId="59C56EE1" w14:textId="77777777" w:rsidR="002536AF" w:rsidRDefault="002536A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w:rPr>
        <w:color w:val="2B579A"/>
        <w:shd w:val="clear" w:color="auto" w:fill="E6E6E6"/>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v:textbox>
              <w10:wrap anchorx="page" anchory="page"/>
            </v:shape>
          </w:pict>
        </mc:Fallback>
      </mc:AlternateContent>
    </w:r>
    <w:r w:rsidR="00B143FE" w:rsidRPr="005837F9">
      <w:rPr>
        <w:color w:val="2B579A"/>
        <w:shd w:val="clear" w:color="auto" w:fill="E6E6E6"/>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rPr>
        <w:color w:val="2B579A"/>
        <w:shd w:val="clear" w:color="auto" w:fill="E6E6E6"/>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rPr>
        <w:color w:val="2B579A"/>
        <w:shd w:val="clear" w:color="auto" w:fill="E6E6E6"/>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color w:val="2B579A"/>
        <w:shd w:val="clear" w:color="auto" w:fill="E6E6E6"/>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17955241">
    <w:abstractNumId w:val="3"/>
  </w:num>
  <w:num w:numId="2" w16cid:durableId="534779187">
    <w:abstractNumId w:val="18"/>
  </w:num>
  <w:num w:numId="3" w16cid:durableId="515923013">
    <w:abstractNumId w:val="5"/>
  </w:num>
  <w:num w:numId="4" w16cid:durableId="1772050002">
    <w:abstractNumId w:val="10"/>
  </w:num>
  <w:num w:numId="5" w16cid:durableId="849681564">
    <w:abstractNumId w:val="15"/>
  </w:num>
  <w:num w:numId="6" w16cid:durableId="1660768160">
    <w:abstractNumId w:val="2"/>
  </w:num>
  <w:num w:numId="7" w16cid:durableId="1139761459">
    <w:abstractNumId w:val="20"/>
  </w:num>
  <w:num w:numId="8" w16cid:durableId="232785080">
    <w:abstractNumId w:val="9"/>
  </w:num>
  <w:num w:numId="9" w16cid:durableId="890069128">
    <w:abstractNumId w:val="19"/>
  </w:num>
  <w:num w:numId="10" w16cid:durableId="840967717">
    <w:abstractNumId w:val="6"/>
  </w:num>
  <w:num w:numId="11" w16cid:durableId="1292054289">
    <w:abstractNumId w:val="1"/>
  </w:num>
  <w:num w:numId="12" w16cid:durableId="675574087">
    <w:abstractNumId w:val="4"/>
  </w:num>
  <w:num w:numId="13" w16cid:durableId="1997411549">
    <w:abstractNumId w:val="12"/>
  </w:num>
  <w:num w:numId="14" w16cid:durableId="1163009374">
    <w:abstractNumId w:val="14"/>
  </w:num>
  <w:num w:numId="15" w16cid:durableId="799491460">
    <w:abstractNumId w:val="17"/>
  </w:num>
  <w:num w:numId="16" w16cid:durableId="1544251740">
    <w:abstractNumId w:val="16"/>
  </w:num>
  <w:num w:numId="17" w16cid:durableId="475680577">
    <w:abstractNumId w:val="13"/>
  </w:num>
  <w:num w:numId="18" w16cid:durableId="2146042332">
    <w:abstractNumId w:val="11"/>
  </w:num>
  <w:num w:numId="19" w16cid:durableId="350648122">
    <w:abstractNumId w:val="0"/>
  </w:num>
  <w:num w:numId="20" w16cid:durableId="217127577">
    <w:abstractNumId w:val="7"/>
  </w:num>
  <w:num w:numId="21" w16cid:durableId="34618121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3"/>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14DA"/>
    <w:rsid w:val="000042E4"/>
    <w:rsid w:val="00004D92"/>
    <w:rsid w:val="00005AF4"/>
    <w:rsid w:val="0001039C"/>
    <w:rsid w:val="000103AF"/>
    <w:rsid w:val="000137F9"/>
    <w:rsid w:val="00013B23"/>
    <w:rsid w:val="00013C9C"/>
    <w:rsid w:val="00015F92"/>
    <w:rsid w:val="00020DB4"/>
    <w:rsid w:val="0002273A"/>
    <w:rsid w:val="0002526B"/>
    <w:rsid w:val="00026B8C"/>
    <w:rsid w:val="00030020"/>
    <w:rsid w:val="00030C1A"/>
    <w:rsid w:val="0003543C"/>
    <w:rsid w:val="00036336"/>
    <w:rsid w:val="00037BB3"/>
    <w:rsid w:val="00037F12"/>
    <w:rsid w:val="00037FF7"/>
    <w:rsid w:val="00040FEA"/>
    <w:rsid w:val="0004140A"/>
    <w:rsid w:val="0004282E"/>
    <w:rsid w:val="000436AB"/>
    <w:rsid w:val="00043CAA"/>
    <w:rsid w:val="000517F6"/>
    <w:rsid w:val="000557D8"/>
    <w:rsid w:val="00062BC6"/>
    <w:rsid w:val="00062C8E"/>
    <w:rsid w:val="00064547"/>
    <w:rsid w:val="0006654A"/>
    <w:rsid w:val="000667BB"/>
    <w:rsid w:val="000679B5"/>
    <w:rsid w:val="00067A27"/>
    <w:rsid w:val="00073211"/>
    <w:rsid w:val="000750E4"/>
    <w:rsid w:val="00075B39"/>
    <w:rsid w:val="00077087"/>
    <w:rsid w:val="000830E8"/>
    <w:rsid w:val="00090C8B"/>
    <w:rsid w:val="00095F60"/>
    <w:rsid w:val="00096FA8"/>
    <w:rsid w:val="00097770"/>
    <w:rsid w:val="00097924"/>
    <w:rsid w:val="000A0BBC"/>
    <w:rsid w:val="000A1275"/>
    <w:rsid w:val="000A4FA9"/>
    <w:rsid w:val="000A59AB"/>
    <w:rsid w:val="000A5A5C"/>
    <w:rsid w:val="000A6420"/>
    <w:rsid w:val="000A779F"/>
    <w:rsid w:val="000A799A"/>
    <w:rsid w:val="000B122D"/>
    <w:rsid w:val="000B17AC"/>
    <w:rsid w:val="000B6CAF"/>
    <w:rsid w:val="000B6E58"/>
    <w:rsid w:val="000C009A"/>
    <w:rsid w:val="000C2A85"/>
    <w:rsid w:val="000C3AF3"/>
    <w:rsid w:val="000C74C8"/>
    <w:rsid w:val="000D1867"/>
    <w:rsid w:val="000D1CE1"/>
    <w:rsid w:val="000D3AC4"/>
    <w:rsid w:val="000D4047"/>
    <w:rsid w:val="000D5969"/>
    <w:rsid w:val="000E3186"/>
    <w:rsid w:val="000F102C"/>
    <w:rsid w:val="000F1B6F"/>
    <w:rsid w:val="000F215E"/>
    <w:rsid w:val="000F52E1"/>
    <w:rsid w:val="000F599A"/>
    <w:rsid w:val="000F6FE2"/>
    <w:rsid w:val="00100C0C"/>
    <w:rsid w:val="0010134F"/>
    <w:rsid w:val="001014D2"/>
    <w:rsid w:val="00102066"/>
    <w:rsid w:val="00103EE3"/>
    <w:rsid w:val="001052E0"/>
    <w:rsid w:val="001076E4"/>
    <w:rsid w:val="00112DF3"/>
    <w:rsid w:val="00114E74"/>
    <w:rsid w:val="00115190"/>
    <w:rsid w:val="001167D1"/>
    <w:rsid w:val="00116F3F"/>
    <w:rsid w:val="00116F84"/>
    <w:rsid w:val="00117904"/>
    <w:rsid w:val="00117C7F"/>
    <w:rsid w:val="0012211A"/>
    <w:rsid w:val="00124E6A"/>
    <w:rsid w:val="00135319"/>
    <w:rsid w:val="00142FDB"/>
    <w:rsid w:val="00143FBA"/>
    <w:rsid w:val="001440F5"/>
    <w:rsid w:val="00146C05"/>
    <w:rsid w:val="00147965"/>
    <w:rsid w:val="0015096A"/>
    <w:rsid w:val="00151506"/>
    <w:rsid w:val="00153D1B"/>
    <w:rsid w:val="00156161"/>
    <w:rsid w:val="00157D25"/>
    <w:rsid w:val="0016141B"/>
    <w:rsid w:val="0016271C"/>
    <w:rsid w:val="00162EEF"/>
    <w:rsid w:val="0016325F"/>
    <w:rsid w:val="00163B9D"/>
    <w:rsid w:val="00176D8A"/>
    <w:rsid w:val="00180D0F"/>
    <w:rsid w:val="001859C9"/>
    <w:rsid w:val="001877A6"/>
    <w:rsid w:val="001935AE"/>
    <w:rsid w:val="00194AC6"/>
    <w:rsid w:val="00195F6F"/>
    <w:rsid w:val="00197009"/>
    <w:rsid w:val="001975A2"/>
    <w:rsid w:val="001A297C"/>
    <w:rsid w:val="001A5B15"/>
    <w:rsid w:val="001A65EE"/>
    <w:rsid w:val="001C0A26"/>
    <w:rsid w:val="001C0A39"/>
    <w:rsid w:val="001C5EB3"/>
    <w:rsid w:val="001D0887"/>
    <w:rsid w:val="001D0F2E"/>
    <w:rsid w:val="001D54DE"/>
    <w:rsid w:val="001D697E"/>
    <w:rsid w:val="001D776F"/>
    <w:rsid w:val="001E4214"/>
    <w:rsid w:val="001F260A"/>
    <w:rsid w:val="001F3730"/>
    <w:rsid w:val="001F6276"/>
    <w:rsid w:val="001F782C"/>
    <w:rsid w:val="001F7E95"/>
    <w:rsid w:val="0020322F"/>
    <w:rsid w:val="00205B62"/>
    <w:rsid w:val="0020631B"/>
    <w:rsid w:val="00206375"/>
    <w:rsid w:val="00207EB2"/>
    <w:rsid w:val="002118EB"/>
    <w:rsid w:val="0021241E"/>
    <w:rsid w:val="00212CDB"/>
    <w:rsid w:val="00216BD0"/>
    <w:rsid w:val="00216C4C"/>
    <w:rsid w:val="00216FC6"/>
    <w:rsid w:val="002176DB"/>
    <w:rsid w:val="00224E20"/>
    <w:rsid w:val="0022608B"/>
    <w:rsid w:val="00226865"/>
    <w:rsid w:val="00230991"/>
    <w:rsid w:val="00231A54"/>
    <w:rsid w:val="0023563A"/>
    <w:rsid w:val="00243F9B"/>
    <w:rsid w:val="00244F53"/>
    <w:rsid w:val="00251403"/>
    <w:rsid w:val="00252189"/>
    <w:rsid w:val="002534B0"/>
    <w:rsid w:val="002536AF"/>
    <w:rsid w:val="00253848"/>
    <w:rsid w:val="0025441C"/>
    <w:rsid w:val="0026127D"/>
    <w:rsid w:val="002655A1"/>
    <w:rsid w:val="002714A1"/>
    <w:rsid w:val="002717A8"/>
    <w:rsid w:val="00273506"/>
    <w:rsid w:val="0027470A"/>
    <w:rsid w:val="00275350"/>
    <w:rsid w:val="00280819"/>
    <w:rsid w:val="00281CEC"/>
    <w:rsid w:val="00282680"/>
    <w:rsid w:val="00284C18"/>
    <w:rsid w:val="00284F6B"/>
    <w:rsid w:val="002868C3"/>
    <w:rsid w:val="00286C66"/>
    <w:rsid w:val="00291B0D"/>
    <w:rsid w:val="00292501"/>
    <w:rsid w:val="00294020"/>
    <w:rsid w:val="00294B59"/>
    <w:rsid w:val="00296AD3"/>
    <w:rsid w:val="00297A59"/>
    <w:rsid w:val="002A0A54"/>
    <w:rsid w:val="002A1286"/>
    <w:rsid w:val="002A1717"/>
    <w:rsid w:val="002A172B"/>
    <w:rsid w:val="002A49F2"/>
    <w:rsid w:val="002A4DE4"/>
    <w:rsid w:val="002A50E4"/>
    <w:rsid w:val="002A5671"/>
    <w:rsid w:val="002A5D25"/>
    <w:rsid w:val="002A639F"/>
    <w:rsid w:val="002B06E7"/>
    <w:rsid w:val="002B18CE"/>
    <w:rsid w:val="002B38CD"/>
    <w:rsid w:val="002B6D4A"/>
    <w:rsid w:val="002B71FB"/>
    <w:rsid w:val="002C00EB"/>
    <w:rsid w:val="002C0163"/>
    <w:rsid w:val="002C5677"/>
    <w:rsid w:val="002D0F47"/>
    <w:rsid w:val="002D2E6A"/>
    <w:rsid w:val="002D33B7"/>
    <w:rsid w:val="002D4939"/>
    <w:rsid w:val="002D506A"/>
    <w:rsid w:val="002D60E0"/>
    <w:rsid w:val="002D7EB6"/>
    <w:rsid w:val="002E00BC"/>
    <w:rsid w:val="002E0547"/>
    <w:rsid w:val="002E2125"/>
    <w:rsid w:val="002E3606"/>
    <w:rsid w:val="002F6BF1"/>
    <w:rsid w:val="002F6E91"/>
    <w:rsid w:val="002F7140"/>
    <w:rsid w:val="002F7926"/>
    <w:rsid w:val="0030067C"/>
    <w:rsid w:val="00302DB1"/>
    <w:rsid w:val="003035A6"/>
    <w:rsid w:val="003035F7"/>
    <w:rsid w:val="00307503"/>
    <w:rsid w:val="00310A03"/>
    <w:rsid w:val="003115C0"/>
    <w:rsid w:val="0031612C"/>
    <w:rsid w:val="003202B2"/>
    <w:rsid w:val="00330683"/>
    <w:rsid w:val="00332323"/>
    <w:rsid w:val="00333CF4"/>
    <w:rsid w:val="00335617"/>
    <w:rsid w:val="003373C5"/>
    <w:rsid w:val="0033769D"/>
    <w:rsid w:val="0033795B"/>
    <w:rsid w:val="00344BA5"/>
    <w:rsid w:val="00345773"/>
    <w:rsid w:val="00345A8B"/>
    <w:rsid w:val="003473D1"/>
    <w:rsid w:val="0034795E"/>
    <w:rsid w:val="00351665"/>
    <w:rsid w:val="00351AF4"/>
    <w:rsid w:val="00352E30"/>
    <w:rsid w:val="00354C04"/>
    <w:rsid w:val="00356188"/>
    <w:rsid w:val="00357644"/>
    <w:rsid w:val="00360089"/>
    <w:rsid w:val="0036088A"/>
    <w:rsid w:val="0036125D"/>
    <w:rsid w:val="00362153"/>
    <w:rsid w:val="00362739"/>
    <w:rsid w:val="00366A8E"/>
    <w:rsid w:val="00366DB4"/>
    <w:rsid w:val="003702E4"/>
    <w:rsid w:val="00373E56"/>
    <w:rsid w:val="00373E6F"/>
    <w:rsid w:val="00375576"/>
    <w:rsid w:val="00375D1A"/>
    <w:rsid w:val="003849ED"/>
    <w:rsid w:val="00392783"/>
    <w:rsid w:val="0039367F"/>
    <w:rsid w:val="00393DBA"/>
    <w:rsid w:val="00394409"/>
    <w:rsid w:val="00395574"/>
    <w:rsid w:val="00396252"/>
    <w:rsid w:val="0039654F"/>
    <w:rsid w:val="0039780E"/>
    <w:rsid w:val="003A046C"/>
    <w:rsid w:val="003A2989"/>
    <w:rsid w:val="003A5311"/>
    <w:rsid w:val="003A692D"/>
    <w:rsid w:val="003A7AFE"/>
    <w:rsid w:val="003B0692"/>
    <w:rsid w:val="003B160B"/>
    <w:rsid w:val="003B1684"/>
    <w:rsid w:val="003B39F5"/>
    <w:rsid w:val="003B3E88"/>
    <w:rsid w:val="003C335C"/>
    <w:rsid w:val="003C33CB"/>
    <w:rsid w:val="003C492A"/>
    <w:rsid w:val="003C60F4"/>
    <w:rsid w:val="003D0875"/>
    <w:rsid w:val="003D3768"/>
    <w:rsid w:val="003D396A"/>
    <w:rsid w:val="003D50EB"/>
    <w:rsid w:val="003D57E7"/>
    <w:rsid w:val="003D770A"/>
    <w:rsid w:val="003E06FE"/>
    <w:rsid w:val="003E18D9"/>
    <w:rsid w:val="003E5B52"/>
    <w:rsid w:val="003E738F"/>
    <w:rsid w:val="003E7CF8"/>
    <w:rsid w:val="003F0CD8"/>
    <w:rsid w:val="003F1873"/>
    <w:rsid w:val="003F5CCE"/>
    <w:rsid w:val="0040287D"/>
    <w:rsid w:val="00402949"/>
    <w:rsid w:val="00402AD2"/>
    <w:rsid w:val="0040381F"/>
    <w:rsid w:val="00404174"/>
    <w:rsid w:val="0040784F"/>
    <w:rsid w:val="00407CD3"/>
    <w:rsid w:val="00411BB1"/>
    <w:rsid w:val="00412126"/>
    <w:rsid w:val="00424530"/>
    <w:rsid w:val="00424A3C"/>
    <w:rsid w:val="0043346C"/>
    <w:rsid w:val="00435975"/>
    <w:rsid w:val="004370EF"/>
    <w:rsid w:val="00437881"/>
    <w:rsid w:val="004400ED"/>
    <w:rsid w:val="004404FF"/>
    <w:rsid w:val="004427AF"/>
    <w:rsid w:val="004477CF"/>
    <w:rsid w:val="00450174"/>
    <w:rsid w:val="00450D7A"/>
    <w:rsid w:val="00450F99"/>
    <w:rsid w:val="00451CA7"/>
    <w:rsid w:val="0045294D"/>
    <w:rsid w:val="00452AAB"/>
    <w:rsid w:val="004535D9"/>
    <w:rsid w:val="00454878"/>
    <w:rsid w:val="00455402"/>
    <w:rsid w:val="00456256"/>
    <w:rsid w:val="004606AC"/>
    <w:rsid w:val="004612D6"/>
    <w:rsid w:val="00461B30"/>
    <w:rsid w:val="0046201D"/>
    <w:rsid w:val="00462DDC"/>
    <w:rsid w:val="004667BA"/>
    <w:rsid w:val="00466954"/>
    <w:rsid w:val="00467800"/>
    <w:rsid w:val="00470EFD"/>
    <w:rsid w:val="00473848"/>
    <w:rsid w:val="00473AEC"/>
    <w:rsid w:val="00476060"/>
    <w:rsid w:val="004762B9"/>
    <w:rsid w:val="0047652B"/>
    <w:rsid w:val="00476746"/>
    <w:rsid w:val="00477801"/>
    <w:rsid w:val="0048359E"/>
    <w:rsid w:val="00483F88"/>
    <w:rsid w:val="00486F5D"/>
    <w:rsid w:val="00494EE7"/>
    <w:rsid w:val="00496D88"/>
    <w:rsid w:val="004A3A5F"/>
    <w:rsid w:val="004A49CB"/>
    <w:rsid w:val="004A7615"/>
    <w:rsid w:val="004B03DA"/>
    <w:rsid w:val="004B16C4"/>
    <w:rsid w:val="004B2276"/>
    <w:rsid w:val="004B3D7E"/>
    <w:rsid w:val="004B419E"/>
    <w:rsid w:val="004C3A9D"/>
    <w:rsid w:val="004C6EBC"/>
    <w:rsid w:val="004D1D0E"/>
    <w:rsid w:val="004D3165"/>
    <w:rsid w:val="004D7B9E"/>
    <w:rsid w:val="004E0D94"/>
    <w:rsid w:val="004E2175"/>
    <w:rsid w:val="004E3872"/>
    <w:rsid w:val="004E5E7F"/>
    <w:rsid w:val="004E7C0B"/>
    <w:rsid w:val="004F01D0"/>
    <w:rsid w:val="004F206E"/>
    <w:rsid w:val="004F2A79"/>
    <w:rsid w:val="004F39B4"/>
    <w:rsid w:val="004F3E59"/>
    <w:rsid w:val="004F4747"/>
    <w:rsid w:val="004F4E97"/>
    <w:rsid w:val="004F50F4"/>
    <w:rsid w:val="004F639D"/>
    <w:rsid w:val="004F646F"/>
    <w:rsid w:val="004F65B3"/>
    <w:rsid w:val="004F6D74"/>
    <w:rsid w:val="004F7F3A"/>
    <w:rsid w:val="0050056C"/>
    <w:rsid w:val="00505786"/>
    <w:rsid w:val="00506BD5"/>
    <w:rsid w:val="00506E71"/>
    <w:rsid w:val="00510FF5"/>
    <w:rsid w:val="00511067"/>
    <w:rsid w:val="00513534"/>
    <w:rsid w:val="00514005"/>
    <w:rsid w:val="0051492B"/>
    <w:rsid w:val="00515153"/>
    <w:rsid w:val="0051557F"/>
    <w:rsid w:val="005171C6"/>
    <w:rsid w:val="00520BFA"/>
    <w:rsid w:val="00521429"/>
    <w:rsid w:val="005218C8"/>
    <w:rsid w:val="00521CF5"/>
    <w:rsid w:val="00521FD5"/>
    <w:rsid w:val="00524BE9"/>
    <w:rsid w:val="0053259E"/>
    <w:rsid w:val="0053448B"/>
    <w:rsid w:val="00534C1A"/>
    <w:rsid w:val="005365B4"/>
    <w:rsid w:val="0054450D"/>
    <w:rsid w:val="00544773"/>
    <w:rsid w:val="00554864"/>
    <w:rsid w:val="00555999"/>
    <w:rsid w:val="00555E2A"/>
    <w:rsid w:val="00557355"/>
    <w:rsid w:val="00564109"/>
    <w:rsid w:val="005673B5"/>
    <w:rsid w:val="005674E8"/>
    <w:rsid w:val="00572FE0"/>
    <w:rsid w:val="005755BD"/>
    <w:rsid w:val="00580070"/>
    <w:rsid w:val="00581C8C"/>
    <w:rsid w:val="0058219C"/>
    <w:rsid w:val="005837F9"/>
    <w:rsid w:val="00584007"/>
    <w:rsid w:val="00584B9D"/>
    <w:rsid w:val="00587179"/>
    <w:rsid w:val="005913CF"/>
    <w:rsid w:val="00591CEB"/>
    <w:rsid w:val="00592D83"/>
    <w:rsid w:val="00593AA7"/>
    <w:rsid w:val="00594B29"/>
    <w:rsid w:val="00597F78"/>
    <w:rsid w:val="005A1C80"/>
    <w:rsid w:val="005A4553"/>
    <w:rsid w:val="005B01C4"/>
    <w:rsid w:val="005B184A"/>
    <w:rsid w:val="005B19FD"/>
    <w:rsid w:val="005B34DA"/>
    <w:rsid w:val="005B3CCD"/>
    <w:rsid w:val="005B5E6F"/>
    <w:rsid w:val="005B6AA5"/>
    <w:rsid w:val="005C13A1"/>
    <w:rsid w:val="005C2C5C"/>
    <w:rsid w:val="005C303F"/>
    <w:rsid w:val="005D1745"/>
    <w:rsid w:val="005D1F94"/>
    <w:rsid w:val="005D3A5C"/>
    <w:rsid w:val="005D5830"/>
    <w:rsid w:val="005D5940"/>
    <w:rsid w:val="005D5A38"/>
    <w:rsid w:val="005D5CD4"/>
    <w:rsid w:val="005D5F65"/>
    <w:rsid w:val="005D6A17"/>
    <w:rsid w:val="005E00A9"/>
    <w:rsid w:val="005E041B"/>
    <w:rsid w:val="005E200B"/>
    <w:rsid w:val="005E435C"/>
    <w:rsid w:val="005F010B"/>
    <w:rsid w:val="005F182E"/>
    <w:rsid w:val="005F4FBF"/>
    <w:rsid w:val="005F7CEF"/>
    <w:rsid w:val="00601A13"/>
    <w:rsid w:val="00602E06"/>
    <w:rsid w:val="006074EB"/>
    <w:rsid w:val="0060792D"/>
    <w:rsid w:val="006103E8"/>
    <w:rsid w:val="006117A1"/>
    <w:rsid w:val="006133D4"/>
    <w:rsid w:val="00614890"/>
    <w:rsid w:val="00615ED0"/>
    <w:rsid w:val="00617EA4"/>
    <w:rsid w:val="00626A28"/>
    <w:rsid w:val="00627122"/>
    <w:rsid w:val="006311E0"/>
    <w:rsid w:val="00632F11"/>
    <w:rsid w:val="00635ABF"/>
    <w:rsid w:val="006401F7"/>
    <w:rsid w:val="00641F88"/>
    <w:rsid w:val="006438A8"/>
    <w:rsid w:val="00643A04"/>
    <w:rsid w:val="0064408D"/>
    <w:rsid w:val="006449CA"/>
    <w:rsid w:val="00645074"/>
    <w:rsid w:val="00652F4E"/>
    <w:rsid w:val="0065634F"/>
    <w:rsid w:val="00661476"/>
    <w:rsid w:val="0066199D"/>
    <w:rsid w:val="00664318"/>
    <w:rsid w:val="0066573F"/>
    <w:rsid w:val="0066590D"/>
    <w:rsid w:val="006673F5"/>
    <w:rsid w:val="00670E84"/>
    <w:rsid w:val="006743FA"/>
    <w:rsid w:val="00674DB7"/>
    <w:rsid w:val="00677B92"/>
    <w:rsid w:val="0068106C"/>
    <w:rsid w:val="00681ECE"/>
    <w:rsid w:val="00683E9E"/>
    <w:rsid w:val="00683FE9"/>
    <w:rsid w:val="0068636E"/>
    <w:rsid w:val="00691B0A"/>
    <w:rsid w:val="00691F9E"/>
    <w:rsid w:val="006934CF"/>
    <w:rsid w:val="00695F99"/>
    <w:rsid w:val="006A5A75"/>
    <w:rsid w:val="006A6348"/>
    <w:rsid w:val="006A688E"/>
    <w:rsid w:val="006B29A9"/>
    <w:rsid w:val="006B3609"/>
    <w:rsid w:val="006B592D"/>
    <w:rsid w:val="006B6DD8"/>
    <w:rsid w:val="006C2364"/>
    <w:rsid w:val="006C2A31"/>
    <w:rsid w:val="006C38E6"/>
    <w:rsid w:val="006C3AA3"/>
    <w:rsid w:val="006C50E1"/>
    <w:rsid w:val="006C6111"/>
    <w:rsid w:val="006D210B"/>
    <w:rsid w:val="006D5563"/>
    <w:rsid w:val="006D6C1A"/>
    <w:rsid w:val="006D7F10"/>
    <w:rsid w:val="006E2312"/>
    <w:rsid w:val="006E2573"/>
    <w:rsid w:val="006E5C09"/>
    <w:rsid w:val="006E7FBA"/>
    <w:rsid w:val="006F0473"/>
    <w:rsid w:val="006F1774"/>
    <w:rsid w:val="006F1A6C"/>
    <w:rsid w:val="006F2DE4"/>
    <w:rsid w:val="006F4577"/>
    <w:rsid w:val="006F4C75"/>
    <w:rsid w:val="006F66DA"/>
    <w:rsid w:val="006F6A7A"/>
    <w:rsid w:val="006F77C7"/>
    <w:rsid w:val="00700AB6"/>
    <w:rsid w:val="00702D7E"/>
    <w:rsid w:val="00705074"/>
    <w:rsid w:val="007065A6"/>
    <w:rsid w:val="00710899"/>
    <w:rsid w:val="007116D7"/>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1E87"/>
    <w:rsid w:val="00753908"/>
    <w:rsid w:val="00754739"/>
    <w:rsid w:val="007579FC"/>
    <w:rsid w:val="00761E28"/>
    <w:rsid w:val="00762C5B"/>
    <w:rsid w:val="00771469"/>
    <w:rsid w:val="00772BCD"/>
    <w:rsid w:val="00773BF3"/>
    <w:rsid w:val="00774E73"/>
    <w:rsid w:val="00775358"/>
    <w:rsid w:val="007769A8"/>
    <w:rsid w:val="0078405F"/>
    <w:rsid w:val="0078480F"/>
    <w:rsid w:val="00786C56"/>
    <w:rsid w:val="00794234"/>
    <w:rsid w:val="0079492B"/>
    <w:rsid w:val="007A0268"/>
    <w:rsid w:val="007A7F56"/>
    <w:rsid w:val="007B0962"/>
    <w:rsid w:val="007B4B59"/>
    <w:rsid w:val="007B65B5"/>
    <w:rsid w:val="007C0C38"/>
    <w:rsid w:val="007C1F06"/>
    <w:rsid w:val="007C1FA4"/>
    <w:rsid w:val="007C30ED"/>
    <w:rsid w:val="007C4752"/>
    <w:rsid w:val="007C5F36"/>
    <w:rsid w:val="007C6FA7"/>
    <w:rsid w:val="007C726C"/>
    <w:rsid w:val="007C7E8E"/>
    <w:rsid w:val="007D09EF"/>
    <w:rsid w:val="007D1B76"/>
    <w:rsid w:val="007D1C32"/>
    <w:rsid w:val="007D220B"/>
    <w:rsid w:val="007D439C"/>
    <w:rsid w:val="007D49EB"/>
    <w:rsid w:val="007D5E15"/>
    <w:rsid w:val="007E1C18"/>
    <w:rsid w:val="007E20E8"/>
    <w:rsid w:val="007E4D9A"/>
    <w:rsid w:val="007E54C0"/>
    <w:rsid w:val="007F3A88"/>
    <w:rsid w:val="007F402B"/>
    <w:rsid w:val="007F4972"/>
    <w:rsid w:val="007F4CF1"/>
    <w:rsid w:val="007F770C"/>
    <w:rsid w:val="00800B39"/>
    <w:rsid w:val="008019A7"/>
    <w:rsid w:val="00805EF3"/>
    <w:rsid w:val="00811D56"/>
    <w:rsid w:val="00814018"/>
    <w:rsid w:val="00814940"/>
    <w:rsid w:val="00816302"/>
    <w:rsid w:val="00817EDB"/>
    <w:rsid w:val="00821292"/>
    <w:rsid w:val="00825029"/>
    <w:rsid w:val="00826567"/>
    <w:rsid w:val="00826C30"/>
    <w:rsid w:val="00826CE1"/>
    <w:rsid w:val="00827948"/>
    <w:rsid w:val="00830D26"/>
    <w:rsid w:val="00834D0F"/>
    <w:rsid w:val="0084627F"/>
    <w:rsid w:val="00851676"/>
    <w:rsid w:val="0085354B"/>
    <w:rsid w:val="0085432F"/>
    <w:rsid w:val="00856F2A"/>
    <w:rsid w:val="00857E8E"/>
    <w:rsid w:val="0086242E"/>
    <w:rsid w:val="00862F94"/>
    <w:rsid w:val="00863B17"/>
    <w:rsid w:val="008649EE"/>
    <w:rsid w:val="0086574A"/>
    <w:rsid w:val="00866CA8"/>
    <w:rsid w:val="00873697"/>
    <w:rsid w:val="00873F03"/>
    <w:rsid w:val="00874C03"/>
    <w:rsid w:val="008761F6"/>
    <w:rsid w:val="00876DD1"/>
    <w:rsid w:val="008838D7"/>
    <w:rsid w:val="008856CC"/>
    <w:rsid w:val="0088695A"/>
    <w:rsid w:val="00890887"/>
    <w:rsid w:val="00890E39"/>
    <w:rsid w:val="00891292"/>
    <w:rsid w:val="00897E2C"/>
    <w:rsid w:val="008A2326"/>
    <w:rsid w:val="008A408F"/>
    <w:rsid w:val="008A5BF3"/>
    <w:rsid w:val="008A6CEC"/>
    <w:rsid w:val="008A70B7"/>
    <w:rsid w:val="008B0BF6"/>
    <w:rsid w:val="008B0D22"/>
    <w:rsid w:val="008B0E2E"/>
    <w:rsid w:val="008B1ACF"/>
    <w:rsid w:val="008B30DE"/>
    <w:rsid w:val="008B32E3"/>
    <w:rsid w:val="008B50B9"/>
    <w:rsid w:val="008B56D0"/>
    <w:rsid w:val="008B59FF"/>
    <w:rsid w:val="008C2D9E"/>
    <w:rsid w:val="008C343A"/>
    <w:rsid w:val="008C4110"/>
    <w:rsid w:val="008C5157"/>
    <w:rsid w:val="008C6505"/>
    <w:rsid w:val="008C7F2C"/>
    <w:rsid w:val="008D0426"/>
    <w:rsid w:val="008D67AF"/>
    <w:rsid w:val="008D7BC0"/>
    <w:rsid w:val="008E4F39"/>
    <w:rsid w:val="008E5F87"/>
    <w:rsid w:val="008E7656"/>
    <w:rsid w:val="008E777A"/>
    <w:rsid w:val="008F4796"/>
    <w:rsid w:val="008F5E48"/>
    <w:rsid w:val="009000BC"/>
    <w:rsid w:val="00901D5D"/>
    <w:rsid w:val="00902358"/>
    <w:rsid w:val="00905B45"/>
    <w:rsid w:val="00906D0C"/>
    <w:rsid w:val="0090754E"/>
    <w:rsid w:val="00915251"/>
    <w:rsid w:val="0091628B"/>
    <w:rsid w:val="009163C0"/>
    <w:rsid w:val="00921CF1"/>
    <w:rsid w:val="00924CB3"/>
    <w:rsid w:val="0092544D"/>
    <w:rsid w:val="00925F7D"/>
    <w:rsid w:val="00930AAB"/>
    <w:rsid w:val="00931A39"/>
    <w:rsid w:val="0093254F"/>
    <w:rsid w:val="00933130"/>
    <w:rsid w:val="00933393"/>
    <w:rsid w:val="00933B86"/>
    <w:rsid w:val="00940128"/>
    <w:rsid w:val="00942FB8"/>
    <w:rsid w:val="00944105"/>
    <w:rsid w:val="009448FA"/>
    <w:rsid w:val="00944A84"/>
    <w:rsid w:val="009527FF"/>
    <w:rsid w:val="009547D1"/>
    <w:rsid w:val="009557F5"/>
    <w:rsid w:val="009633E0"/>
    <w:rsid w:val="00965F78"/>
    <w:rsid w:val="00966987"/>
    <w:rsid w:val="00967AD9"/>
    <w:rsid w:val="009709AE"/>
    <w:rsid w:val="00972120"/>
    <w:rsid w:val="00972EBA"/>
    <w:rsid w:val="00974ACB"/>
    <w:rsid w:val="009766B6"/>
    <w:rsid w:val="00976EEA"/>
    <w:rsid w:val="00980499"/>
    <w:rsid w:val="00984777"/>
    <w:rsid w:val="009863DF"/>
    <w:rsid w:val="00991E0E"/>
    <w:rsid w:val="00992496"/>
    <w:rsid w:val="009959BC"/>
    <w:rsid w:val="00995B0F"/>
    <w:rsid w:val="009A306C"/>
    <w:rsid w:val="009A351B"/>
    <w:rsid w:val="009A454E"/>
    <w:rsid w:val="009A7B8B"/>
    <w:rsid w:val="009B2D9D"/>
    <w:rsid w:val="009B5337"/>
    <w:rsid w:val="009C0868"/>
    <w:rsid w:val="009C1F30"/>
    <w:rsid w:val="009C3344"/>
    <w:rsid w:val="009C3C81"/>
    <w:rsid w:val="009C6F28"/>
    <w:rsid w:val="009C701C"/>
    <w:rsid w:val="009D0715"/>
    <w:rsid w:val="009D0E3E"/>
    <w:rsid w:val="009D2DBA"/>
    <w:rsid w:val="009D62BE"/>
    <w:rsid w:val="009E4826"/>
    <w:rsid w:val="009E664B"/>
    <w:rsid w:val="009F18FC"/>
    <w:rsid w:val="009F21D0"/>
    <w:rsid w:val="009F252D"/>
    <w:rsid w:val="009F5FB8"/>
    <w:rsid w:val="009F6743"/>
    <w:rsid w:val="009F76FA"/>
    <w:rsid w:val="00A00C55"/>
    <w:rsid w:val="00A00F8D"/>
    <w:rsid w:val="00A03D1A"/>
    <w:rsid w:val="00A050D1"/>
    <w:rsid w:val="00A06101"/>
    <w:rsid w:val="00A16BD5"/>
    <w:rsid w:val="00A1711B"/>
    <w:rsid w:val="00A21AB0"/>
    <w:rsid w:val="00A2544A"/>
    <w:rsid w:val="00A27EFC"/>
    <w:rsid w:val="00A31DB8"/>
    <w:rsid w:val="00A36FE0"/>
    <w:rsid w:val="00A40E17"/>
    <w:rsid w:val="00A45EAD"/>
    <w:rsid w:val="00A463A1"/>
    <w:rsid w:val="00A46F54"/>
    <w:rsid w:val="00A562F7"/>
    <w:rsid w:val="00A5700C"/>
    <w:rsid w:val="00A57063"/>
    <w:rsid w:val="00A623D7"/>
    <w:rsid w:val="00A624FA"/>
    <w:rsid w:val="00A6252F"/>
    <w:rsid w:val="00A65AE5"/>
    <w:rsid w:val="00A663B8"/>
    <w:rsid w:val="00A66C00"/>
    <w:rsid w:val="00A70A5F"/>
    <w:rsid w:val="00A7591C"/>
    <w:rsid w:val="00A77947"/>
    <w:rsid w:val="00A807B6"/>
    <w:rsid w:val="00A81731"/>
    <w:rsid w:val="00A82F57"/>
    <w:rsid w:val="00A873A1"/>
    <w:rsid w:val="00A90765"/>
    <w:rsid w:val="00A9208D"/>
    <w:rsid w:val="00A93B09"/>
    <w:rsid w:val="00A962D0"/>
    <w:rsid w:val="00A96898"/>
    <w:rsid w:val="00A976CC"/>
    <w:rsid w:val="00A97E72"/>
    <w:rsid w:val="00AA04A1"/>
    <w:rsid w:val="00AA082B"/>
    <w:rsid w:val="00AA1D9E"/>
    <w:rsid w:val="00AA2EC0"/>
    <w:rsid w:val="00AA4D33"/>
    <w:rsid w:val="00AA6AB0"/>
    <w:rsid w:val="00AB1B65"/>
    <w:rsid w:val="00AB27F8"/>
    <w:rsid w:val="00AB384A"/>
    <w:rsid w:val="00AB46DC"/>
    <w:rsid w:val="00AB5C73"/>
    <w:rsid w:val="00AB6134"/>
    <w:rsid w:val="00AB7342"/>
    <w:rsid w:val="00AC0C0A"/>
    <w:rsid w:val="00AC1795"/>
    <w:rsid w:val="00AC25D2"/>
    <w:rsid w:val="00AC373E"/>
    <w:rsid w:val="00AC4932"/>
    <w:rsid w:val="00AC6378"/>
    <w:rsid w:val="00AC7832"/>
    <w:rsid w:val="00AD3753"/>
    <w:rsid w:val="00AD3E98"/>
    <w:rsid w:val="00AD7E8E"/>
    <w:rsid w:val="00AE0CC8"/>
    <w:rsid w:val="00AE0E04"/>
    <w:rsid w:val="00AE447F"/>
    <w:rsid w:val="00AE5481"/>
    <w:rsid w:val="00AE5695"/>
    <w:rsid w:val="00AF13BD"/>
    <w:rsid w:val="00AF4A5A"/>
    <w:rsid w:val="00AF4F8B"/>
    <w:rsid w:val="00AF50E0"/>
    <w:rsid w:val="00AF5371"/>
    <w:rsid w:val="00AF6E84"/>
    <w:rsid w:val="00B030B8"/>
    <w:rsid w:val="00B07BC7"/>
    <w:rsid w:val="00B117C4"/>
    <w:rsid w:val="00B143FE"/>
    <w:rsid w:val="00B14642"/>
    <w:rsid w:val="00B14744"/>
    <w:rsid w:val="00B17605"/>
    <w:rsid w:val="00B20920"/>
    <w:rsid w:val="00B21394"/>
    <w:rsid w:val="00B25F7B"/>
    <w:rsid w:val="00B27FCB"/>
    <w:rsid w:val="00B33267"/>
    <w:rsid w:val="00B332C3"/>
    <w:rsid w:val="00B34292"/>
    <w:rsid w:val="00B34A9F"/>
    <w:rsid w:val="00B34C62"/>
    <w:rsid w:val="00B35EAA"/>
    <w:rsid w:val="00B361C2"/>
    <w:rsid w:val="00B37658"/>
    <w:rsid w:val="00B432AF"/>
    <w:rsid w:val="00B45242"/>
    <w:rsid w:val="00B52C33"/>
    <w:rsid w:val="00B568B3"/>
    <w:rsid w:val="00B57C05"/>
    <w:rsid w:val="00B60D1B"/>
    <w:rsid w:val="00B617F0"/>
    <w:rsid w:val="00B61893"/>
    <w:rsid w:val="00B639BB"/>
    <w:rsid w:val="00B63B13"/>
    <w:rsid w:val="00B63B39"/>
    <w:rsid w:val="00B67227"/>
    <w:rsid w:val="00B67ADF"/>
    <w:rsid w:val="00B74EEC"/>
    <w:rsid w:val="00B75BE3"/>
    <w:rsid w:val="00B76AC4"/>
    <w:rsid w:val="00B779F2"/>
    <w:rsid w:val="00B77DFE"/>
    <w:rsid w:val="00B827AD"/>
    <w:rsid w:val="00B85361"/>
    <w:rsid w:val="00B85618"/>
    <w:rsid w:val="00B85829"/>
    <w:rsid w:val="00B90801"/>
    <w:rsid w:val="00B95A5D"/>
    <w:rsid w:val="00B965A1"/>
    <w:rsid w:val="00B966C9"/>
    <w:rsid w:val="00B96BE0"/>
    <w:rsid w:val="00BA105F"/>
    <w:rsid w:val="00BA38A7"/>
    <w:rsid w:val="00BA49C1"/>
    <w:rsid w:val="00BB5189"/>
    <w:rsid w:val="00BB6D1A"/>
    <w:rsid w:val="00BC0CC5"/>
    <w:rsid w:val="00BC12DE"/>
    <w:rsid w:val="00BC159C"/>
    <w:rsid w:val="00BC4924"/>
    <w:rsid w:val="00BD0E2E"/>
    <w:rsid w:val="00BD1BE0"/>
    <w:rsid w:val="00BD1C30"/>
    <w:rsid w:val="00BD3335"/>
    <w:rsid w:val="00BD37F9"/>
    <w:rsid w:val="00BD3BA3"/>
    <w:rsid w:val="00BD410D"/>
    <w:rsid w:val="00BD6FDE"/>
    <w:rsid w:val="00BD7267"/>
    <w:rsid w:val="00BD7772"/>
    <w:rsid w:val="00BE2303"/>
    <w:rsid w:val="00BE2D16"/>
    <w:rsid w:val="00BE3832"/>
    <w:rsid w:val="00BE4FEB"/>
    <w:rsid w:val="00BE581E"/>
    <w:rsid w:val="00BF26AF"/>
    <w:rsid w:val="00BF5882"/>
    <w:rsid w:val="00BF62A8"/>
    <w:rsid w:val="00BF6615"/>
    <w:rsid w:val="00C043A3"/>
    <w:rsid w:val="00C04B73"/>
    <w:rsid w:val="00C10168"/>
    <w:rsid w:val="00C155DA"/>
    <w:rsid w:val="00C15C40"/>
    <w:rsid w:val="00C22B04"/>
    <w:rsid w:val="00C25301"/>
    <w:rsid w:val="00C268C2"/>
    <w:rsid w:val="00C26C3B"/>
    <w:rsid w:val="00C30243"/>
    <w:rsid w:val="00C32917"/>
    <w:rsid w:val="00C338F8"/>
    <w:rsid w:val="00C34720"/>
    <w:rsid w:val="00C355BC"/>
    <w:rsid w:val="00C41149"/>
    <w:rsid w:val="00C4131C"/>
    <w:rsid w:val="00C416F6"/>
    <w:rsid w:val="00C41892"/>
    <w:rsid w:val="00C4390B"/>
    <w:rsid w:val="00C4707B"/>
    <w:rsid w:val="00C51005"/>
    <w:rsid w:val="00C53A7E"/>
    <w:rsid w:val="00C54CD4"/>
    <w:rsid w:val="00C5652E"/>
    <w:rsid w:val="00C62ACC"/>
    <w:rsid w:val="00C705CE"/>
    <w:rsid w:val="00C710E3"/>
    <w:rsid w:val="00C7143B"/>
    <w:rsid w:val="00C836BF"/>
    <w:rsid w:val="00C83C83"/>
    <w:rsid w:val="00C85B1A"/>
    <w:rsid w:val="00C877B9"/>
    <w:rsid w:val="00C915A2"/>
    <w:rsid w:val="00C93132"/>
    <w:rsid w:val="00C956CF"/>
    <w:rsid w:val="00C9578F"/>
    <w:rsid w:val="00C963C9"/>
    <w:rsid w:val="00CA2C80"/>
    <w:rsid w:val="00CA59A1"/>
    <w:rsid w:val="00CB1E91"/>
    <w:rsid w:val="00CB725A"/>
    <w:rsid w:val="00CC49F4"/>
    <w:rsid w:val="00CD2BC2"/>
    <w:rsid w:val="00CD5D15"/>
    <w:rsid w:val="00CD6F05"/>
    <w:rsid w:val="00CD7907"/>
    <w:rsid w:val="00CE04CF"/>
    <w:rsid w:val="00CE1FE9"/>
    <w:rsid w:val="00CE68CF"/>
    <w:rsid w:val="00CE71C0"/>
    <w:rsid w:val="00CF25A9"/>
    <w:rsid w:val="00CF34DB"/>
    <w:rsid w:val="00CF5472"/>
    <w:rsid w:val="00CF7830"/>
    <w:rsid w:val="00D00FC4"/>
    <w:rsid w:val="00D04131"/>
    <w:rsid w:val="00D04A4C"/>
    <w:rsid w:val="00D0567D"/>
    <w:rsid w:val="00D06D68"/>
    <w:rsid w:val="00D0728E"/>
    <w:rsid w:val="00D07DD3"/>
    <w:rsid w:val="00D1136F"/>
    <w:rsid w:val="00D16D90"/>
    <w:rsid w:val="00D17B61"/>
    <w:rsid w:val="00D24C4F"/>
    <w:rsid w:val="00D25C02"/>
    <w:rsid w:val="00D26132"/>
    <w:rsid w:val="00D2759C"/>
    <w:rsid w:val="00D34986"/>
    <w:rsid w:val="00D34CE1"/>
    <w:rsid w:val="00D36FC5"/>
    <w:rsid w:val="00D4098D"/>
    <w:rsid w:val="00D44B55"/>
    <w:rsid w:val="00D4535E"/>
    <w:rsid w:val="00D45CE9"/>
    <w:rsid w:val="00D51AA6"/>
    <w:rsid w:val="00D65157"/>
    <w:rsid w:val="00D6698C"/>
    <w:rsid w:val="00D7185B"/>
    <w:rsid w:val="00D73974"/>
    <w:rsid w:val="00D82F1A"/>
    <w:rsid w:val="00D854A6"/>
    <w:rsid w:val="00D85B9B"/>
    <w:rsid w:val="00D861BB"/>
    <w:rsid w:val="00D86880"/>
    <w:rsid w:val="00D86DD5"/>
    <w:rsid w:val="00D87E57"/>
    <w:rsid w:val="00D9165E"/>
    <w:rsid w:val="00DA5B66"/>
    <w:rsid w:val="00DA7AEC"/>
    <w:rsid w:val="00DB1452"/>
    <w:rsid w:val="00DB74F9"/>
    <w:rsid w:val="00DC2377"/>
    <w:rsid w:val="00DC2C62"/>
    <w:rsid w:val="00DC443F"/>
    <w:rsid w:val="00DC7857"/>
    <w:rsid w:val="00DD0BF1"/>
    <w:rsid w:val="00DD1673"/>
    <w:rsid w:val="00DD30AE"/>
    <w:rsid w:val="00DD5EA5"/>
    <w:rsid w:val="00DD64E3"/>
    <w:rsid w:val="00DD6B3F"/>
    <w:rsid w:val="00DD7101"/>
    <w:rsid w:val="00DE0E6D"/>
    <w:rsid w:val="00DE446F"/>
    <w:rsid w:val="00DE4FD7"/>
    <w:rsid w:val="00DE5FF1"/>
    <w:rsid w:val="00DE6965"/>
    <w:rsid w:val="00DE6E13"/>
    <w:rsid w:val="00DF17A5"/>
    <w:rsid w:val="00DF1A6E"/>
    <w:rsid w:val="00DF5549"/>
    <w:rsid w:val="00DF5A64"/>
    <w:rsid w:val="00DF6C27"/>
    <w:rsid w:val="00E000A1"/>
    <w:rsid w:val="00E0085E"/>
    <w:rsid w:val="00E00C76"/>
    <w:rsid w:val="00E057E1"/>
    <w:rsid w:val="00E06223"/>
    <w:rsid w:val="00E10E38"/>
    <w:rsid w:val="00E10ECE"/>
    <w:rsid w:val="00E11291"/>
    <w:rsid w:val="00E11790"/>
    <w:rsid w:val="00E15015"/>
    <w:rsid w:val="00E1511B"/>
    <w:rsid w:val="00E153AC"/>
    <w:rsid w:val="00E1737D"/>
    <w:rsid w:val="00E17750"/>
    <w:rsid w:val="00E21A5C"/>
    <w:rsid w:val="00E23A3C"/>
    <w:rsid w:val="00E248FA"/>
    <w:rsid w:val="00E24CD8"/>
    <w:rsid w:val="00E27430"/>
    <w:rsid w:val="00E31485"/>
    <w:rsid w:val="00E31B92"/>
    <w:rsid w:val="00E33A96"/>
    <w:rsid w:val="00E419BF"/>
    <w:rsid w:val="00E4280B"/>
    <w:rsid w:val="00E42C3C"/>
    <w:rsid w:val="00E43141"/>
    <w:rsid w:val="00E43913"/>
    <w:rsid w:val="00E45906"/>
    <w:rsid w:val="00E465E8"/>
    <w:rsid w:val="00E5583D"/>
    <w:rsid w:val="00E55F88"/>
    <w:rsid w:val="00E56B97"/>
    <w:rsid w:val="00E6101F"/>
    <w:rsid w:val="00E61CEB"/>
    <w:rsid w:val="00E65DBB"/>
    <w:rsid w:val="00E66C2A"/>
    <w:rsid w:val="00E710F1"/>
    <w:rsid w:val="00E72AB0"/>
    <w:rsid w:val="00E746F0"/>
    <w:rsid w:val="00E74FCE"/>
    <w:rsid w:val="00E756EB"/>
    <w:rsid w:val="00E77094"/>
    <w:rsid w:val="00E80572"/>
    <w:rsid w:val="00E8196D"/>
    <w:rsid w:val="00E84AA4"/>
    <w:rsid w:val="00E8737B"/>
    <w:rsid w:val="00E90C2A"/>
    <w:rsid w:val="00E90FEA"/>
    <w:rsid w:val="00E91128"/>
    <w:rsid w:val="00E93124"/>
    <w:rsid w:val="00E95F59"/>
    <w:rsid w:val="00E96EF2"/>
    <w:rsid w:val="00EA18E7"/>
    <w:rsid w:val="00EA3FC9"/>
    <w:rsid w:val="00EA448D"/>
    <w:rsid w:val="00EA548C"/>
    <w:rsid w:val="00EA7A96"/>
    <w:rsid w:val="00EA7B72"/>
    <w:rsid w:val="00EB19AD"/>
    <w:rsid w:val="00EB2996"/>
    <w:rsid w:val="00EB31BC"/>
    <w:rsid w:val="00EB4DCA"/>
    <w:rsid w:val="00EB575F"/>
    <w:rsid w:val="00EB5975"/>
    <w:rsid w:val="00EB6F2F"/>
    <w:rsid w:val="00EC149A"/>
    <w:rsid w:val="00EC4E78"/>
    <w:rsid w:val="00EC5CAB"/>
    <w:rsid w:val="00EC6646"/>
    <w:rsid w:val="00EC6AF1"/>
    <w:rsid w:val="00EC6F6F"/>
    <w:rsid w:val="00EC742B"/>
    <w:rsid w:val="00EC754C"/>
    <w:rsid w:val="00EC7DCA"/>
    <w:rsid w:val="00ED0F1A"/>
    <w:rsid w:val="00ED2A2C"/>
    <w:rsid w:val="00ED54C6"/>
    <w:rsid w:val="00ED6237"/>
    <w:rsid w:val="00EE01DA"/>
    <w:rsid w:val="00EE2739"/>
    <w:rsid w:val="00EE4639"/>
    <w:rsid w:val="00EE541C"/>
    <w:rsid w:val="00EE7406"/>
    <w:rsid w:val="00EE78B9"/>
    <w:rsid w:val="00EF213B"/>
    <w:rsid w:val="00EF22FD"/>
    <w:rsid w:val="00EF25A9"/>
    <w:rsid w:val="00EF2662"/>
    <w:rsid w:val="00EF2B48"/>
    <w:rsid w:val="00EF2F57"/>
    <w:rsid w:val="00EF40F0"/>
    <w:rsid w:val="00F0306A"/>
    <w:rsid w:val="00F03AFA"/>
    <w:rsid w:val="00F03F5E"/>
    <w:rsid w:val="00F058A7"/>
    <w:rsid w:val="00F07EF8"/>
    <w:rsid w:val="00F126BE"/>
    <w:rsid w:val="00F14B40"/>
    <w:rsid w:val="00F175B5"/>
    <w:rsid w:val="00F212D3"/>
    <w:rsid w:val="00F22E61"/>
    <w:rsid w:val="00F26205"/>
    <w:rsid w:val="00F26D41"/>
    <w:rsid w:val="00F26DF1"/>
    <w:rsid w:val="00F35618"/>
    <w:rsid w:val="00F359EA"/>
    <w:rsid w:val="00F35DBA"/>
    <w:rsid w:val="00F42E35"/>
    <w:rsid w:val="00F43A83"/>
    <w:rsid w:val="00F43D07"/>
    <w:rsid w:val="00F44AB9"/>
    <w:rsid w:val="00F51AD6"/>
    <w:rsid w:val="00F51F2A"/>
    <w:rsid w:val="00F5300C"/>
    <w:rsid w:val="00F54374"/>
    <w:rsid w:val="00F56988"/>
    <w:rsid w:val="00F56BB9"/>
    <w:rsid w:val="00F60CA8"/>
    <w:rsid w:val="00F6135B"/>
    <w:rsid w:val="00F63B99"/>
    <w:rsid w:val="00F6489E"/>
    <w:rsid w:val="00F7077A"/>
    <w:rsid w:val="00F73F1D"/>
    <w:rsid w:val="00F74394"/>
    <w:rsid w:val="00F8163B"/>
    <w:rsid w:val="00F830E4"/>
    <w:rsid w:val="00F90178"/>
    <w:rsid w:val="00F91A06"/>
    <w:rsid w:val="00F953B3"/>
    <w:rsid w:val="00F95523"/>
    <w:rsid w:val="00FA026B"/>
    <w:rsid w:val="00FA2184"/>
    <w:rsid w:val="00FA4E42"/>
    <w:rsid w:val="00FA5FBE"/>
    <w:rsid w:val="00FA7889"/>
    <w:rsid w:val="00FB0B93"/>
    <w:rsid w:val="00FB377A"/>
    <w:rsid w:val="00FB3D58"/>
    <w:rsid w:val="00FB61FB"/>
    <w:rsid w:val="00FC0039"/>
    <w:rsid w:val="00FC0B09"/>
    <w:rsid w:val="00FC0E33"/>
    <w:rsid w:val="00FC0EED"/>
    <w:rsid w:val="00FC10E5"/>
    <w:rsid w:val="00FC1B67"/>
    <w:rsid w:val="00FC1FE2"/>
    <w:rsid w:val="00FC272A"/>
    <w:rsid w:val="00FC78B8"/>
    <w:rsid w:val="00FD012F"/>
    <w:rsid w:val="00FD21CE"/>
    <w:rsid w:val="00FD3226"/>
    <w:rsid w:val="00FD3F17"/>
    <w:rsid w:val="00FD3FEF"/>
    <w:rsid w:val="00FD552C"/>
    <w:rsid w:val="00FD7285"/>
    <w:rsid w:val="00FD7E43"/>
    <w:rsid w:val="00FE1B1F"/>
    <w:rsid w:val="00FE2F7C"/>
    <w:rsid w:val="00FE7A9F"/>
    <w:rsid w:val="00FE7DEE"/>
    <w:rsid w:val="00FF26D8"/>
    <w:rsid w:val="00FF4B64"/>
    <w:rsid w:val="00FF7E55"/>
    <w:rsid w:val="68633F3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8EED13CB-127D-430D-BFDC-ED9D969DCB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Absatz-Standardschriftart"/>
    <w:link w:val="Disclaimer"/>
    <w:locked/>
    <w:rsid w:val="00906D0C"/>
    <w:rPr>
      <w:rFonts w:ascii="Arial" w:hAnsi="Arial" w:cs="Arial"/>
      <w:color w:val="525F6B"/>
      <w:lang w:eastAsia="ja-JP"/>
    </w:rPr>
  </w:style>
  <w:style w:type="paragraph" w:customStyle="1" w:styleId="Disclaimer">
    <w:name w:val="Disclaimer"/>
    <w:basedOn w:val="Standard"/>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06D0C"/>
    <w:rPr>
      <w:rFonts w:ascii="Arial" w:hAnsi="Arial" w:cs="Arial"/>
      <w:color w:val="525F6B"/>
      <w:lang w:eastAsia="ja-JP"/>
    </w:rPr>
  </w:style>
  <w:style w:type="paragraph" w:customStyle="1" w:styleId="BeschreibungDivisions">
    <w:name w:val="Beschreibung Divisions"/>
    <w:basedOn w:val="Standard"/>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styleId="NichtaufgelsteErwhnung">
    <w:name w:val="Unresolved Mention"/>
    <w:basedOn w:val="Absatz-Standardschriftart"/>
    <w:uiPriority w:val="99"/>
    <w:semiHidden/>
    <w:unhideWhenUsed/>
    <w:rsid w:val="000103AF"/>
    <w:rPr>
      <w:color w:val="605E5C"/>
      <w:shd w:val="clear" w:color="auto" w:fill="E1DFDD"/>
    </w:rPr>
  </w:style>
  <w:style w:type="paragraph" w:customStyle="1" w:styleId="paragraph">
    <w:name w:val="paragraph"/>
    <w:basedOn w:val="Standard"/>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A77947"/>
  </w:style>
  <w:style w:type="character" w:customStyle="1" w:styleId="ui-provider">
    <w:name w:val="ui-provider"/>
    <w:basedOn w:val="Absatz-Standardschriftart"/>
    <w:rsid w:val="003D57E7"/>
  </w:style>
  <w:style w:type="character" w:styleId="Kommentarzeichen">
    <w:name w:val="annotation reference"/>
    <w:basedOn w:val="Absatz-Standardschriftart"/>
    <w:uiPriority w:val="99"/>
    <w:semiHidden/>
    <w:unhideWhenUsed/>
    <w:rsid w:val="006133D4"/>
    <w:rPr>
      <w:sz w:val="16"/>
      <w:szCs w:val="16"/>
    </w:rPr>
  </w:style>
  <w:style w:type="paragraph" w:styleId="Kommentartext">
    <w:name w:val="annotation text"/>
    <w:basedOn w:val="Standard"/>
    <w:link w:val="KommentartextZchn"/>
    <w:uiPriority w:val="99"/>
    <w:unhideWhenUsed/>
    <w:rsid w:val="006133D4"/>
    <w:pPr>
      <w:spacing w:line="240" w:lineRule="auto"/>
    </w:pPr>
    <w:rPr>
      <w:sz w:val="20"/>
      <w:szCs w:val="20"/>
    </w:rPr>
  </w:style>
  <w:style w:type="character" w:customStyle="1" w:styleId="KommentartextZchn">
    <w:name w:val="Kommentartext Zchn"/>
    <w:basedOn w:val="Absatz-Standardschriftart"/>
    <w:link w:val="Kommentartext"/>
    <w:uiPriority w:val="99"/>
    <w:rsid w:val="006133D4"/>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6133D4"/>
    <w:rPr>
      <w:b/>
      <w:bCs/>
    </w:rPr>
  </w:style>
  <w:style w:type="character" w:customStyle="1" w:styleId="KommentarthemaZchn">
    <w:name w:val="Kommentarthema Zchn"/>
    <w:basedOn w:val="KommentartextZchn"/>
    <w:link w:val="Kommentarthema"/>
    <w:uiPriority w:val="99"/>
    <w:semiHidden/>
    <w:rsid w:val="006133D4"/>
    <w:rPr>
      <w:rFonts w:cs="Times New Roman (Textkörper CS)"/>
      <w:b/>
      <w:bCs/>
      <w:color w:val="000000"/>
      <w:sz w:val="20"/>
      <w:szCs w:val="20"/>
    </w:rPr>
  </w:style>
  <w:style w:type="character" w:customStyle="1" w:styleId="cf01">
    <w:name w:val="cf01"/>
    <w:basedOn w:val="Absatz-Standardschriftart"/>
    <w:rsid w:val="004B03DA"/>
    <w:rPr>
      <w:rFonts w:ascii="Segoe UI" w:hAnsi="Segoe UI" w:cs="Segoe UI" w:hint="default"/>
      <w:sz w:val="18"/>
      <w:szCs w:val="18"/>
    </w:rPr>
  </w:style>
  <w:style w:type="paragraph" w:styleId="berarbeitung">
    <w:name w:val="Revision"/>
    <w:hidden/>
    <w:uiPriority w:val="99"/>
    <w:semiHidden/>
    <w:rsid w:val="00EA548C"/>
    <w:rPr>
      <w:rFonts w:cs="Times New Roman (Textkörper CS)"/>
      <w:color w:val="000000"/>
      <w:sz w:val="22"/>
    </w:rPr>
  </w:style>
  <w:style w:type="character" w:styleId="Erwhnung">
    <w:name w:val="Mention"/>
    <w:basedOn w:val="Absatz-Standardschriftart"/>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10716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www.durr.com"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SharedContentType xmlns="Microsoft.SharePoint.Taxonomy.ContentTypeSync" SourceId="95bc305a-b46b-4a41-8e4f-996452a10042" ContentTypeId="0x0101" PreviousValue="false"/>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B4E3127-8149-4EE5-A4DA-447FF04896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3.xml><?xml version="1.0" encoding="utf-8"?>
<ds:datastoreItem xmlns:ds="http://schemas.openxmlformats.org/officeDocument/2006/customXml" ds:itemID="{9F087603-769E-4BCB-96C7-7640A21231D7}">
  <ds:schemaRefs>
    <ds:schemaRef ds:uri="Microsoft.SharePoint.Taxonomy.ContentTypeSync"/>
  </ds:schemaRefs>
</ds:datastoreItem>
</file>

<file path=customXml/itemProps4.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5.xml><?xml version="1.0" encoding="utf-8"?>
<ds:datastoreItem xmlns:ds="http://schemas.openxmlformats.org/officeDocument/2006/customXml" ds:itemID="{EE0C3B67-40F6-4F76-901E-85E70916359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726</Words>
  <Characters>4578</Characters>
  <Application>Microsoft Office Word</Application>
  <DocSecurity>0</DocSecurity>
  <Lines>38</Lines>
  <Paragraphs>10</Paragraphs>
  <ScaleCrop>false</ScaleCrop>
  <Company>p.a.t. GmbH</Company>
  <LinksUpToDate>false</LinksUpToDate>
  <CharactersWithSpaces>5294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32</cp:revision>
  <cp:lastPrinted>2024-07-23T21:41:00Z</cp:lastPrinted>
  <dcterms:created xsi:type="dcterms:W3CDTF">2024-07-25T21:22:00Z</dcterms:created>
  <dcterms:modified xsi:type="dcterms:W3CDTF">2024-09-02T12:38:00Z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100</vt:r8>
  </property>
  <property fmtid="{D5CDD505-2E9C-101B-9397-08002B2CF9AE}" pid="3" name="MediaServiceImageTags">
    <vt:lpwstr/>
  </property>
  <property fmtid="{D5CDD505-2E9C-101B-9397-08002B2CF9AE}" pid="4" name="ClassificationContentMarkingFooterShapeIds">
    <vt:lpwstr>1,2,3</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2023-07-31T06:24:58Z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3095e387-35ab-4c63-943c-b5063d5754dc</vt:lpwstr>
  </property>
  <property fmtid="{D5CDD505-2E9C-101B-9397-08002B2CF9AE}" pid="13" name="MSIP_Label_bf6de623-ba0c-4b2b-a216-a4bd6e5a0b3a_ContentBits">
    <vt:lpwstr>2</vt:lpwstr>
  </property>
  <property fmtid="{D5CDD505-2E9C-101B-9397-08002B2CF9AE}" pid="14" name="ContentTypeId">
    <vt:lpwstr>0x010100409C4AAEE5CA4C43BD47AD7EA6AEB713</vt:lpwstr>
  </property>
</Properties>
</file>