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FF7A5CC" w14:textId="77371D2A" w:rsidR="00EB19AD" w:rsidRPr="009000BC" w:rsidRDefault="00D34CE1" w:rsidP="00EB19AD">
      <w:pPr>
        <w:pStyle w:val="Titel-Headline"/>
      </w:pPr>
      <w:bookmarkStart w:id="0" w:name="Untertitel"/>
      <w:r>
        <w:t>Comunicado à imprensa</w:t>
      </w:r>
    </w:p>
    <w:p w14:paraId="5FE12E56" w14:textId="77777777" w:rsidR="00CE71C0" w:rsidRPr="009000BC" w:rsidRDefault="00CE71C0" w:rsidP="00064547">
      <w:pPr>
        <w:pStyle w:val="Linie"/>
      </w:pPr>
      <w:r>
        <w:rPr>
          <w:noProof/>
          <w:lang w:eastAsia="pt-BR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r Verbinde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a="http://schemas.openxmlformats.org/drawingml/2006/main" xmlns:pic="http://schemas.openxmlformats.org/drawingml/2006/picture" xmlns:a14="http://schemas.microsoft.com/office/drawing/2010/main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 w14:anchorId="1C43DF0B">
              <v:line id="Gerader Verbinder 11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o:spid="_x0000_s1026" strokeweight=".5pt" from="0,0" to="388.35pt,0" w14:anchorId="60D613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>
                <v:stroke joinstyle="miter"/>
                <w10:anchorlock/>
              </v:line>
            </w:pict>
          </mc:Fallback>
        </mc:AlternateContent>
      </w:r>
    </w:p>
    <w:bookmarkEnd w:id="0"/>
    <w:p w14:paraId="02477321" w14:textId="48A81900" w:rsidR="009000BC" w:rsidRPr="009000BC" w:rsidRDefault="00FD3E74" w:rsidP="009000BC">
      <w:pPr>
        <w:pStyle w:val="Dachzeile"/>
      </w:pPr>
      <w:r>
        <w:rPr>
          <w:rFonts w:ascii="Arial" w:hAnsi="Arial"/>
        </w:rPr>
        <w:t>Primeir</w:t>
      </w:r>
      <w:r w:rsidR="00F371FB">
        <w:rPr>
          <w:rFonts w:ascii="Arial" w:hAnsi="Arial"/>
        </w:rPr>
        <w:t>a</w:t>
      </w:r>
      <w:r>
        <w:rPr>
          <w:rFonts w:ascii="Arial" w:hAnsi="Arial"/>
        </w:rPr>
        <w:t xml:space="preserve"> </w:t>
      </w:r>
      <w:r w:rsidR="00F371FB">
        <w:rPr>
          <w:rFonts w:ascii="Arial" w:hAnsi="Arial"/>
        </w:rPr>
        <w:t xml:space="preserve">encomenda </w:t>
      </w:r>
      <w:r>
        <w:rPr>
          <w:rFonts w:ascii="Arial" w:hAnsi="Arial"/>
        </w:rPr>
        <w:t>da Dürr Systems AG pela BYD no segmento de carros de passeio</w:t>
      </w:r>
      <w:r>
        <w:t xml:space="preserve"> </w:t>
      </w:r>
    </w:p>
    <w:p w14:paraId="21E3D425" w14:textId="28372239" w:rsidR="00A624FA" w:rsidRPr="003E0362" w:rsidRDefault="00985A30" w:rsidP="00064547">
      <w:pPr>
        <w:pStyle w:val="Titel-Subline"/>
      </w:pPr>
      <w:r>
        <w:t xml:space="preserve">Dürr </w:t>
      </w:r>
      <w:r w:rsidR="004312F4">
        <w:t xml:space="preserve">está </w:t>
      </w:r>
      <w:r>
        <w:t>equipa</w:t>
      </w:r>
      <w:r w:rsidR="004312F4">
        <w:t>ndo</w:t>
      </w:r>
      <w:r>
        <w:t xml:space="preserve"> a primeira planta da BYD na Europa com tecnologia sustentável de pintura</w:t>
      </w:r>
    </w:p>
    <w:p w14:paraId="5449D674" w14:textId="4306C9BA" w:rsidR="00A60DC6" w:rsidRPr="00A60DC6" w:rsidRDefault="00AC72D1" w:rsidP="00FA2184">
      <w:pPr>
        <w:pStyle w:val="Flietext"/>
        <w:rPr>
          <w:rStyle w:val="Fettung"/>
        </w:rPr>
      </w:pPr>
      <w:r w:rsidRPr="00266CA6">
        <w:rPr>
          <w:rStyle w:val="normaltextrun"/>
          <w:b/>
          <w:bCs/>
          <w:szCs w:val="22"/>
          <w:shd w:val="clear" w:color="auto" w:fill="FFFFFF"/>
        </w:rPr>
        <w:t xml:space="preserve">São Paulo, </w:t>
      </w:r>
      <w:r w:rsidR="00154580">
        <w:rPr>
          <w:rStyle w:val="normaltextrun"/>
          <w:b/>
          <w:bCs/>
          <w:szCs w:val="22"/>
          <w:shd w:val="clear" w:color="auto" w:fill="FFFFFF"/>
        </w:rPr>
        <w:t>20 d</w:t>
      </w:r>
      <w:bookmarkStart w:id="1" w:name="_GoBack"/>
      <w:bookmarkEnd w:id="1"/>
      <w:r w:rsidR="00154580">
        <w:rPr>
          <w:rStyle w:val="normaltextrun"/>
          <w:b/>
          <w:bCs/>
          <w:szCs w:val="22"/>
          <w:shd w:val="clear" w:color="auto" w:fill="FFFFFF"/>
        </w:rPr>
        <w:t>e janeiro de 2025</w:t>
      </w:r>
      <w:r>
        <w:rPr>
          <w:rStyle w:val="Fettung"/>
        </w:rPr>
        <w:t xml:space="preserve"> </w:t>
      </w:r>
      <w:r w:rsidR="00303E9E">
        <w:rPr>
          <w:rStyle w:val="Fettung"/>
        </w:rPr>
        <w:t xml:space="preserve"> – A fabricante chinesa de veículos elétricos </w:t>
      </w:r>
      <w:r w:rsidR="00303E9E">
        <w:rPr>
          <w:rStyle w:val="Forte"/>
        </w:rPr>
        <w:t xml:space="preserve">BYD Auto Company Limited </w:t>
      </w:r>
      <w:r w:rsidR="00303E9E">
        <w:rPr>
          <w:rStyle w:val="Fettung"/>
        </w:rPr>
        <w:t xml:space="preserve">está construindo sua primeira planta de carros de passeio na Europa. A BYD selecionou a Dürr para equipá-la com tecnologia de pintura. Nos próximos meses, a empresa alemã de engenharia mecânica e de plantas </w:t>
      </w:r>
      <w:r w:rsidR="00F371FB">
        <w:rPr>
          <w:rStyle w:val="Fettung"/>
        </w:rPr>
        <w:t xml:space="preserve">fornecerá </w:t>
      </w:r>
      <w:r w:rsidR="00303E9E">
        <w:rPr>
          <w:rStyle w:val="Fettung"/>
        </w:rPr>
        <w:t xml:space="preserve">mais de 120 robôs para várias linhas de pintura na Hungria. Esses robôs, equipados com atomizadores EcoBell3, proporcionam qualidade notável e </w:t>
      </w:r>
      <w:r w:rsidR="003D3311">
        <w:rPr>
          <w:rStyle w:val="Fettung"/>
        </w:rPr>
        <w:t>de maneira</w:t>
      </w:r>
      <w:r w:rsidR="00303E9E">
        <w:rPr>
          <w:rStyle w:val="Fettung"/>
        </w:rPr>
        <w:t xml:space="preserve"> sustentável.</w:t>
      </w:r>
    </w:p>
    <w:p w14:paraId="3DC90810" w14:textId="77777777" w:rsidR="00A60DC6" w:rsidRPr="00A60DC6" w:rsidRDefault="00A60DC6" w:rsidP="00FA2184">
      <w:pPr>
        <w:pStyle w:val="Flietext"/>
        <w:rPr>
          <w:rStyle w:val="Fettung"/>
        </w:rPr>
      </w:pPr>
    </w:p>
    <w:p w14:paraId="0B223556" w14:textId="20CCAA61" w:rsidR="00FA45B8" w:rsidRPr="001939E0" w:rsidRDefault="00CC052D" w:rsidP="309A77AE">
      <w:pPr>
        <w:pStyle w:val="Flietext"/>
        <w:rPr>
          <w:rFonts w:cs="Arial"/>
          <w:color w:val="auto"/>
        </w:rPr>
      </w:pPr>
      <w:r>
        <w:t xml:space="preserve">A BYD Auto Company Limited é um dos maiores fabricantes de veículos da China e está entre os líderes de mercado em vendas de veículos elétricos. Agora, a empresa está construindo uma </w:t>
      </w:r>
      <w:r>
        <w:rPr>
          <w:color w:val="auto"/>
        </w:rPr>
        <w:t>fábrica de automóveis</w:t>
      </w:r>
      <w:r>
        <w:t xml:space="preserve"> europeia em </w:t>
      </w:r>
      <w:r>
        <w:rPr>
          <w:rFonts w:ascii="Arial" w:hAnsi="Arial"/>
        </w:rPr>
        <w:t>Szeged</w:t>
      </w:r>
      <w:r>
        <w:t xml:space="preserve">, na Hungria, tornando-se </w:t>
      </w:r>
      <w:r>
        <w:rPr>
          <w:rStyle w:val="ui-provider"/>
        </w:rPr>
        <w:t>uma das primeiras fabricantes chinesas de automóveis nessa região</w:t>
      </w:r>
      <w:r>
        <w:t>. Para a pintura de seus veículos movidos a nova energia (ou NEV, New Energy Vehicles), a BYD firmou parceria com a Dürr</w:t>
      </w:r>
      <w:r w:rsidR="003D3311">
        <w:t>,</w:t>
      </w:r>
      <w:r>
        <w:t xml:space="preserve"> </w:t>
      </w:r>
      <w:r w:rsidR="003D3311">
        <w:t>para</w:t>
      </w:r>
      <w:r>
        <w:t xml:space="preserve"> </w:t>
      </w:r>
      <w:r>
        <w:rPr>
          <w:rFonts w:ascii="Arial" w:hAnsi="Arial"/>
        </w:rPr>
        <w:t xml:space="preserve">fornecer e instalar </w:t>
      </w:r>
      <w:r>
        <w:rPr>
          <w:rFonts w:ascii="Arial" w:hAnsi="Arial"/>
          <w:color w:val="auto"/>
        </w:rPr>
        <w:t>mais de 120</w:t>
      </w:r>
      <w:r>
        <w:rPr>
          <w:rFonts w:ascii="Arial" w:hAnsi="Arial"/>
          <w:color w:val="31A11F" w:themeColor="text2" w:themeShade="BF"/>
        </w:rPr>
        <w:t xml:space="preserve"> </w:t>
      </w:r>
      <w:r>
        <w:rPr>
          <w:rFonts w:ascii="Arial" w:hAnsi="Arial"/>
        </w:rPr>
        <w:t xml:space="preserve">robôs de pintura e manuseio. </w:t>
      </w:r>
      <w:r>
        <w:t>“</w:t>
      </w:r>
      <w:r>
        <w:rPr>
          <w:rFonts w:ascii="Arial" w:hAnsi="Arial"/>
        </w:rPr>
        <w:t xml:space="preserve">Como líder de mercado mundial em pintura automotiva, a Dürr é a parceira ideal para implementar projetos desta dimensão com êxito e no prazo. O que conquistou a confiança da </w:t>
      </w:r>
      <w:r w:rsidR="004312F4">
        <w:rPr>
          <w:rFonts w:ascii="Arial" w:hAnsi="Arial"/>
        </w:rPr>
        <w:t xml:space="preserve">BYD </w:t>
      </w:r>
      <w:r>
        <w:rPr>
          <w:rFonts w:ascii="Arial" w:hAnsi="Arial"/>
        </w:rPr>
        <w:t xml:space="preserve">não foi apenas nossa tecnologia excepcional, mas também nossa experiência na Hungria, onde já concluímos vários projetos”, </w:t>
      </w:r>
      <w:r w:rsidRPr="001939E0">
        <w:rPr>
          <w:rFonts w:ascii="Arial" w:hAnsi="Arial"/>
          <w:color w:val="auto"/>
        </w:rPr>
        <w:lastRenderedPageBreak/>
        <w:t>explica</w:t>
      </w:r>
      <w:r w:rsidRPr="001939E0">
        <w:rPr>
          <w:color w:val="auto"/>
        </w:rPr>
        <w:t xml:space="preserve"> o Dr. Lars Friedrich, </w:t>
      </w:r>
      <w:r w:rsidR="006E7ABD" w:rsidRPr="001939E0">
        <w:rPr>
          <w:color w:val="auto"/>
        </w:rPr>
        <w:t xml:space="preserve">CEO </w:t>
      </w:r>
      <w:r w:rsidRPr="001939E0">
        <w:rPr>
          <w:color w:val="auto"/>
        </w:rPr>
        <w:t>da divisão A</w:t>
      </w:r>
      <w:r w:rsidR="006E7ABD" w:rsidRPr="001939E0">
        <w:rPr>
          <w:color w:val="auto"/>
        </w:rPr>
        <w:t>utomotive</w:t>
      </w:r>
      <w:r w:rsidRPr="001939E0">
        <w:rPr>
          <w:color w:val="auto"/>
        </w:rPr>
        <w:t xml:space="preserve"> da Dürr. Este é o primeiro comissionamento concedido à Dürr pela fabricante automotiva chinesa no segmento de carros de passeio. A Dürr Systems AG teve êxito na extensa auditoria realizada pela BYD antes de ser contemplada como seu fornecedor.</w:t>
      </w:r>
    </w:p>
    <w:p w14:paraId="0577B503" w14:textId="3A64CE47" w:rsidR="00243F93" w:rsidRPr="001939E0" w:rsidRDefault="00243F93" w:rsidP="0026127D">
      <w:pPr>
        <w:pStyle w:val="Flietext"/>
        <w:rPr>
          <w:rFonts w:ascii="Arial" w:hAnsi="Arial" w:cs="Arial"/>
          <w:color w:val="auto"/>
          <w:szCs w:val="20"/>
        </w:rPr>
      </w:pPr>
    </w:p>
    <w:p w14:paraId="49F807A6" w14:textId="21515CC8" w:rsidR="0026127D" w:rsidRPr="001939E0" w:rsidRDefault="00DE5B34" w:rsidP="0026127D">
      <w:pPr>
        <w:pStyle w:val="Flietext"/>
        <w:rPr>
          <w:rStyle w:val="Fettung"/>
          <w:color w:val="auto"/>
        </w:rPr>
      </w:pPr>
      <w:r w:rsidRPr="001939E0">
        <w:rPr>
          <w:rStyle w:val="Fettung"/>
          <w:color w:val="auto"/>
        </w:rPr>
        <w:t>A mais recente geração de robôs para o processo de pintura</w:t>
      </w:r>
    </w:p>
    <w:p w14:paraId="7F58C574" w14:textId="63ECA767" w:rsidR="009E4AE7" w:rsidRPr="001939E0" w:rsidRDefault="00DE5B34" w:rsidP="009E4AE7">
      <w:pPr>
        <w:pStyle w:val="Flietext"/>
        <w:rPr>
          <w:color w:val="auto"/>
        </w:rPr>
      </w:pPr>
      <w:r w:rsidRPr="001939E0">
        <w:rPr>
          <w:color w:val="auto"/>
        </w:rPr>
        <w:t xml:space="preserve">As linhas de pintura usarão a </w:t>
      </w:r>
      <w:r w:rsidRPr="001939E0">
        <w:rPr>
          <w:b/>
          <w:color w:val="auto"/>
        </w:rPr>
        <w:t>Eco</w:t>
      </w:r>
      <w:r w:rsidRPr="001939E0">
        <w:rPr>
          <w:color w:val="auto"/>
        </w:rPr>
        <w:t>RP</w:t>
      </w:r>
      <w:r w:rsidR="003D3311" w:rsidRPr="001939E0">
        <w:rPr>
          <w:color w:val="auto"/>
        </w:rPr>
        <w:t>, a</w:t>
      </w:r>
      <w:r w:rsidRPr="001939E0">
        <w:rPr>
          <w:color w:val="auto"/>
        </w:rPr>
        <w:t xml:space="preserve"> mais recente </w:t>
      </w:r>
      <w:r w:rsidR="00BE1204" w:rsidRPr="001939E0">
        <w:rPr>
          <w:color w:val="auto"/>
        </w:rPr>
        <w:t xml:space="preserve">série </w:t>
      </w:r>
      <w:r w:rsidRPr="001939E0">
        <w:rPr>
          <w:color w:val="auto"/>
        </w:rPr>
        <w:t xml:space="preserve">de robôs de pintura da Dürr, disponível em variações de seis e sete eixos para pintura externa e interna. O robô de sete eixos oferece alta precisão e flexibilidade para pintura interior, alcançando até mesmo as áreas de difícil acesso. Os robôs de seis eixos </w:t>
      </w:r>
      <w:r w:rsidR="00576E9C" w:rsidRPr="001939E0">
        <w:rPr>
          <w:color w:val="auto"/>
        </w:rPr>
        <w:t xml:space="preserve"> serão responsáveis pela</w:t>
      </w:r>
      <w:r w:rsidRPr="001939E0">
        <w:rPr>
          <w:color w:val="auto"/>
        </w:rPr>
        <w:t xml:space="preserve"> pintura externa. </w:t>
      </w:r>
      <w:r w:rsidR="00576E9C" w:rsidRPr="001939E0">
        <w:rPr>
          <w:color w:val="auto"/>
        </w:rPr>
        <w:t>Além disso, o</w:t>
      </w:r>
      <w:r w:rsidRPr="001939E0">
        <w:rPr>
          <w:color w:val="auto"/>
        </w:rPr>
        <w:t xml:space="preserve"> escopo de fornecimento também inclui </w:t>
      </w:r>
      <w:r w:rsidR="006E7ABD" w:rsidRPr="001939E0">
        <w:rPr>
          <w:color w:val="auto"/>
        </w:rPr>
        <w:t xml:space="preserve">robôs abridores de </w:t>
      </w:r>
      <w:r w:rsidRPr="001939E0">
        <w:rPr>
          <w:color w:val="auto"/>
        </w:rPr>
        <w:t>porta</w:t>
      </w:r>
      <w:r w:rsidR="006E7ABD" w:rsidRPr="001939E0">
        <w:rPr>
          <w:color w:val="auto"/>
        </w:rPr>
        <w:t xml:space="preserve">s e </w:t>
      </w:r>
      <w:r w:rsidRPr="001939E0">
        <w:rPr>
          <w:color w:val="auto"/>
        </w:rPr>
        <w:t>tampa</w:t>
      </w:r>
      <w:r w:rsidR="006E7ABD" w:rsidRPr="001939E0">
        <w:rPr>
          <w:color w:val="auto"/>
        </w:rPr>
        <w:t>s</w:t>
      </w:r>
      <w:r w:rsidRPr="001939E0">
        <w:rPr>
          <w:color w:val="auto"/>
        </w:rPr>
        <w:t xml:space="preserve"> correspondentes como auxílios adicionais para o processo de pintura.</w:t>
      </w:r>
    </w:p>
    <w:p w14:paraId="7E174DA3" w14:textId="0B9BDD3E" w:rsidR="00E069F2" w:rsidRDefault="00E069F2" w:rsidP="005D5CD4">
      <w:pPr>
        <w:pStyle w:val="Flietext"/>
      </w:pPr>
    </w:p>
    <w:p w14:paraId="7D202B3C" w14:textId="40DE10DE" w:rsidR="0002273A" w:rsidRPr="007742BC" w:rsidRDefault="00D3007F" w:rsidP="00FB3D58">
      <w:pPr>
        <w:rPr>
          <w:rStyle w:val="Fettung"/>
        </w:rPr>
      </w:pPr>
      <w:r>
        <w:rPr>
          <w:rStyle w:val="Fettung"/>
        </w:rPr>
        <w:t>Aplicação de pintura sustentável</w:t>
      </w:r>
    </w:p>
    <w:p w14:paraId="46F5FC30" w14:textId="4AD7F24B" w:rsidR="00EB2996" w:rsidRPr="00B33BBB" w:rsidRDefault="0001716C" w:rsidP="309A77AE">
      <w:r>
        <w:t xml:space="preserve">Os atomizadores rotativos </w:t>
      </w:r>
      <w:r>
        <w:rPr>
          <w:b/>
        </w:rPr>
        <w:t>Eco</w:t>
      </w:r>
      <w:r>
        <w:t xml:space="preserve">Bell3 de alta velocidade garantem qualidade impecável na pintura, com tom, </w:t>
      </w:r>
      <w:r w:rsidR="00576E9C">
        <w:t>fluxo, espessura</w:t>
      </w:r>
      <w:r>
        <w:t xml:space="preserve"> e camada uniformes. Quando </w:t>
      </w:r>
      <w:r w:rsidR="002D2A45">
        <w:t xml:space="preserve"> integrados ao equipamento de limpeza e à</w:t>
      </w:r>
      <w:r>
        <w:t xml:space="preserve"> tecnologia de troca de cores </w:t>
      </w:r>
      <w:r w:rsidR="002D2A45">
        <w:t>associada</w:t>
      </w:r>
      <w:r>
        <w:t xml:space="preserve">, a família de atomizadores minimiza o consumo de tinta e solvente e permite rápidas trocas de cor dentro do tempo do ciclo. No futuro, a BYD também poderá implementar, de forma sustentável, solicitações de cores especiais dos clientes usando o sistema de fornecimento de cor padronizado e modular </w:t>
      </w:r>
      <w:r>
        <w:rPr>
          <w:b/>
        </w:rPr>
        <w:t>Eco</w:t>
      </w:r>
      <w:r>
        <w:t xml:space="preserve">Supply P com tecnologia de pigging. Os </w:t>
      </w:r>
      <w:r>
        <w:rPr>
          <w:color w:val="auto"/>
        </w:rPr>
        <w:t>“pigs”</w:t>
      </w:r>
      <w:r w:rsidR="00BE1204">
        <w:t xml:space="preserve"> –</w:t>
      </w:r>
      <w:r w:rsidR="00BE1204">
        <w:rPr>
          <w:color w:val="auto"/>
        </w:rPr>
        <w:t xml:space="preserve"> </w:t>
      </w:r>
      <w:r>
        <w:rPr>
          <w:color w:val="auto"/>
        </w:rPr>
        <w:t xml:space="preserve">peças de ajuste que correspondem exatamente ao diâmetro interno dos tubos – levam a tinta para o trocador de cor e devolvem qualquer tinta restante para o contêiner, eliminando qualquer traço de resíduo e a necessidade de limpeza. Este processo reduz o consumo tanto de tinta quanto de agente de enxágue, </w:t>
      </w:r>
      <w:r>
        <w:t xml:space="preserve">com benefício para </w:t>
      </w:r>
      <w:r>
        <w:rPr>
          <w:color w:val="auto"/>
        </w:rPr>
        <w:t>o orçamento e o ambiente.</w:t>
      </w:r>
    </w:p>
    <w:p w14:paraId="4898E9AE" w14:textId="77777777" w:rsidR="0028280C" w:rsidRDefault="0028280C" w:rsidP="007A282B">
      <w:pPr>
        <w:rPr>
          <w:bCs/>
          <w:color w:val="auto"/>
          <w:spacing w:val="-2"/>
          <w:w w:val="101"/>
        </w:rPr>
      </w:pPr>
    </w:p>
    <w:p w14:paraId="5818B32C" w14:textId="77777777" w:rsidR="00733750" w:rsidRPr="00EB1E1A" w:rsidRDefault="00733750" w:rsidP="00733750">
      <w:pPr>
        <w:rPr>
          <w:rStyle w:val="Fettung"/>
        </w:rPr>
      </w:pPr>
      <w:r>
        <w:rPr>
          <w:rStyle w:val="Fettung"/>
        </w:rPr>
        <w:t>Limpeza automatizada de carrocerias</w:t>
      </w:r>
    </w:p>
    <w:p w14:paraId="469E937F" w14:textId="5976F791" w:rsidR="00733750" w:rsidRDefault="00733750" w:rsidP="00733750">
      <w:r>
        <w:t xml:space="preserve">O escopo de fornecimento também inclui robôs de limpeza, que </w:t>
      </w:r>
      <w:r w:rsidR="002D2A45">
        <w:t xml:space="preserve">eliminam </w:t>
      </w:r>
      <w:r>
        <w:t xml:space="preserve">partículas de poeira e sujeira das carrocerias antes da pintura. Rolos de pluma de ação flexível limpam diferentes formatos de carrocerias de forma eficiente e </w:t>
      </w:r>
      <w:r>
        <w:lastRenderedPageBreak/>
        <w:t>independente uns dos outros, em quase qualquer ordem e combinação, o que é ideal para os diferentes tipos de NEVs da BYD.</w:t>
      </w:r>
    </w:p>
    <w:p w14:paraId="51BFAD0E" w14:textId="77777777" w:rsidR="00733750" w:rsidRDefault="00733750" w:rsidP="007A282B">
      <w:pPr>
        <w:rPr>
          <w:bCs/>
          <w:color w:val="auto"/>
          <w:spacing w:val="-2"/>
          <w:w w:val="101"/>
        </w:rPr>
      </w:pPr>
    </w:p>
    <w:p w14:paraId="30F5BF14" w14:textId="77777777" w:rsidR="00391D0E" w:rsidRDefault="00391D0E" w:rsidP="007A282B">
      <w:pPr>
        <w:rPr>
          <w:bCs/>
          <w:color w:val="auto"/>
          <w:spacing w:val="-2"/>
          <w:w w:val="101"/>
        </w:rPr>
      </w:pPr>
    </w:p>
    <w:p w14:paraId="1D06CF99" w14:textId="77777777" w:rsidR="00391D0E" w:rsidRDefault="00391D0E" w:rsidP="007A282B">
      <w:pPr>
        <w:rPr>
          <w:bCs/>
          <w:color w:val="auto"/>
          <w:spacing w:val="-2"/>
          <w:w w:val="101"/>
        </w:rPr>
      </w:pPr>
    </w:p>
    <w:p w14:paraId="796945F3" w14:textId="77777777" w:rsidR="00391D0E" w:rsidRDefault="00391D0E" w:rsidP="007A282B">
      <w:pPr>
        <w:rPr>
          <w:bCs/>
          <w:color w:val="auto"/>
          <w:spacing w:val="-2"/>
          <w:w w:val="101"/>
        </w:rPr>
      </w:pPr>
    </w:p>
    <w:p w14:paraId="59A82E49" w14:textId="77777777" w:rsidR="00391D0E" w:rsidRDefault="00391D0E" w:rsidP="007A282B">
      <w:pPr>
        <w:rPr>
          <w:bCs/>
          <w:color w:val="auto"/>
          <w:spacing w:val="-2"/>
          <w:w w:val="101"/>
        </w:rPr>
      </w:pPr>
    </w:p>
    <w:p w14:paraId="5C2F6AE8" w14:textId="77777777" w:rsidR="00391D0E" w:rsidRDefault="00391D0E" w:rsidP="007A282B">
      <w:pPr>
        <w:rPr>
          <w:bCs/>
          <w:color w:val="auto"/>
          <w:spacing w:val="-2"/>
          <w:w w:val="101"/>
        </w:rPr>
      </w:pPr>
    </w:p>
    <w:p w14:paraId="0D3B6BA1" w14:textId="77777777" w:rsidR="00391D0E" w:rsidRDefault="00391D0E" w:rsidP="007A282B">
      <w:pPr>
        <w:rPr>
          <w:bCs/>
          <w:color w:val="auto"/>
          <w:spacing w:val="-2"/>
          <w:w w:val="101"/>
        </w:rPr>
      </w:pPr>
    </w:p>
    <w:p w14:paraId="25DDD1EB" w14:textId="77777777" w:rsidR="00856505" w:rsidRDefault="00856505" w:rsidP="007A282B">
      <w:pPr>
        <w:rPr>
          <w:bCs/>
          <w:color w:val="auto"/>
          <w:spacing w:val="-2"/>
          <w:w w:val="101"/>
        </w:rPr>
      </w:pPr>
    </w:p>
    <w:p w14:paraId="5A895479" w14:textId="46CF3369" w:rsidR="007A282B" w:rsidRDefault="007A282B" w:rsidP="007A282B">
      <w:pPr>
        <w:rPr>
          <w:b/>
          <w:color w:val="auto"/>
        </w:rPr>
      </w:pPr>
      <w:r>
        <w:rPr>
          <w:b/>
          <w:color w:val="auto"/>
        </w:rPr>
        <w:t xml:space="preserve">Imagens </w:t>
      </w:r>
    </w:p>
    <w:p w14:paraId="188EB987" w14:textId="77777777" w:rsidR="00391D0E" w:rsidRDefault="00391D0E" w:rsidP="007A282B">
      <w:pPr>
        <w:rPr>
          <w:b/>
          <w:color w:val="auto"/>
        </w:rPr>
      </w:pPr>
    </w:p>
    <w:p w14:paraId="214D5A45" w14:textId="77777777" w:rsidR="00391D0E" w:rsidRPr="00AB7494" w:rsidRDefault="00391D0E" w:rsidP="007A282B">
      <w:pPr>
        <w:rPr>
          <w:b/>
          <w:color w:val="auto"/>
          <w:spacing w:val="-2"/>
          <w:w w:val="101"/>
        </w:rPr>
      </w:pPr>
    </w:p>
    <w:p w14:paraId="133B5858" w14:textId="739FE780" w:rsidR="007A282B" w:rsidRPr="002B1EDF" w:rsidRDefault="004432BE" w:rsidP="007A282B">
      <w:r>
        <w:rPr>
          <w:noProof/>
          <w:lang w:eastAsia="pt-BR"/>
        </w:rPr>
        <w:drawing>
          <wp:inline distT="0" distB="0" distL="0" distR="0" wp14:anchorId="58810792" wp14:editId="690C3F6F">
            <wp:extent cx="4913630" cy="3275330"/>
            <wp:effectExtent l="0" t="0" r="1270" b="1270"/>
            <wp:docPr id="15" name="Grafik 15" descr="Ein Bild, das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Maschin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630" cy="327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B1DA8" w14:textId="61CA77D3" w:rsidR="004F65B3" w:rsidRDefault="00906D0C" w:rsidP="00D63DB2">
      <w:pPr>
        <w:pStyle w:val="Flietext"/>
        <w:spacing w:line="240" w:lineRule="auto"/>
        <w:rPr>
          <w:sz w:val="18"/>
        </w:rPr>
      </w:pPr>
      <w:r>
        <w:rPr>
          <w:rStyle w:val="Fettung"/>
          <w:sz w:val="18"/>
        </w:rPr>
        <w:t>Imagem 1</w:t>
      </w:r>
      <w:r>
        <w:rPr>
          <w:sz w:val="18"/>
        </w:rPr>
        <w:t xml:space="preserve">: A agilidade aprimorada do robô de sete eixos </w:t>
      </w:r>
      <w:r>
        <w:rPr>
          <w:b/>
          <w:sz w:val="18"/>
        </w:rPr>
        <w:t>Eco</w:t>
      </w:r>
      <w:r>
        <w:rPr>
          <w:sz w:val="18"/>
        </w:rPr>
        <w:t>RP E043i significa que até mesmo os locais mais difíceis de alcançar na carroceria podem ser facilmente acessados.</w:t>
      </w:r>
    </w:p>
    <w:p w14:paraId="0182C642" w14:textId="77777777" w:rsidR="00F27D1F" w:rsidRDefault="00F27D1F" w:rsidP="00D63DB2">
      <w:pPr>
        <w:pStyle w:val="Flietext"/>
        <w:spacing w:line="240" w:lineRule="auto"/>
      </w:pPr>
    </w:p>
    <w:p w14:paraId="63B1DDCF" w14:textId="137FEFF9" w:rsidR="004432BE" w:rsidRPr="001B0A7B" w:rsidRDefault="004432BE" w:rsidP="00D63DB2">
      <w:pPr>
        <w:pStyle w:val="Flietext"/>
        <w:spacing w:line="240" w:lineRule="auto"/>
      </w:pPr>
      <w:r>
        <w:rPr>
          <w:noProof/>
          <w:lang w:eastAsia="pt-BR"/>
        </w:rPr>
        <w:lastRenderedPageBreak/>
        <w:drawing>
          <wp:inline distT="0" distB="0" distL="0" distR="0" wp14:anchorId="2E25DE94" wp14:editId="7DD8934D">
            <wp:extent cx="4913630" cy="3275330"/>
            <wp:effectExtent l="0" t="0" r="1270" b="1270"/>
            <wp:docPr id="1743461303" name="Grafik 1743461303" descr="Ein Bild, das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Maschin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3630" cy="327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A9B7B" w14:textId="77777777" w:rsidR="00391D0E" w:rsidRDefault="00906D0C" w:rsidP="00391D0E">
      <w:pPr>
        <w:pStyle w:val="Abbildung"/>
      </w:pPr>
      <w:r>
        <w:rPr>
          <w:rStyle w:val="Fettung"/>
        </w:rPr>
        <w:t>Imagem 2</w:t>
      </w:r>
      <w:r>
        <w:t xml:space="preserve">: O robô de limpeza </w:t>
      </w:r>
      <w:r>
        <w:rPr>
          <w:b/>
        </w:rPr>
        <w:t>Eco</w:t>
      </w:r>
      <w:r>
        <w:t>RS Clean F pode limpar diferentes formatos de carroceria de forma eficiente e independente, em quase qualquer combinação e ordem.</w:t>
      </w:r>
    </w:p>
    <w:p w14:paraId="3224E0A8" w14:textId="767F2655" w:rsidR="004432BE" w:rsidRPr="004432BE" w:rsidRDefault="004432BE" w:rsidP="004432BE">
      <w:pPr>
        <w:pStyle w:val="Flietext"/>
      </w:pPr>
      <w:r>
        <w:rPr>
          <w:rStyle w:val="normaltextrun"/>
          <w:rFonts w:ascii="Arial" w:eastAsia="Calibri" w:hAnsi="Arial" w:cs="Arial"/>
          <w:b/>
          <w:bCs/>
          <w:noProof/>
          <w:sz w:val="18"/>
          <w:szCs w:val="18"/>
          <w:lang w:eastAsia="pt-BR"/>
        </w:rPr>
        <w:drawing>
          <wp:inline distT="0" distB="0" distL="0" distR="0" wp14:anchorId="06EE7714" wp14:editId="055AF8D6">
            <wp:extent cx="4925060" cy="3281680"/>
            <wp:effectExtent l="0" t="0" r="8890" b="0"/>
            <wp:docPr id="13" name="Grafik 13" descr="Ein Bild, das Maschine, Autoteile, Bautechnik, Auto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Maschine, Autoteile, Bautechnik, Auto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060" cy="3281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B5C9FA" w14:textId="77777777" w:rsidR="004432BE" w:rsidRDefault="00B15329" w:rsidP="00391D0E">
      <w:pPr>
        <w:pStyle w:val="Abbildung"/>
        <w:rPr>
          <w:rStyle w:val="normaltextrun"/>
          <w:rFonts w:ascii="Arial" w:hAnsi="Arial"/>
          <w:sz w:val="18"/>
        </w:rPr>
      </w:pPr>
      <w:r>
        <w:rPr>
          <w:rStyle w:val="normaltextrun"/>
          <w:rFonts w:ascii="Arial" w:hAnsi="Arial"/>
          <w:b/>
          <w:sz w:val="18"/>
        </w:rPr>
        <w:lastRenderedPageBreak/>
        <w:t>Imagem 3</w:t>
      </w:r>
      <w:r>
        <w:rPr>
          <w:rStyle w:val="normaltextrun"/>
          <w:rFonts w:ascii="Arial" w:hAnsi="Arial"/>
          <w:sz w:val="18"/>
        </w:rPr>
        <w:t xml:space="preserve">: O atomizador de alta velocidade </w:t>
      </w:r>
      <w:r>
        <w:rPr>
          <w:rStyle w:val="normaltextrun"/>
          <w:rFonts w:ascii="Arial" w:hAnsi="Arial"/>
          <w:b/>
          <w:sz w:val="18"/>
        </w:rPr>
        <w:t>Eco</w:t>
      </w:r>
      <w:r>
        <w:rPr>
          <w:rStyle w:val="normaltextrun"/>
          <w:rFonts w:ascii="Arial" w:hAnsi="Arial"/>
          <w:sz w:val="18"/>
        </w:rPr>
        <w:t>Bell3 aplica tinta com o uso mínimo de materiais.</w:t>
      </w:r>
      <w:r>
        <w:rPr>
          <w:rStyle w:val="normaltextrun"/>
          <w:rFonts w:ascii="Arial" w:hAnsi="Arial"/>
          <w:sz w:val="18"/>
        </w:rPr>
        <w:br/>
      </w:r>
    </w:p>
    <w:p w14:paraId="6F248C4B" w14:textId="791A76E3" w:rsidR="00391D0E" w:rsidRPr="00AC72D1" w:rsidRDefault="004432BE" w:rsidP="00391D0E">
      <w:pPr>
        <w:pStyle w:val="Abbildung"/>
        <w:rPr>
          <w:rStyle w:val="normaltextrun"/>
          <w:rFonts w:ascii="Arial" w:eastAsia="Calibri" w:hAnsi="Arial" w:cs="Arial"/>
          <w:b/>
          <w:bCs/>
          <w:sz w:val="18"/>
          <w:szCs w:val="18"/>
        </w:rPr>
      </w:pPr>
      <w:r>
        <w:rPr>
          <w:rStyle w:val="normaltextrun"/>
          <w:rFonts w:ascii="Arial" w:eastAsia="Calibri" w:hAnsi="Arial" w:cs="Arial"/>
          <w:b/>
          <w:bCs/>
          <w:noProof/>
          <w:sz w:val="18"/>
          <w:szCs w:val="18"/>
          <w:lang w:eastAsia="pt-BR"/>
        </w:rPr>
        <w:drawing>
          <wp:inline distT="0" distB="0" distL="0" distR="0" wp14:anchorId="074FDCD4" wp14:editId="1DD755F5">
            <wp:extent cx="4914900" cy="2415540"/>
            <wp:effectExtent l="0" t="0" r="0" b="3810"/>
            <wp:docPr id="1" name="Grafik 1" descr="Ein Bild, das Screenshot, Maßstabsmodel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Screenshot, Maßstabsmodell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15329">
        <w:rPr>
          <w:rStyle w:val="normaltextrun"/>
          <w:rFonts w:ascii="Arial" w:hAnsi="Arial"/>
          <w:sz w:val="18"/>
        </w:rPr>
        <w:br/>
      </w:r>
      <w:r w:rsidR="00B15329">
        <w:rPr>
          <w:rStyle w:val="normaltextrun"/>
          <w:rFonts w:ascii="Arial" w:hAnsi="Arial"/>
          <w:sz w:val="18"/>
        </w:rPr>
        <w:br/>
      </w:r>
      <w:r w:rsidR="00B15329">
        <w:rPr>
          <w:rStyle w:val="normaltextrun"/>
          <w:rFonts w:ascii="Arial" w:hAnsi="Arial"/>
          <w:b/>
          <w:sz w:val="18"/>
        </w:rPr>
        <w:t>Imagem 4</w:t>
      </w:r>
      <w:r w:rsidR="00B15329">
        <w:rPr>
          <w:rStyle w:val="normaltextrun"/>
          <w:rFonts w:ascii="Arial" w:hAnsi="Arial"/>
          <w:sz w:val="18"/>
        </w:rPr>
        <w:t xml:space="preserve">: O sistema do </w:t>
      </w:r>
      <w:r w:rsidR="00B15329">
        <w:rPr>
          <w:rStyle w:val="normaltextrun"/>
          <w:rFonts w:ascii="Arial" w:hAnsi="Arial"/>
          <w:b/>
          <w:sz w:val="18"/>
        </w:rPr>
        <w:t>Eco</w:t>
      </w:r>
      <w:r w:rsidR="00B15329">
        <w:rPr>
          <w:rStyle w:val="normaltextrun"/>
          <w:rFonts w:ascii="Arial" w:hAnsi="Arial"/>
          <w:sz w:val="18"/>
        </w:rPr>
        <w:t>Supply P reduz o consumo de materiais e encurta os tempos de troca de cores.</w:t>
      </w:r>
      <w:r w:rsidR="00B15329">
        <w:rPr>
          <w:rStyle w:val="normaltextrun"/>
          <w:rFonts w:ascii="Arial" w:hAnsi="Arial"/>
          <w:sz w:val="18"/>
        </w:rPr>
        <w:br/>
      </w:r>
      <w:r w:rsidR="00B15329">
        <w:rPr>
          <w:rStyle w:val="normaltextrun"/>
          <w:rFonts w:ascii="Arial" w:hAnsi="Arial"/>
          <w:sz w:val="18"/>
        </w:rPr>
        <w:br/>
      </w:r>
    </w:p>
    <w:p w14:paraId="2DADF746" w14:textId="77777777" w:rsidR="00AC72D1" w:rsidRPr="00AC72D1" w:rsidRDefault="00AC72D1" w:rsidP="00AC72D1">
      <w:pPr>
        <w:pBdr>
          <w:top w:val="nil"/>
          <w:left w:val="nil"/>
          <w:bottom w:val="nil"/>
          <w:right w:val="nil"/>
          <w:between w:val="nil"/>
        </w:pBdr>
        <w:spacing w:before="200" w:after="500" w:line="240" w:lineRule="auto"/>
        <w:rPr>
          <w:rFonts w:ascii="Arial" w:hAnsi="Arial" w:cs="Arial"/>
          <w:sz w:val="18"/>
          <w:szCs w:val="18"/>
        </w:rPr>
      </w:pPr>
    </w:p>
    <w:p w14:paraId="05F3F86C" w14:textId="77777777" w:rsidR="00AC72D1" w:rsidRDefault="00AC72D1" w:rsidP="00AC72D1">
      <w:pPr>
        <w:pStyle w:val="Flietext"/>
        <w:rPr>
          <w:rFonts w:ascii="Arial" w:hAnsi="Arial" w:cs="Arial"/>
          <w:b/>
          <w:bCs/>
          <w:sz w:val="18"/>
          <w:szCs w:val="18"/>
        </w:rPr>
      </w:pPr>
      <w:r w:rsidRPr="00AC72D1">
        <w:rPr>
          <w:rFonts w:ascii="Arial" w:hAnsi="Arial" w:cs="Arial"/>
          <w:b/>
          <w:bCs/>
          <w:sz w:val="18"/>
          <w:szCs w:val="18"/>
        </w:rPr>
        <w:t>Sobre o Grupo Dürr</w:t>
      </w:r>
    </w:p>
    <w:p w14:paraId="6FF69494" w14:textId="77777777" w:rsidR="00EE2E77" w:rsidRPr="002A4385" w:rsidRDefault="00EE2E77" w:rsidP="00EE2E77">
      <w:pPr>
        <w:pStyle w:val="Flietext"/>
        <w:rPr>
          <w:sz w:val="18"/>
          <w:szCs w:val="18"/>
        </w:rPr>
      </w:pPr>
      <w:r w:rsidRPr="002A4385">
        <w:rPr>
          <w:sz w:val="18"/>
          <w:szCs w:val="18"/>
        </w:rPr>
        <w:t>O Grupo Durr tem marcado presença direta desde 1964 no Brasil, atualmente emprega 300 funcionários. Durr Brasil Ltda com sede em São Paulo, comercializa a maioria dos produtos do portfolio do grupo. Entre suas principais atividades estão sistemas completos de Pintura em regime chave na mão, mas também serviços, modificações e modernizações de instalações existentes não somente na indústria automobilística mas também outros setores industriais na América do Sul. Seus clientes incluem fabricantes automotivos, sua cadeia de fornecedores, e também indústria em geral. Na Durr Brasil também são oferecidos treinamentos e ensaios no centro de testes de aplicação de pintura, colagem, e vedação. Adicionalmente a Durr Brasil é responsável pela Schenck RoTec com tecnologia de balanceamento. O grupo HOMAG produz máquinas e equipamentos para a indústria madeireira</w:t>
      </w:r>
      <w:r w:rsidRPr="002A4385">
        <w:rPr>
          <w:bCs/>
          <w:sz w:val="18"/>
          <w:szCs w:val="18"/>
        </w:rPr>
        <w:t>. Opera</w:t>
      </w:r>
      <w:r w:rsidRPr="002A4385">
        <w:rPr>
          <w:sz w:val="18"/>
          <w:szCs w:val="18"/>
        </w:rPr>
        <w:t xml:space="preserve"> a fábrica, escritórios de vendas e assistência técnica (HOMAG Indústria e Comércio de Máquinas para Madeira Ltda) em São Paulo. AGRAMKOW do Brasil produz sistemas de enchimento e equipamento de testes para </w:t>
      </w:r>
      <w:r w:rsidRPr="002A4385">
        <w:rPr>
          <w:sz w:val="18"/>
          <w:szCs w:val="18"/>
        </w:rPr>
        <w:lastRenderedPageBreak/>
        <w:t>refrigerantes, ar condicionado e bombas de aquecimento fabricadas em São Paulo e pertence ao grupo Durr.</w:t>
      </w:r>
    </w:p>
    <w:p w14:paraId="40BCB865" w14:textId="77777777" w:rsidR="00EE2E77" w:rsidRDefault="00EE2E77" w:rsidP="00AC72D1">
      <w:pPr>
        <w:pStyle w:val="Flietext"/>
        <w:rPr>
          <w:rFonts w:ascii="Arial" w:hAnsi="Arial" w:cs="Arial"/>
          <w:b/>
          <w:bCs/>
          <w:sz w:val="18"/>
          <w:szCs w:val="18"/>
        </w:rPr>
      </w:pPr>
    </w:p>
    <w:p w14:paraId="240892B5" w14:textId="77777777" w:rsidR="00823906" w:rsidRDefault="00823906" w:rsidP="00AC72D1">
      <w:pPr>
        <w:pStyle w:val="Flietext"/>
        <w:spacing w:line="240" w:lineRule="auto"/>
        <w:rPr>
          <w:rFonts w:ascii="Arial" w:hAnsi="Arial" w:cs="Arial"/>
          <w:sz w:val="18"/>
          <w:szCs w:val="18"/>
        </w:rPr>
      </w:pPr>
    </w:p>
    <w:p w14:paraId="0D36591F" w14:textId="77777777" w:rsidR="00823906" w:rsidRPr="00046894" w:rsidRDefault="00823906" w:rsidP="00823906">
      <w:pPr>
        <w:spacing w:line="360" w:lineRule="auto"/>
        <w:rPr>
          <w:rFonts w:ascii="Arial" w:hAnsi="Arial" w:cs="Arial"/>
          <w:sz w:val="18"/>
          <w:szCs w:val="18"/>
          <w:lang w:val="pt-PT"/>
        </w:rPr>
      </w:pPr>
      <w:r w:rsidRPr="00046894">
        <w:rPr>
          <w:rFonts w:ascii="Arial" w:hAnsi="Arial" w:cs="Arial"/>
          <w:sz w:val="18"/>
          <w:szCs w:val="18"/>
          <w:lang w:val="pt-PT"/>
        </w:rPr>
        <w:t>O Grupo Dürr é uma das principais empresas de engenharia mecânica e de instalações do mundo, com expertise nas áreas de tecnologia de automação, digitalização e eficiência energética. Os seus produtos, sistemas e serviços permitem processos de produção altamente eficientes e sustentáveis – principalmente na indústria automotiva e para fabricantes de móveis e casas de madeira, e também em setores como indústrias químicas e farmacêuticas, dispositivos médicos, engenharia elétrica e produção de baterias. Em 2023, a empresa gerou vendas de 4,6 mil milhões de euros. O Grupo Dürr possui mais de 20.000 funcionários e 141 locais de negócios em 33 países. A partir de 1º de janeiro de 2025, as antigas divisões Paint and Final Assembly Systems e Application Technology foram fundidas para formar a nova divisão: Automotive. Desde então, o Grupo Dürr está operando no mercado com quatro divisões:</w:t>
      </w:r>
    </w:p>
    <w:p w14:paraId="7905A9FD" w14:textId="77777777" w:rsidR="00823906" w:rsidRPr="00046894" w:rsidRDefault="00823906" w:rsidP="00823906">
      <w:pPr>
        <w:pStyle w:val="PargrafodaLista"/>
        <w:numPr>
          <w:ilvl w:val="0"/>
          <w:numId w:val="23"/>
        </w:numPr>
        <w:tabs>
          <w:tab w:val="clear" w:pos="3572"/>
        </w:tabs>
        <w:spacing w:line="360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823906">
        <w:rPr>
          <w:rStyle w:val="normaltextrun"/>
          <w:rFonts w:ascii="Arial" w:hAnsi="Arial" w:cs="Arial"/>
          <w:b/>
          <w:sz w:val="18"/>
          <w:szCs w:val="18"/>
        </w:rPr>
        <w:t>Automotive:</w:t>
      </w:r>
      <w:r w:rsidRPr="00046894">
        <w:rPr>
          <w:rStyle w:val="normaltextrun"/>
          <w:rFonts w:ascii="Arial" w:hAnsi="Arial" w:cs="Arial"/>
          <w:sz w:val="18"/>
          <w:szCs w:val="18"/>
        </w:rPr>
        <w:t xml:space="preserve"> </w:t>
      </w:r>
      <w:r w:rsidRPr="00046894">
        <w:rPr>
          <w:rFonts w:ascii="Arial" w:hAnsi="Arial" w:cs="Arial"/>
          <w:sz w:val="18"/>
          <w:szCs w:val="18"/>
          <w:lang w:val="pt-PT"/>
        </w:rPr>
        <w:t xml:space="preserve">paint shops, bem como montagem final, testes e tecnologia de enchimento. </w:t>
      </w:r>
    </w:p>
    <w:p w14:paraId="695743CC" w14:textId="77777777" w:rsidR="00823906" w:rsidRPr="00046894" w:rsidRDefault="00823906" w:rsidP="00823906">
      <w:pPr>
        <w:pStyle w:val="PargrafodaLista"/>
        <w:numPr>
          <w:ilvl w:val="0"/>
          <w:numId w:val="23"/>
        </w:numPr>
        <w:tabs>
          <w:tab w:val="clear" w:pos="3572"/>
        </w:tabs>
        <w:spacing w:line="360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823906">
        <w:rPr>
          <w:rStyle w:val="normaltextrun"/>
          <w:rFonts w:ascii="Arial" w:hAnsi="Arial" w:cs="Arial"/>
          <w:b/>
          <w:sz w:val="18"/>
          <w:szCs w:val="18"/>
          <w:lang w:val="pt-PT"/>
        </w:rPr>
        <w:t>Industrial Automation</w:t>
      </w:r>
      <w:r w:rsidRPr="00046894">
        <w:rPr>
          <w:rStyle w:val="normaltextrun"/>
          <w:rFonts w:ascii="Arial" w:hAnsi="Arial" w:cs="Arial"/>
          <w:bCs/>
          <w:sz w:val="18"/>
          <w:szCs w:val="18"/>
          <w:lang w:val="pt-PT"/>
        </w:rPr>
        <w:t>:</w:t>
      </w:r>
      <w:r w:rsidRPr="00046894">
        <w:rPr>
          <w:rStyle w:val="normaltextrun"/>
          <w:rFonts w:ascii="Arial" w:hAnsi="Arial" w:cs="Arial"/>
          <w:sz w:val="18"/>
          <w:szCs w:val="18"/>
          <w:lang w:val="pt-PT"/>
        </w:rPr>
        <w:t xml:space="preserve"> </w:t>
      </w:r>
      <w:r w:rsidRPr="00046894">
        <w:rPr>
          <w:rFonts w:ascii="Arial" w:hAnsi="Arial" w:cs="Arial"/>
          <w:sz w:val="18"/>
          <w:szCs w:val="18"/>
          <w:lang w:val="pt-PT"/>
        </w:rPr>
        <w:t>sistemas automatizados de montagem e teste para componentes automotivos, dispositivos médicos e bens de consumo, bem como tecnologia de balanceamento e sistemas de revestimento para eletrodos de bateria</w:t>
      </w:r>
    </w:p>
    <w:p w14:paraId="53D0D0BC" w14:textId="77777777" w:rsidR="00823906" w:rsidRPr="00046894" w:rsidRDefault="00823906" w:rsidP="00823906">
      <w:pPr>
        <w:pStyle w:val="PargrafodaLista"/>
        <w:numPr>
          <w:ilvl w:val="0"/>
          <w:numId w:val="23"/>
        </w:numPr>
        <w:tabs>
          <w:tab w:val="clear" w:pos="3572"/>
        </w:tabs>
        <w:spacing w:line="360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823906">
        <w:rPr>
          <w:rStyle w:val="normaltextrun"/>
          <w:rFonts w:ascii="Arial" w:hAnsi="Arial" w:cs="Arial"/>
          <w:b/>
          <w:sz w:val="18"/>
          <w:szCs w:val="18"/>
        </w:rPr>
        <w:t>Woodworking:</w:t>
      </w:r>
      <w:r w:rsidRPr="00046894">
        <w:rPr>
          <w:rStyle w:val="normaltextrun"/>
          <w:rFonts w:ascii="Arial" w:hAnsi="Arial" w:cs="Arial"/>
          <w:sz w:val="18"/>
          <w:szCs w:val="18"/>
        </w:rPr>
        <w:t xml:space="preserve"> </w:t>
      </w:r>
      <w:r w:rsidRPr="00046894">
        <w:rPr>
          <w:rFonts w:ascii="Arial" w:hAnsi="Arial" w:cs="Arial"/>
          <w:sz w:val="18"/>
          <w:szCs w:val="18"/>
          <w:lang w:val="pt-PT"/>
        </w:rPr>
        <w:t>máquinas e equipamentos para a indústria da madeira</w:t>
      </w:r>
    </w:p>
    <w:p w14:paraId="0CE49E28" w14:textId="77777777" w:rsidR="00823906" w:rsidRPr="00046894" w:rsidRDefault="00823906" w:rsidP="00823906">
      <w:pPr>
        <w:pStyle w:val="PargrafodaLista"/>
        <w:numPr>
          <w:ilvl w:val="0"/>
          <w:numId w:val="23"/>
        </w:numPr>
        <w:tabs>
          <w:tab w:val="clear" w:pos="3572"/>
        </w:tabs>
        <w:spacing w:line="360" w:lineRule="auto"/>
        <w:ind w:left="360"/>
        <w:rPr>
          <w:rFonts w:ascii="Arial" w:hAnsi="Arial" w:cs="Arial"/>
          <w:sz w:val="18"/>
          <w:szCs w:val="18"/>
          <w:lang w:val="pt-PT"/>
        </w:rPr>
      </w:pPr>
      <w:r w:rsidRPr="00823906">
        <w:rPr>
          <w:rStyle w:val="normaltextrun"/>
          <w:rFonts w:ascii="Arial" w:hAnsi="Arial" w:cs="Arial"/>
          <w:b/>
          <w:sz w:val="18"/>
          <w:szCs w:val="18"/>
          <w:lang w:val="pt-PT"/>
        </w:rPr>
        <w:t>Clean Technology Systems Environmental:</w:t>
      </w:r>
      <w:r w:rsidRPr="00046894">
        <w:rPr>
          <w:rStyle w:val="normaltextrun"/>
          <w:rFonts w:ascii="Arial" w:hAnsi="Arial" w:cs="Arial"/>
          <w:sz w:val="18"/>
          <w:szCs w:val="18"/>
          <w:lang w:val="pt-PT"/>
        </w:rPr>
        <w:t xml:space="preserve"> </w:t>
      </w:r>
      <w:r w:rsidRPr="00046894">
        <w:rPr>
          <w:rFonts w:ascii="Arial" w:hAnsi="Arial" w:cs="Arial"/>
          <w:sz w:val="18"/>
          <w:szCs w:val="18"/>
          <w:lang w:val="pt-PT"/>
        </w:rPr>
        <w:t>controle de poluição do ar e sistemas de redução de ruído</w:t>
      </w:r>
    </w:p>
    <w:p w14:paraId="7EA85154" w14:textId="77777777" w:rsidR="00823906" w:rsidRPr="00823906" w:rsidRDefault="00823906" w:rsidP="00AC72D1">
      <w:pPr>
        <w:pStyle w:val="Flietext"/>
        <w:spacing w:line="240" w:lineRule="auto"/>
        <w:rPr>
          <w:rFonts w:ascii="Arial" w:hAnsi="Arial" w:cs="Arial"/>
          <w:sz w:val="18"/>
          <w:szCs w:val="18"/>
          <w:lang w:val="pt-PT"/>
        </w:rPr>
      </w:pPr>
    </w:p>
    <w:p w14:paraId="476A3AA2" w14:textId="77777777" w:rsidR="00823906" w:rsidRPr="00AC72D1" w:rsidRDefault="00823906" w:rsidP="00AC72D1">
      <w:pPr>
        <w:pStyle w:val="Flietext"/>
        <w:spacing w:line="240" w:lineRule="auto"/>
        <w:rPr>
          <w:rFonts w:ascii="Arial" w:hAnsi="Arial" w:cs="Arial"/>
          <w:sz w:val="18"/>
          <w:szCs w:val="18"/>
        </w:rPr>
      </w:pPr>
    </w:p>
    <w:p w14:paraId="118A21C6" w14:textId="77777777" w:rsidR="00AC72D1" w:rsidRPr="00AC72D1" w:rsidRDefault="00AC72D1" w:rsidP="00AC72D1">
      <w:pPr>
        <w:pStyle w:val="Flietext"/>
        <w:spacing w:line="240" w:lineRule="auto"/>
        <w:rPr>
          <w:rFonts w:ascii="Arial" w:hAnsi="Arial" w:cs="Arial"/>
          <w:sz w:val="18"/>
          <w:szCs w:val="18"/>
        </w:rPr>
      </w:pPr>
    </w:p>
    <w:p w14:paraId="6A407B3D" w14:textId="77777777" w:rsidR="00AC72D1" w:rsidRPr="00AC72D1" w:rsidRDefault="00AC72D1" w:rsidP="00AC72D1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AC72D1">
        <w:rPr>
          <w:rStyle w:val="normaltextrun"/>
          <w:rFonts w:ascii="Arial" w:hAnsi="Arial" w:cs="Arial"/>
          <w:b/>
          <w:bCs/>
          <w:sz w:val="18"/>
          <w:szCs w:val="18"/>
        </w:rPr>
        <w:t>Contato:</w:t>
      </w:r>
      <w:r w:rsidRPr="00AC72D1">
        <w:rPr>
          <w:rStyle w:val="eop"/>
          <w:rFonts w:ascii="Arial" w:hAnsi="Arial" w:cs="Arial"/>
          <w:sz w:val="18"/>
          <w:szCs w:val="18"/>
        </w:rPr>
        <w:t> </w:t>
      </w:r>
    </w:p>
    <w:p w14:paraId="46C4B5FE" w14:textId="77777777" w:rsidR="00AC72D1" w:rsidRPr="00AC72D1" w:rsidRDefault="00AC72D1" w:rsidP="00AC72D1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AC72D1">
        <w:rPr>
          <w:rStyle w:val="normaltextrun"/>
          <w:rFonts w:ascii="Arial" w:hAnsi="Arial" w:cs="Arial"/>
          <w:sz w:val="18"/>
          <w:szCs w:val="18"/>
        </w:rPr>
        <w:t>Paulo Sentieiro</w:t>
      </w:r>
      <w:r w:rsidRPr="00AC72D1">
        <w:rPr>
          <w:rStyle w:val="eop"/>
          <w:rFonts w:ascii="Arial" w:hAnsi="Arial" w:cs="Arial"/>
          <w:sz w:val="18"/>
          <w:szCs w:val="18"/>
        </w:rPr>
        <w:t> </w:t>
      </w:r>
    </w:p>
    <w:p w14:paraId="03869B28" w14:textId="77777777" w:rsidR="00AC72D1" w:rsidRPr="00AC72D1" w:rsidRDefault="00AC72D1" w:rsidP="00AC72D1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AC72D1">
        <w:rPr>
          <w:rStyle w:val="normaltextrun"/>
          <w:rFonts w:ascii="Arial" w:hAnsi="Arial" w:cs="Arial"/>
          <w:sz w:val="18"/>
          <w:szCs w:val="18"/>
        </w:rPr>
        <w:t>Durr Brasil Ltda.</w:t>
      </w:r>
      <w:r w:rsidRPr="00AC72D1">
        <w:rPr>
          <w:rStyle w:val="eop"/>
          <w:rFonts w:ascii="Arial" w:hAnsi="Arial" w:cs="Arial"/>
          <w:sz w:val="18"/>
          <w:szCs w:val="18"/>
        </w:rPr>
        <w:t> </w:t>
      </w:r>
    </w:p>
    <w:p w14:paraId="5DFB04C0" w14:textId="77777777" w:rsidR="00AC72D1" w:rsidRPr="00AC72D1" w:rsidRDefault="00AC72D1" w:rsidP="00AC72D1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en-US"/>
        </w:rPr>
      </w:pPr>
      <w:r w:rsidRPr="00AC72D1">
        <w:rPr>
          <w:rStyle w:val="normaltextrun"/>
          <w:rFonts w:ascii="Arial" w:hAnsi="Arial" w:cs="Arial"/>
          <w:sz w:val="18"/>
          <w:szCs w:val="18"/>
          <w:lang w:val="en-US"/>
        </w:rPr>
        <w:t>Vice-President Sales &amp; Marketing</w:t>
      </w:r>
      <w:r w:rsidRPr="00AC72D1">
        <w:rPr>
          <w:rStyle w:val="eop"/>
          <w:rFonts w:ascii="Arial" w:hAnsi="Arial" w:cs="Arial"/>
          <w:sz w:val="18"/>
          <w:szCs w:val="18"/>
          <w:lang w:val="en-US"/>
        </w:rPr>
        <w:t> </w:t>
      </w:r>
    </w:p>
    <w:p w14:paraId="01F234F0" w14:textId="77777777" w:rsidR="00AC72D1" w:rsidRPr="00AC72D1" w:rsidRDefault="00AC72D1" w:rsidP="00AC72D1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en-US"/>
        </w:rPr>
      </w:pPr>
      <w:r w:rsidRPr="00AC72D1">
        <w:rPr>
          <w:rStyle w:val="normaltextrun"/>
          <w:rFonts w:ascii="Arial" w:hAnsi="Arial" w:cs="Arial"/>
          <w:sz w:val="18"/>
          <w:szCs w:val="18"/>
          <w:lang w:val="en-US"/>
        </w:rPr>
        <w:t>+55 11 99481-6790</w:t>
      </w:r>
      <w:r w:rsidRPr="00AC72D1">
        <w:rPr>
          <w:rStyle w:val="eop"/>
          <w:rFonts w:ascii="Arial" w:hAnsi="Arial" w:cs="Arial"/>
          <w:sz w:val="18"/>
          <w:szCs w:val="18"/>
          <w:lang w:val="en-US"/>
        </w:rPr>
        <w:t> </w:t>
      </w:r>
    </w:p>
    <w:p w14:paraId="43E57FFA" w14:textId="77777777" w:rsidR="00AC72D1" w:rsidRPr="00AC72D1" w:rsidRDefault="00AC72D1" w:rsidP="00AC72D1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  <w:lang w:val="it-IT"/>
        </w:rPr>
      </w:pPr>
      <w:r w:rsidRPr="00AC72D1">
        <w:rPr>
          <w:rStyle w:val="normaltextrun"/>
          <w:rFonts w:ascii="Arial" w:hAnsi="Arial" w:cs="Arial"/>
          <w:sz w:val="18"/>
          <w:szCs w:val="18"/>
          <w:lang w:val="it-IT"/>
        </w:rPr>
        <w:t>E-mail paulo.sentieiro@durr.com.br </w:t>
      </w:r>
      <w:r w:rsidRPr="00AC72D1">
        <w:rPr>
          <w:rStyle w:val="eop"/>
          <w:rFonts w:ascii="Arial" w:hAnsi="Arial" w:cs="Arial"/>
          <w:sz w:val="18"/>
          <w:szCs w:val="18"/>
          <w:lang w:val="it-IT"/>
        </w:rPr>
        <w:t> </w:t>
      </w:r>
    </w:p>
    <w:p w14:paraId="566B7AC7" w14:textId="77777777" w:rsidR="00AC72D1" w:rsidRPr="00AC72D1" w:rsidRDefault="00AC72D1" w:rsidP="00AC72D1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AC72D1">
        <w:rPr>
          <w:rStyle w:val="normaltextrun"/>
          <w:rFonts w:ascii="Arial" w:hAnsi="Arial" w:cs="Arial"/>
          <w:sz w:val="18"/>
          <w:szCs w:val="18"/>
        </w:rPr>
        <w:t>Internet www.durr.com </w:t>
      </w:r>
      <w:r w:rsidRPr="00AC72D1">
        <w:rPr>
          <w:rStyle w:val="eop"/>
          <w:rFonts w:ascii="Arial" w:hAnsi="Arial" w:cs="Arial"/>
          <w:sz w:val="18"/>
          <w:szCs w:val="18"/>
        </w:rPr>
        <w:t> </w:t>
      </w:r>
    </w:p>
    <w:p w14:paraId="745216C8" w14:textId="77777777" w:rsidR="00AC72D1" w:rsidRPr="00AC72D1" w:rsidRDefault="00AC72D1" w:rsidP="00AC72D1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AC72D1">
        <w:rPr>
          <w:rStyle w:val="eop"/>
          <w:rFonts w:ascii="Arial" w:hAnsi="Arial" w:cs="Arial"/>
          <w:sz w:val="18"/>
          <w:szCs w:val="18"/>
        </w:rPr>
        <w:t> </w:t>
      </w:r>
    </w:p>
    <w:p w14:paraId="0C40E57B" w14:textId="77777777" w:rsidR="00AC72D1" w:rsidRPr="00AC72D1" w:rsidRDefault="00AC72D1" w:rsidP="00AC72D1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AC72D1">
        <w:rPr>
          <w:rStyle w:val="normaltextrun"/>
          <w:rFonts w:ascii="Arial" w:hAnsi="Arial" w:cs="Arial"/>
          <w:b/>
          <w:bCs/>
          <w:sz w:val="18"/>
          <w:szCs w:val="18"/>
        </w:rPr>
        <w:t>Contato de Imprensa:</w:t>
      </w:r>
    </w:p>
    <w:p w14:paraId="30B045AC" w14:textId="77777777" w:rsidR="00AC72D1" w:rsidRPr="00AC72D1" w:rsidRDefault="00AC72D1" w:rsidP="00AC72D1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AC72D1">
        <w:rPr>
          <w:rStyle w:val="normaltextrun"/>
          <w:rFonts w:ascii="Arial" w:hAnsi="Arial" w:cs="Arial"/>
          <w:sz w:val="18"/>
          <w:szCs w:val="18"/>
        </w:rPr>
        <w:t>Marco Dabus</w:t>
      </w:r>
      <w:r w:rsidRPr="00AC72D1">
        <w:rPr>
          <w:rStyle w:val="eop"/>
          <w:rFonts w:ascii="Arial" w:hAnsi="Arial" w:cs="Arial"/>
          <w:sz w:val="18"/>
          <w:szCs w:val="18"/>
        </w:rPr>
        <w:t> </w:t>
      </w:r>
    </w:p>
    <w:p w14:paraId="756DB4D8" w14:textId="77777777" w:rsidR="00AC72D1" w:rsidRPr="00AC72D1" w:rsidRDefault="00AC72D1" w:rsidP="00AC72D1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AC72D1">
        <w:rPr>
          <w:rStyle w:val="normaltextrun"/>
          <w:rFonts w:ascii="Arial" w:hAnsi="Arial" w:cs="Arial"/>
          <w:sz w:val="18"/>
          <w:szCs w:val="18"/>
        </w:rPr>
        <w:t>Célia Romano</w:t>
      </w:r>
    </w:p>
    <w:p w14:paraId="0CBFA8C0" w14:textId="77777777" w:rsidR="00AC72D1" w:rsidRPr="00AC72D1" w:rsidRDefault="00AC72D1" w:rsidP="00AC72D1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r w:rsidRPr="00AC72D1">
        <w:rPr>
          <w:rStyle w:val="normaltextrun"/>
          <w:rFonts w:ascii="Arial" w:hAnsi="Arial" w:cs="Arial"/>
          <w:b/>
          <w:bCs/>
          <w:sz w:val="18"/>
          <w:szCs w:val="18"/>
        </w:rPr>
        <w:t>Press Services Soluções Integradas em Comunicação</w:t>
      </w:r>
      <w:r w:rsidRPr="00AC72D1">
        <w:rPr>
          <w:rStyle w:val="eop"/>
          <w:rFonts w:ascii="Arial" w:hAnsi="Arial" w:cs="Arial"/>
          <w:sz w:val="18"/>
          <w:szCs w:val="18"/>
        </w:rPr>
        <w:t> </w:t>
      </w:r>
    </w:p>
    <w:p w14:paraId="2FB97EFB" w14:textId="77777777" w:rsidR="00AC72D1" w:rsidRPr="00AC72D1" w:rsidRDefault="00740120" w:rsidP="00AC72D1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color w:val="000000"/>
          <w:sz w:val="18"/>
          <w:szCs w:val="18"/>
        </w:rPr>
      </w:pPr>
      <w:hyperlink r:id="rId14" w:tgtFrame="_blank" w:history="1">
        <w:r w:rsidR="00AC72D1" w:rsidRPr="00AC72D1">
          <w:rPr>
            <w:rStyle w:val="normaltextrun"/>
            <w:rFonts w:ascii="Arial" w:hAnsi="Arial" w:cs="Arial"/>
            <w:sz w:val="18"/>
            <w:szCs w:val="18"/>
            <w:u w:val="single"/>
          </w:rPr>
          <w:t>marco@presscomunica.com.br</w:t>
        </w:r>
      </w:hyperlink>
      <w:r w:rsidR="00AC72D1" w:rsidRPr="00AC72D1">
        <w:rPr>
          <w:rStyle w:val="normaltextrun"/>
          <w:rFonts w:ascii="Arial" w:hAnsi="Arial" w:cs="Arial"/>
          <w:sz w:val="18"/>
          <w:szCs w:val="18"/>
          <w:u w:val="single"/>
        </w:rPr>
        <w:t xml:space="preserve"> </w:t>
      </w:r>
      <w:r w:rsidR="00AC72D1" w:rsidRPr="00AC72D1">
        <w:rPr>
          <w:rStyle w:val="normaltextrun"/>
          <w:rFonts w:ascii="Arial" w:hAnsi="Arial" w:cs="Arial"/>
          <w:sz w:val="18"/>
          <w:szCs w:val="18"/>
        </w:rPr>
        <w:t>- (55 11) 3627.9896</w:t>
      </w:r>
      <w:r w:rsidR="00AC72D1" w:rsidRPr="00AC72D1">
        <w:rPr>
          <w:rStyle w:val="eop"/>
          <w:rFonts w:ascii="Arial" w:hAnsi="Arial" w:cs="Arial"/>
          <w:sz w:val="18"/>
          <w:szCs w:val="18"/>
        </w:rPr>
        <w:t> </w:t>
      </w:r>
    </w:p>
    <w:p w14:paraId="7A49239E" w14:textId="77777777" w:rsidR="00AC72D1" w:rsidRPr="00AC72D1" w:rsidRDefault="00740120" w:rsidP="00AC72D1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Arial" w:hAnsi="Arial" w:cs="Arial"/>
          <w:sz w:val="18"/>
          <w:szCs w:val="18"/>
        </w:rPr>
      </w:pPr>
      <w:hyperlink r:id="rId15" w:tgtFrame="_blank" w:history="1">
        <w:r w:rsidR="00AC72D1" w:rsidRPr="00AC72D1">
          <w:rPr>
            <w:rStyle w:val="normaltextrun"/>
            <w:rFonts w:ascii="Arial" w:hAnsi="Arial" w:cs="Arial"/>
            <w:color w:val="000000"/>
            <w:sz w:val="18"/>
            <w:szCs w:val="18"/>
            <w:u w:val="single"/>
          </w:rPr>
          <w:t>celia@presscomunica.com.br</w:t>
        </w:r>
      </w:hyperlink>
      <w:r w:rsidR="00AC72D1" w:rsidRPr="00AC72D1">
        <w:rPr>
          <w:rStyle w:val="normaltextrun"/>
          <w:rFonts w:ascii="Arial" w:hAnsi="Arial" w:cs="Arial"/>
          <w:sz w:val="18"/>
          <w:szCs w:val="18"/>
          <w:u w:val="single"/>
        </w:rPr>
        <w:t> </w:t>
      </w:r>
      <w:r w:rsidR="00AC72D1" w:rsidRPr="00AC72D1">
        <w:rPr>
          <w:rStyle w:val="eop"/>
          <w:rFonts w:ascii="Arial" w:hAnsi="Arial" w:cs="Arial"/>
          <w:sz w:val="18"/>
          <w:szCs w:val="18"/>
        </w:rPr>
        <w:t> </w:t>
      </w:r>
    </w:p>
    <w:p w14:paraId="3F531304" w14:textId="77777777" w:rsidR="0028280C" w:rsidRPr="00906D0C" w:rsidRDefault="0028280C" w:rsidP="0028280C">
      <w:pPr>
        <w:pStyle w:val="paragraph"/>
        <w:spacing w:before="0" w:beforeAutospacing="0" w:after="0" w:afterAutospacing="0"/>
        <w:textAlignment w:val="baseline"/>
      </w:pPr>
    </w:p>
    <w:sectPr w:rsidR="0028280C" w:rsidRPr="00906D0C" w:rsidSect="00B143FE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9F53A2E" w14:textId="77777777" w:rsidR="00740120" w:rsidRDefault="00740120" w:rsidP="00D9165E">
      <w:r>
        <w:separator/>
      </w:r>
    </w:p>
  </w:endnote>
  <w:endnote w:type="continuationSeparator" w:id="0">
    <w:p w14:paraId="1007439E" w14:textId="77777777" w:rsidR="00740120" w:rsidRDefault="00740120" w:rsidP="00D9165E">
      <w:r>
        <w:continuationSeparator/>
      </w:r>
    </w:p>
  </w:endnote>
  <w:endnote w:type="continuationNotice" w:id="1">
    <w:p w14:paraId="4DC712ED" w14:textId="77777777" w:rsidR="00740120" w:rsidRDefault="00740120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charset w:val="00"/>
    <w:family w:val="roman"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default"/>
    <w:sig w:usb0="00000000" w:usb1="00000000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CC4BE9" w14:textId="764EAC72" w:rsidR="00933130" w:rsidRDefault="00933130">
    <w:pPr>
      <w:pStyle w:val="Rodap"/>
    </w:pPr>
    <w:r>
      <w:rPr>
        <w:lang w:eastAsia="pt-BR"/>
      </w:rPr>
      <mc:AlternateContent>
        <mc:Choice Requires="wps">
          <w:drawing>
            <wp:anchor distT="0" distB="0" distL="0" distR="0" simplePos="0" relativeHeight="251658245" behindDoc="0" locked="0" layoutInCell="1" allowOverlap="1" wp14:anchorId="433A8B79" wp14:editId="0521085C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35243CF3" w14:textId="4A4316A3" w:rsidR="00933130" w:rsidRPr="00933130" w:rsidRDefault="00933130" w:rsidP="00933130">
                          <w:pPr>
                            <w:rPr>
                              <w:rFonts w:ascii="Calibri" w:eastAsia="Calibri" w:hAnsi="Calibri" w:cs="Calibri"/>
                              <w:noProof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hAnsi="Calibri"/>
                              <w:sz w:val="20"/>
                            </w:rPr>
                            <w:t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433A8B79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5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35243CF3" w14:textId="4A4316A3" w:rsidR="00933130" w:rsidRPr="00933130" w:rsidRDefault="00933130" w:rsidP="00933130">
                    <w:pPr>
                      <w:rPr>
                        <w:rFonts w:ascii="Calibri" w:eastAsia="Calibri" w:hAnsi="Calibri" w:cs="Calibri"/>
                        <w:noProof/>
                        <w:sz w:val="20"/>
                        <w:szCs w:val="20"/>
                      </w:rPr>
                    </w:pPr>
                    <w:r>
                      <w:rPr>
                        <w:rFonts w:ascii="Calibri" w:hAnsi="Calibri"/>
                        <w:sz w:val="20"/>
                      </w:rPr>
                      <w:t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BA6E5A" w14:textId="43DBF390" w:rsidR="00B143FE" w:rsidRPr="00FA5FBE" w:rsidRDefault="00FA5FBE" w:rsidP="00FA5FBE">
    <w:pPr>
      <w:pStyle w:val="Cabealho"/>
    </w:pPr>
    <w:r w:rsidRPr="005218C8">
      <w:fldChar w:fldCharType="begin"/>
    </w:r>
    <w:r w:rsidRPr="005218C8">
      <w:instrText xml:space="preserve"> IF  \* MERGEFORMAT </w:instrText>
    </w:r>
    <w:r w:rsidR="00740120">
      <w:fldChar w:fldCharType="begin"/>
    </w:r>
    <w:r w:rsidR="00740120">
      <w:instrText>NUMPAGES  \* MERGEFORMAT</w:instrText>
    </w:r>
    <w:r w:rsidR="00740120">
      <w:fldChar w:fldCharType="separate"/>
    </w:r>
    <w:r w:rsidR="00154580">
      <w:instrText>6</w:instrText>
    </w:r>
    <w:r w:rsidR="00740120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154580">
      <w:instrText>2</w:instrText>
    </w:r>
    <w:r w:rsidRPr="005218C8">
      <w:fldChar w:fldCharType="end"/>
    </w:r>
    <w:r w:rsidRPr="005218C8">
      <w:instrText>/</w:instrText>
    </w:r>
    <w:r w:rsidR="00740120">
      <w:fldChar w:fldCharType="begin"/>
    </w:r>
    <w:r w:rsidR="00740120">
      <w:instrText>NUMPAGES  \* MERGEFORMAT</w:instrText>
    </w:r>
    <w:r w:rsidR="00740120">
      <w:fldChar w:fldCharType="separate"/>
    </w:r>
    <w:r w:rsidR="00154580">
      <w:instrText>6</w:instrText>
    </w:r>
    <w:r w:rsidR="00740120">
      <w:fldChar w:fldCharType="end"/>
    </w:r>
    <w:r w:rsidRPr="005218C8">
      <w:instrText>" "</w:instrText>
    </w:r>
    <w:r w:rsidRPr="005218C8">
      <w:fldChar w:fldCharType="separate"/>
    </w:r>
    <w:r w:rsidR="00154580">
      <w:t>2</w:t>
    </w:r>
    <w:r w:rsidR="00154580" w:rsidRPr="005218C8">
      <w:t>/</w:t>
    </w:r>
    <w:r w:rsidR="00154580">
      <w:t>6</w:t>
    </w:r>
    <w:r w:rsidRPr="005218C8">
      <w:fldChar w:fldCharType="end"/>
    </w:r>
    <w:r>
      <w:tab/>
      <w:t>Comunicado à imprensa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2977D" w14:textId="74E9B3E5" w:rsidR="00B143FE" w:rsidRPr="005218C8" w:rsidRDefault="00B143FE" w:rsidP="00EB19AD">
    <w:pPr>
      <w:pStyle w:val="Cabealho"/>
    </w:pPr>
    <w:r w:rsidRPr="005218C8">
      <w:fldChar w:fldCharType="begin"/>
    </w:r>
    <w:r w:rsidRPr="005218C8">
      <w:instrText xml:space="preserve"> IF  \* MERGEFORMAT </w:instrText>
    </w:r>
    <w:r w:rsidR="00740120">
      <w:fldChar w:fldCharType="begin"/>
    </w:r>
    <w:r w:rsidR="00740120">
      <w:instrText>NUMPAGES  \* MERGEFORMAT</w:instrText>
    </w:r>
    <w:r w:rsidR="00740120">
      <w:fldChar w:fldCharType="separate"/>
    </w:r>
    <w:r w:rsidR="00154580">
      <w:instrText>6</w:instrText>
    </w:r>
    <w:r w:rsidR="00740120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154580">
      <w:instrText>1</w:instrText>
    </w:r>
    <w:r w:rsidRPr="005218C8">
      <w:fldChar w:fldCharType="end"/>
    </w:r>
    <w:r w:rsidRPr="005218C8">
      <w:instrText>/</w:instrText>
    </w:r>
    <w:r w:rsidR="00740120">
      <w:fldChar w:fldCharType="begin"/>
    </w:r>
    <w:r w:rsidR="00740120">
      <w:instrText>NUMPAGES  \* MERGEFORMAT</w:instrText>
    </w:r>
    <w:r w:rsidR="00740120">
      <w:fldChar w:fldCharType="separate"/>
    </w:r>
    <w:r w:rsidR="00154580">
      <w:instrText>6</w:instrText>
    </w:r>
    <w:r w:rsidR="00740120">
      <w:fldChar w:fldCharType="end"/>
    </w:r>
    <w:r w:rsidRPr="005218C8">
      <w:instrText>" "</w:instrText>
    </w:r>
    <w:r w:rsidR="00154580">
      <w:fldChar w:fldCharType="separate"/>
    </w:r>
    <w:r w:rsidR="00154580">
      <w:t>1</w:t>
    </w:r>
    <w:r w:rsidR="00154580" w:rsidRPr="005218C8">
      <w:t>/</w:t>
    </w:r>
    <w:r w:rsidR="00154580">
      <w:t>6</w:t>
    </w:r>
    <w:r w:rsidRPr="005218C8">
      <w:fldChar w:fldCharType="end"/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BCD5BE" w14:textId="77777777" w:rsidR="00740120" w:rsidRDefault="00740120" w:rsidP="00D9165E">
      <w:r>
        <w:separator/>
      </w:r>
    </w:p>
  </w:footnote>
  <w:footnote w:type="continuationSeparator" w:id="0">
    <w:p w14:paraId="7A739BD2" w14:textId="77777777" w:rsidR="00740120" w:rsidRDefault="00740120" w:rsidP="00D9165E">
      <w:r>
        <w:continuationSeparator/>
      </w:r>
    </w:p>
  </w:footnote>
  <w:footnote w:type="continuationNotice" w:id="1">
    <w:p w14:paraId="3905AA9B" w14:textId="77777777" w:rsidR="00740120" w:rsidRDefault="00740120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E6D2B" w14:textId="46803A5B" w:rsidR="00B143FE" w:rsidRPr="00F73F1D" w:rsidRDefault="00A5700C" w:rsidP="005218C8">
    <w:pPr>
      <w:pStyle w:val="Cabealho"/>
    </w:pPr>
    <w:r>
      <w:rPr>
        <w:lang w:eastAsia="pt-BR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69F18D5" w14:textId="6EE47634" w:rsidR="00EB19AD" w:rsidRPr="00B33BBB" w:rsidRDefault="00EB19AD" w:rsidP="00EB19A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B33BBB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0088835E" w14:textId="77777777" w:rsidR="00EB19AD" w:rsidRPr="00DF40A9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DF40A9">
                            <w:rPr>
                              <w:lang w:val="de-DE"/>
                            </w:rPr>
                            <w:t>34</w:t>
                          </w:r>
                        </w:p>
                        <w:p w14:paraId="1024546A" w14:textId="77777777" w:rsidR="00EB19AD" w:rsidRPr="00B33BB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CC720E0" w14:textId="77777777" w:rsidR="00EB19AD" w:rsidRPr="00303E9E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5E4529D2" w14:textId="39E664AD" w:rsidR="00EB19AD" w:rsidRPr="00B33BBB" w:rsidRDefault="009000BC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1E6249CA" w14:textId="77777777" w:rsidR="00EB19AD" w:rsidRPr="00B33BB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3BB57E75" w14:textId="77777777" w:rsidR="00EB19AD" w:rsidRPr="00303E9E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3CC1318F" w14:textId="77777777" w:rsidR="00EB19AD" w:rsidRPr="00B33BBB" w:rsidRDefault="00EB19AD" w:rsidP="00EB19A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1407507F" w:rsidR="00B143FE" w:rsidRPr="009000BC" w:rsidRDefault="00EB19AD" w:rsidP="00EB19A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669F18D5" w14:textId="6EE47634" w:rsidR="00EB19AD" w:rsidRPr="00B33BBB" w:rsidRDefault="00EB19AD" w:rsidP="00EB19A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B33BBB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0088835E" w14:textId="77777777" w:rsidR="00EB19AD" w:rsidRPr="00DF40A9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 xml:space="preserve">Carl-Benz-Str. </w:t>
                    </w:r>
                    <w:r w:rsidRPr="00DF40A9">
                      <w:rPr>
                        <w:lang w:val="de-DE"/>
                      </w:rPr>
                      <w:t>34</w:t>
                    </w:r>
                  </w:p>
                  <w:p w14:paraId="1024546A" w14:textId="77777777" w:rsidR="00EB19AD" w:rsidRPr="00B33BB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>74321 Bietigheim-Bissingen</w:t>
                    </w:r>
                  </w:p>
                  <w:p w14:paraId="5CC720E0" w14:textId="77777777" w:rsidR="00EB19AD" w:rsidRPr="00303E9E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5E4529D2" w14:textId="39E664AD" w:rsidR="00EB19AD" w:rsidRPr="00B33BBB" w:rsidRDefault="009000BC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 xml:space="preserve">Tel.: +49 7142 78-0 </w:t>
                    </w:r>
                  </w:p>
                  <w:p w14:paraId="1E6249CA" w14:textId="77777777" w:rsidR="00EB19AD" w:rsidRPr="00B33BB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 xml:space="preserve">Fax: +49 7142 78-2107 </w:t>
                    </w:r>
                  </w:p>
                  <w:p w14:paraId="3BB57E75" w14:textId="77777777" w:rsidR="00EB19AD" w:rsidRPr="00303E9E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3CC1318F" w14:textId="77777777" w:rsidR="00EB19AD" w:rsidRPr="00B33BBB" w:rsidRDefault="00EB19AD" w:rsidP="00EB19A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1407507F" w:rsidR="00B143FE" w:rsidRPr="009000BC" w:rsidRDefault="00EB19AD" w:rsidP="00EB19A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t-BR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55D745" w14:textId="77777777" w:rsidR="00B143FE" w:rsidRPr="005837F9" w:rsidRDefault="00B143FE" w:rsidP="005218C8">
    <w:pPr>
      <w:pStyle w:val="Cabealho"/>
    </w:pPr>
    <w:r>
      <w:rPr>
        <w:lang w:eastAsia="pt-BR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5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t-BR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Cabealho"/>
    </w:pPr>
  </w:p>
  <w:p w14:paraId="42F14B11" w14:textId="77777777" w:rsidR="00B143FE" w:rsidRDefault="00B143FE" w:rsidP="005218C8">
    <w:pPr>
      <w:pStyle w:val="Cabealho"/>
    </w:pPr>
  </w:p>
  <w:p w14:paraId="3DD9B2BA" w14:textId="77777777" w:rsidR="00B143FE" w:rsidRDefault="00B143FE" w:rsidP="005218C8">
    <w:pPr>
      <w:pStyle w:val="Cabealho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55798C81" w:rsidR="00B143FE" w:rsidRPr="00B33BBB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B33BBB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DF40A9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DF40A9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B143FE" w:rsidRPr="00B33BB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303E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6EE6A7C4" w:rsidR="00B143FE" w:rsidRPr="00B33BBB" w:rsidRDefault="009000B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B143FE" w:rsidRPr="00B33BB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303E9E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B33BBB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B33BBB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9000BC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8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" filled="f" stroked="f" strokeweight=".5pt">
              <v:textbox inset="0,0,0,0">
                <w:txbxContent>
                  <w:p w14:paraId="4EF90155" w14:textId="55798C81" w:rsidR="00B143FE" w:rsidRPr="00B33BBB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B33BBB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DF40A9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 xml:space="preserve">Carl-Benz-Str. </w:t>
                    </w:r>
                    <w:r w:rsidRPr="00DF40A9">
                      <w:rPr>
                        <w:lang w:val="de-DE"/>
                      </w:rPr>
                      <w:t>34</w:t>
                    </w:r>
                  </w:p>
                  <w:p w14:paraId="5555B2C2" w14:textId="77777777" w:rsidR="00B143FE" w:rsidRPr="00B33BB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303E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6EE6A7C4" w:rsidR="00B143FE" w:rsidRPr="00B33BBB" w:rsidRDefault="009000BC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B143FE" w:rsidRPr="00B33BB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B143FE" w:rsidRPr="00303E9E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B33BBB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B33BBB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9000BC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1C5F64"/>
    <w:multiLevelType w:val="hybridMultilevel"/>
    <w:tmpl w:val="990CE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7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1303249"/>
    <w:multiLevelType w:val="hybridMultilevel"/>
    <w:tmpl w:val="BEB0E7FE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5E84D19"/>
    <w:multiLevelType w:val="hybridMultilevel"/>
    <w:tmpl w:val="012072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3F682B00"/>
    <w:multiLevelType w:val="hybridMultilevel"/>
    <w:tmpl w:val="7FB6D5D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0" w15:restartNumberingAfterBreak="0">
    <w:nsid w:val="76253D19"/>
    <w:multiLevelType w:val="hybridMultilevel"/>
    <w:tmpl w:val="363AD2B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4"/>
  </w:num>
  <w:num w:numId="2">
    <w:abstractNumId w:val="19"/>
  </w:num>
  <w:num w:numId="3">
    <w:abstractNumId w:val="6"/>
  </w:num>
  <w:num w:numId="4">
    <w:abstractNumId w:val="11"/>
  </w:num>
  <w:num w:numId="5">
    <w:abstractNumId w:val="16"/>
  </w:num>
  <w:num w:numId="6">
    <w:abstractNumId w:val="3"/>
  </w:num>
  <w:num w:numId="7">
    <w:abstractNumId w:val="22"/>
  </w:num>
  <w:num w:numId="8">
    <w:abstractNumId w:val="10"/>
  </w:num>
  <w:num w:numId="9">
    <w:abstractNumId w:val="21"/>
  </w:num>
  <w:num w:numId="10">
    <w:abstractNumId w:val="7"/>
  </w:num>
  <w:num w:numId="11">
    <w:abstractNumId w:val="2"/>
  </w:num>
  <w:num w:numId="12">
    <w:abstractNumId w:val="5"/>
  </w:num>
  <w:num w:numId="13">
    <w:abstractNumId w:val="13"/>
  </w:num>
  <w:num w:numId="14">
    <w:abstractNumId w:val="15"/>
  </w:num>
  <w:num w:numId="15">
    <w:abstractNumId w:val="18"/>
  </w:num>
  <w:num w:numId="16">
    <w:abstractNumId w:val="17"/>
  </w:num>
  <w:num w:numId="17">
    <w:abstractNumId w:val="14"/>
  </w:num>
  <w:num w:numId="18">
    <w:abstractNumId w:val="12"/>
  </w:num>
  <w:num w:numId="19">
    <w:abstractNumId w:val="1"/>
  </w:num>
  <w:num w:numId="20">
    <w:abstractNumId w:val="8"/>
  </w:num>
  <w:num w:numId="21">
    <w:abstractNumId w:val="9"/>
  </w:num>
  <w:num w:numId="22">
    <w:abstractNumId w:val="20"/>
  </w:num>
  <w:num w:numId="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02C9"/>
    <w:rsid w:val="00000CC6"/>
    <w:rsid w:val="000014DA"/>
    <w:rsid w:val="00003887"/>
    <w:rsid w:val="000042E4"/>
    <w:rsid w:val="00004D92"/>
    <w:rsid w:val="00005AF4"/>
    <w:rsid w:val="00007436"/>
    <w:rsid w:val="0001039C"/>
    <w:rsid w:val="000103AF"/>
    <w:rsid w:val="000137F9"/>
    <w:rsid w:val="00013B23"/>
    <w:rsid w:val="000154D3"/>
    <w:rsid w:val="00015F92"/>
    <w:rsid w:val="000170A7"/>
    <w:rsid w:val="000170C1"/>
    <w:rsid w:val="0001716C"/>
    <w:rsid w:val="0002273A"/>
    <w:rsid w:val="0002453B"/>
    <w:rsid w:val="00026B8C"/>
    <w:rsid w:val="00026EF7"/>
    <w:rsid w:val="00030020"/>
    <w:rsid w:val="00030C1A"/>
    <w:rsid w:val="0003543C"/>
    <w:rsid w:val="00036336"/>
    <w:rsid w:val="00037BB3"/>
    <w:rsid w:val="00037FF7"/>
    <w:rsid w:val="00040FEA"/>
    <w:rsid w:val="0004140A"/>
    <w:rsid w:val="000436AB"/>
    <w:rsid w:val="00045E4D"/>
    <w:rsid w:val="00046FC1"/>
    <w:rsid w:val="000557D8"/>
    <w:rsid w:val="00057271"/>
    <w:rsid w:val="00062BC6"/>
    <w:rsid w:val="00062C8E"/>
    <w:rsid w:val="00062C9E"/>
    <w:rsid w:val="00064547"/>
    <w:rsid w:val="0006654A"/>
    <w:rsid w:val="000667BB"/>
    <w:rsid w:val="000679B5"/>
    <w:rsid w:val="00067A27"/>
    <w:rsid w:val="00073211"/>
    <w:rsid w:val="000750E4"/>
    <w:rsid w:val="00077087"/>
    <w:rsid w:val="000830E8"/>
    <w:rsid w:val="000860EB"/>
    <w:rsid w:val="00090C8B"/>
    <w:rsid w:val="00090CE8"/>
    <w:rsid w:val="00095F60"/>
    <w:rsid w:val="00097770"/>
    <w:rsid w:val="00097924"/>
    <w:rsid w:val="000A0BBC"/>
    <w:rsid w:val="000A6420"/>
    <w:rsid w:val="000A6500"/>
    <w:rsid w:val="000A779F"/>
    <w:rsid w:val="000A799A"/>
    <w:rsid w:val="000B122D"/>
    <w:rsid w:val="000B17AC"/>
    <w:rsid w:val="000B2E48"/>
    <w:rsid w:val="000B4490"/>
    <w:rsid w:val="000B6E58"/>
    <w:rsid w:val="000B7077"/>
    <w:rsid w:val="000C009A"/>
    <w:rsid w:val="000C0B72"/>
    <w:rsid w:val="000C2A85"/>
    <w:rsid w:val="000C3AF3"/>
    <w:rsid w:val="000C74C8"/>
    <w:rsid w:val="000D1867"/>
    <w:rsid w:val="000D4047"/>
    <w:rsid w:val="000D6D89"/>
    <w:rsid w:val="000F06EB"/>
    <w:rsid w:val="000F1B6F"/>
    <w:rsid w:val="000F215E"/>
    <w:rsid w:val="000F3454"/>
    <w:rsid w:val="000F3D4C"/>
    <w:rsid w:val="000F52E1"/>
    <w:rsid w:val="000F599A"/>
    <w:rsid w:val="00100C0C"/>
    <w:rsid w:val="0010134F"/>
    <w:rsid w:val="001014D2"/>
    <w:rsid w:val="00102066"/>
    <w:rsid w:val="00103EE3"/>
    <w:rsid w:val="001052E0"/>
    <w:rsid w:val="00106BEA"/>
    <w:rsid w:val="001076E4"/>
    <w:rsid w:val="00110911"/>
    <w:rsid w:val="00112DF3"/>
    <w:rsid w:val="00112E03"/>
    <w:rsid w:val="00114E74"/>
    <w:rsid w:val="00115190"/>
    <w:rsid w:val="001167D1"/>
    <w:rsid w:val="00116F3F"/>
    <w:rsid w:val="00116F84"/>
    <w:rsid w:val="00117904"/>
    <w:rsid w:val="00117C7F"/>
    <w:rsid w:val="00117D94"/>
    <w:rsid w:val="00124E6A"/>
    <w:rsid w:val="00125845"/>
    <w:rsid w:val="00133AB1"/>
    <w:rsid w:val="00135319"/>
    <w:rsid w:val="00142FDB"/>
    <w:rsid w:val="001440F5"/>
    <w:rsid w:val="00147965"/>
    <w:rsid w:val="0015096A"/>
    <w:rsid w:val="00151506"/>
    <w:rsid w:val="0015315D"/>
    <w:rsid w:val="00154580"/>
    <w:rsid w:val="00155E63"/>
    <w:rsid w:val="00156161"/>
    <w:rsid w:val="0016271C"/>
    <w:rsid w:val="00162EEF"/>
    <w:rsid w:val="0016323E"/>
    <w:rsid w:val="0016325F"/>
    <w:rsid w:val="00163B9D"/>
    <w:rsid w:val="00176D8A"/>
    <w:rsid w:val="00180D0F"/>
    <w:rsid w:val="00181016"/>
    <w:rsid w:val="00183605"/>
    <w:rsid w:val="00186FFF"/>
    <w:rsid w:val="001877A6"/>
    <w:rsid w:val="00191B17"/>
    <w:rsid w:val="001935AE"/>
    <w:rsid w:val="001939E0"/>
    <w:rsid w:val="00194AC6"/>
    <w:rsid w:val="00197009"/>
    <w:rsid w:val="001975A2"/>
    <w:rsid w:val="001A297C"/>
    <w:rsid w:val="001A5B15"/>
    <w:rsid w:val="001A65EE"/>
    <w:rsid w:val="001B0A7B"/>
    <w:rsid w:val="001B54AF"/>
    <w:rsid w:val="001B6728"/>
    <w:rsid w:val="001C0A26"/>
    <w:rsid w:val="001C0A39"/>
    <w:rsid w:val="001C5EB3"/>
    <w:rsid w:val="001C5EF2"/>
    <w:rsid w:val="001C67CF"/>
    <w:rsid w:val="001C774F"/>
    <w:rsid w:val="001D0887"/>
    <w:rsid w:val="001D0F2E"/>
    <w:rsid w:val="001D1577"/>
    <w:rsid w:val="001D1F96"/>
    <w:rsid w:val="001D2004"/>
    <w:rsid w:val="001D54DE"/>
    <w:rsid w:val="001D697E"/>
    <w:rsid w:val="001D7283"/>
    <w:rsid w:val="001D776F"/>
    <w:rsid w:val="001E3736"/>
    <w:rsid w:val="001E45C0"/>
    <w:rsid w:val="001F3730"/>
    <w:rsid w:val="001F6276"/>
    <w:rsid w:val="001F7E95"/>
    <w:rsid w:val="0020322F"/>
    <w:rsid w:val="00204AE9"/>
    <w:rsid w:val="00205B62"/>
    <w:rsid w:val="0020631B"/>
    <w:rsid w:val="00206375"/>
    <w:rsid w:val="002101D9"/>
    <w:rsid w:val="0021143F"/>
    <w:rsid w:val="002114BB"/>
    <w:rsid w:val="002118EB"/>
    <w:rsid w:val="002156DF"/>
    <w:rsid w:val="00216BD0"/>
    <w:rsid w:val="00216FC6"/>
    <w:rsid w:val="002176DB"/>
    <w:rsid w:val="00223841"/>
    <w:rsid w:val="00226865"/>
    <w:rsid w:val="00227D16"/>
    <w:rsid w:val="00231A54"/>
    <w:rsid w:val="00232999"/>
    <w:rsid w:val="00232DC1"/>
    <w:rsid w:val="0023563A"/>
    <w:rsid w:val="0023637B"/>
    <w:rsid w:val="00243190"/>
    <w:rsid w:val="00243F93"/>
    <w:rsid w:val="00243F9B"/>
    <w:rsid w:val="00251FF5"/>
    <w:rsid w:val="00252189"/>
    <w:rsid w:val="00252C51"/>
    <w:rsid w:val="00253354"/>
    <w:rsid w:val="002535F7"/>
    <w:rsid w:val="00253848"/>
    <w:rsid w:val="00254285"/>
    <w:rsid w:val="0025441C"/>
    <w:rsid w:val="0026127D"/>
    <w:rsid w:val="002655A1"/>
    <w:rsid w:val="002714A1"/>
    <w:rsid w:val="00271726"/>
    <w:rsid w:val="002717A8"/>
    <w:rsid w:val="0027470A"/>
    <w:rsid w:val="00275350"/>
    <w:rsid w:val="0027721C"/>
    <w:rsid w:val="00280819"/>
    <w:rsid w:val="00282139"/>
    <w:rsid w:val="00282680"/>
    <w:rsid w:val="0028280C"/>
    <w:rsid w:val="00284C18"/>
    <w:rsid w:val="002868C3"/>
    <w:rsid w:val="00292501"/>
    <w:rsid w:val="00294020"/>
    <w:rsid w:val="00294149"/>
    <w:rsid w:val="00294B59"/>
    <w:rsid w:val="00296AD3"/>
    <w:rsid w:val="0029791D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1EDF"/>
    <w:rsid w:val="002B71FB"/>
    <w:rsid w:val="002C00EB"/>
    <w:rsid w:val="002C0163"/>
    <w:rsid w:val="002C0813"/>
    <w:rsid w:val="002C38F6"/>
    <w:rsid w:val="002C5677"/>
    <w:rsid w:val="002D0F47"/>
    <w:rsid w:val="002D2A45"/>
    <w:rsid w:val="002D2E6A"/>
    <w:rsid w:val="002D33B7"/>
    <w:rsid w:val="002D4939"/>
    <w:rsid w:val="002D506A"/>
    <w:rsid w:val="002D60E0"/>
    <w:rsid w:val="002D7EB6"/>
    <w:rsid w:val="002E0547"/>
    <w:rsid w:val="002E2125"/>
    <w:rsid w:val="002F6BF1"/>
    <w:rsid w:val="002F7140"/>
    <w:rsid w:val="0030067C"/>
    <w:rsid w:val="00301FE2"/>
    <w:rsid w:val="00302DB1"/>
    <w:rsid w:val="003035A6"/>
    <w:rsid w:val="003035F7"/>
    <w:rsid w:val="00303E9E"/>
    <w:rsid w:val="003075F6"/>
    <w:rsid w:val="0031068C"/>
    <w:rsid w:val="00326714"/>
    <w:rsid w:val="00330683"/>
    <w:rsid w:val="00333CF4"/>
    <w:rsid w:val="00335617"/>
    <w:rsid w:val="0033769D"/>
    <w:rsid w:val="003379D9"/>
    <w:rsid w:val="00344BA5"/>
    <w:rsid w:val="00345773"/>
    <w:rsid w:val="003473D1"/>
    <w:rsid w:val="0034749B"/>
    <w:rsid w:val="00351665"/>
    <w:rsid w:val="00351AF4"/>
    <w:rsid w:val="00352E30"/>
    <w:rsid w:val="003533BD"/>
    <w:rsid w:val="00354C04"/>
    <w:rsid w:val="00356188"/>
    <w:rsid w:val="00357644"/>
    <w:rsid w:val="00360089"/>
    <w:rsid w:val="0036088A"/>
    <w:rsid w:val="0036125D"/>
    <w:rsid w:val="00362153"/>
    <w:rsid w:val="00362739"/>
    <w:rsid w:val="003630EE"/>
    <w:rsid w:val="0036452D"/>
    <w:rsid w:val="00366A8E"/>
    <w:rsid w:val="00367141"/>
    <w:rsid w:val="003702F4"/>
    <w:rsid w:val="00372A75"/>
    <w:rsid w:val="003731BA"/>
    <w:rsid w:val="00373E56"/>
    <w:rsid w:val="003746D8"/>
    <w:rsid w:val="00375576"/>
    <w:rsid w:val="00375D1A"/>
    <w:rsid w:val="003802DD"/>
    <w:rsid w:val="00382241"/>
    <w:rsid w:val="0038265C"/>
    <w:rsid w:val="00383B1F"/>
    <w:rsid w:val="003849ED"/>
    <w:rsid w:val="00387172"/>
    <w:rsid w:val="003915DE"/>
    <w:rsid w:val="00391D0E"/>
    <w:rsid w:val="00392719"/>
    <w:rsid w:val="0039367F"/>
    <w:rsid w:val="0039413F"/>
    <w:rsid w:val="00395574"/>
    <w:rsid w:val="0039654F"/>
    <w:rsid w:val="0039780E"/>
    <w:rsid w:val="003A046C"/>
    <w:rsid w:val="003A2989"/>
    <w:rsid w:val="003A4A0B"/>
    <w:rsid w:val="003A4C0F"/>
    <w:rsid w:val="003A692D"/>
    <w:rsid w:val="003B0692"/>
    <w:rsid w:val="003B160B"/>
    <w:rsid w:val="003B1684"/>
    <w:rsid w:val="003C1EEB"/>
    <w:rsid w:val="003C319D"/>
    <w:rsid w:val="003C492A"/>
    <w:rsid w:val="003C60F4"/>
    <w:rsid w:val="003C75DE"/>
    <w:rsid w:val="003D3311"/>
    <w:rsid w:val="003D36CB"/>
    <w:rsid w:val="003D50EB"/>
    <w:rsid w:val="003D51A6"/>
    <w:rsid w:val="003D7429"/>
    <w:rsid w:val="003D770A"/>
    <w:rsid w:val="003E0362"/>
    <w:rsid w:val="003E06FE"/>
    <w:rsid w:val="003E45CF"/>
    <w:rsid w:val="003E5B52"/>
    <w:rsid w:val="003E738F"/>
    <w:rsid w:val="003E7BB4"/>
    <w:rsid w:val="003E7CF8"/>
    <w:rsid w:val="003F0CD8"/>
    <w:rsid w:val="003F1873"/>
    <w:rsid w:val="003F4BD6"/>
    <w:rsid w:val="00402949"/>
    <w:rsid w:val="00402AD2"/>
    <w:rsid w:val="0040381F"/>
    <w:rsid w:val="00404174"/>
    <w:rsid w:val="0040784F"/>
    <w:rsid w:val="00407CD3"/>
    <w:rsid w:val="0041198F"/>
    <w:rsid w:val="004132CD"/>
    <w:rsid w:val="004155B9"/>
    <w:rsid w:val="00424A3C"/>
    <w:rsid w:val="00425DD5"/>
    <w:rsid w:val="00430786"/>
    <w:rsid w:val="00430F25"/>
    <w:rsid w:val="004312F4"/>
    <w:rsid w:val="00432B9F"/>
    <w:rsid w:val="0043346C"/>
    <w:rsid w:val="004370EF"/>
    <w:rsid w:val="004400ED"/>
    <w:rsid w:val="004404FF"/>
    <w:rsid w:val="004427AF"/>
    <w:rsid w:val="004432BE"/>
    <w:rsid w:val="00444F88"/>
    <w:rsid w:val="00445BD1"/>
    <w:rsid w:val="00446244"/>
    <w:rsid w:val="00446E00"/>
    <w:rsid w:val="00447C84"/>
    <w:rsid w:val="0045009D"/>
    <w:rsid w:val="00450174"/>
    <w:rsid w:val="00450D7A"/>
    <w:rsid w:val="004511B6"/>
    <w:rsid w:val="00451806"/>
    <w:rsid w:val="00451C0A"/>
    <w:rsid w:val="00451CA7"/>
    <w:rsid w:val="00451DBA"/>
    <w:rsid w:val="004535D9"/>
    <w:rsid w:val="00454722"/>
    <w:rsid w:val="00455402"/>
    <w:rsid w:val="00456256"/>
    <w:rsid w:val="0045685D"/>
    <w:rsid w:val="004606AC"/>
    <w:rsid w:val="0046201D"/>
    <w:rsid w:val="00462DDC"/>
    <w:rsid w:val="004667BA"/>
    <w:rsid w:val="00466954"/>
    <w:rsid w:val="00467800"/>
    <w:rsid w:val="00470EFD"/>
    <w:rsid w:val="004723B8"/>
    <w:rsid w:val="00473AEC"/>
    <w:rsid w:val="004748CB"/>
    <w:rsid w:val="00476060"/>
    <w:rsid w:val="004762B9"/>
    <w:rsid w:val="0047652B"/>
    <w:rsid w:val="00476746"/>
    <w:rsid w:val="00477801"/>
    <w:rsid w:val="00486F5D"/>
    <w:rsid w:val="00492256"/>
    <w:rsid w:val="00492ED8"/>
    <w:rsid w:val="00494EE7"/>
    <w:rsid w:val="00494FE6"/>
    <w:rsid w:val="004A26CF"/>
    <w:rsid w:val="004A3A5F"/>
    <w:rsid w:val="004B16C4"/>
    <w:rsid w:val="004B323F"/>
    <w:rsid w:val="004B39BE"/>
    <w:rsid w:val="004B3D7E"/>
    <w:rsid w:val="004B4337"/>
    <w:rsid w:val="004C382C"/>
    <w:rsid w:val="004C3A9D"/>
    <w:rsid w:val="004C6EBC"/>
    <w:rsid w:val="004D1D0E"/>
    <w:rsid w:val="004D3165"/>
    <w:rsid w:val="004D7B9E"/>
    <w:rsid w:val="004E0D94"/>
    <w:rsid w:val="004E1D74"/>
    <w:rsid w:val="004E2175"/>
    <w:rsid w:val="004E3872"/>
    <w:rsid w:val="004E539F"/>
    <w:rsid w:val="004E5E7F"/>
    <w:rsid w:val="004E7C0B"/>
    <w:rsid w:val="004F1D2D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FF5"/>
    <w:rsid w:val="00511067"/>
    <w:rsid w:val="00513534"/>
    <w:rsid w:val="00513DCD"/>
    <w:rsid w:val="0051492B"/>
    <w:rsid w:val="00515153"/>
    <w:rsid w:val="00520BFA"/>
    <w:rsid w:val="00521429"/>
    <w:rsid w:val="005218C8"/>
    <w:rsid w:val="00521CF5"/>
    <w:rsid w:val="00521FD5"/>
    <w:rsid w:val="00524BE9"/>
    <w:rsid w:val="0053448B"/>
    <w:rsid w:val="00534C1A"/>
    <w:rsid w:val="00535CBE"/>
    <w:rsid w:val="005365B4"/>
    <w:rsid w:val="0054450D"/>
    <w:rsid w:val="00544E8A"/>
    <w:rsid w:val="00554842"/>
    <w:rsid w:val="00554864"/>
    <w:rsid w:val="00554DBE"/>
    <w:rsid w:val="00555999"/>
    <w:rsid w:val="00555E2A"/>
    <w:rsid w:val="00557683"/>
    <w:rsid w:val="005605E6"/>
    <w:rsid w:val="0056251B"/>
    <w:rsid w:val="00563DCF"/>
    <w:rsid w:val="00564109"/>
    <w:rsid w:val="005673B5"/>
    <w:rsid w:val="005674E8"/>
    <w:rsid w:val="005755BD"/>
    <w:rsid w:val="00576E9C"/>
    <w:rsid w:val="00580015"/>
    <w:rsid w:val="00580070"/>
    <w:rsid w:val="005802A2"/>
    <w:rsid w:val="00581C8C"/>
    <w:rsid w:val="005833CF"/>
    <w:rsid w:val="005837F9"/>
    <w:rsid w:val="00584007"/>
    <w:rsid w:val="00584A63"/>
    <w:rsid w:val="00584B9D"/>
    <w:rsid w:val="00587179"/>
    <w:rsid w:val="005913CF"/>
    <w:rsid w:val="00591CEB"/>
    <w:rsid w:val="00592D83"/>
    <w:rsid w:val="00593AA7"/>
    <w:rsid w:val="00594B29"/>
    <w:rsid w:val="00597F78"/>
    <w:rsid w:val="005A0889"/>
    <w:rsid w:val="005A118F"/>
    <w:rsid w:val="005A1C80"/>
    <w:rsid w:val="005A3DC9"/>
    <w:rsid w:val="005A4561"/>
    <w:rsid w:val="005B01C4"/>
    <w:rsid w:val="005B0720"/>
    <w:rsid w:val="005B184A"/>
    <w:rsid w:val="005B19FD"/>
    <w:rsid w:val="005B1CF4"/>
    <w:rsid w:val="005B34DA"/>
    <w:rsid w:val="005B3619"/>
    <w:rsid w:val="005B3CCD"/>
    <w:rsid w:val="005B560F"/>
    <w:rsid w:val="005B6E54"/>
    <w:rsid w:val="005C13A1"/>
    <w:rsid w:val="005C2C5C"/>
    <w:rsid w:val="005C3918"/>
    <w:rsid w:val="005C6DEC"/>
    <w:rsid w:val="005D1745"/>
    <w:rsid w:val="005D1F94"/>
    <w:rsid w:val="005D3A5C"/>
    <w:rsid w:val="005D3E86"/>
    <w:rsid w:val="005D5830"/>
    <w:rsid w:val="005D5940"/>
    <w:rsid w:val="005D5A38"/>
    <w:rsid w:val="005D5CD4"/>
    <w:rsid w:val="005D67C7"/>
    <w:rsid w:val="005D6A17"/>
    <w:rsid w:val="005E041B"/>
    <w:rsid w:val="005E200B"/>
    <w:rsid w:val="005E4916"/>
    <w:rsid w:val="005E4AC6"/>
    <w:rsid w:val="005E4CF5"/>
    <w:rsid w:val="005F010B"/>
    <w:rsid w:val="005F0D93"/>
    <w:rsid w:val="005F182E"/>
    <w:rsid w:val="005F4FBF"/>
    <w:rsid w:val="005F7CEF"/>
    <w:rsid w:val="006010E2"/>
    <w:rsid w:val="00601A13"/>
    <w:rsid w:val="00602E06"/>
    <w:rsid w:val="00605334"/>
    <w:rsid w:val="00605423"/>
    <w:rsid w:val="006074D6"/>
    <w:rsid w:val="006074EB"/>
    <w:rsid w:val="0060792D"/>
    <w:rsid w:val="0060BFAD"/>
    <w:rsid w:val="006117A1"/>
    <w:rsid w:val="00614890"/>
    <w:rsid w:val="00615ED0"/>
    <w:rsid w:val="00617EA4"/>
    <w:rsid w:val="00620734"/>
    <w:rsid w:val="0062476A"/>
    <w:rsid w:val="00626A28"/>
    <w:rsid w:val="00627CB4"/>
    <w:rsid w:val="00630431"/>
    <w:rsid w:val="006311E0"/>
    <w:rsid w:val="00631857"/>
    <w:rsid w:val="00632F11"/>
    <w:rsid w:val="00635ABF"/>
    <w:rsid w:val="006401F7"/>
    <w:rsid w:val="00641F88"/>
    <w:rsid w:val="006438A8"/>
    <w:rsid w:val="00643A04"/>
    <w:rsid w:val="0064408D"/>
    <w:rsid w:val="006449CA"/>
    <w:rsid w:val="00645074"/>
    <w:rsid w:val="00647DB9"/>
    <w:rsid w:val="00661476"/>
    <w:rsid w:val="0066198E"/>
    <w:rsid w:val="00664318"/>
    <w:rsid w:val="0066573F"/>
    <w:rsid w:val="0066590D"/>
    <w:rsid w:val="006673F5"/>
    <w:rsid w:val="0066762A"/>
    <w:rsid w:val="00670E84"/>
    <w:rsid w:val="00671C99"/>
    <w:rsid w:val="00674DB7"/>
    <w:rsid w:val="006757FD"/>
    <w:rsid w:val="0068106C"/>
    <w:rsid w:val="00681ECE"/>
    <w:rsid w:val="00683E9E"/>
    <w:rsid w:val="006852F5"/>
    <w:rsid w:val="00685B47"/>
    <w:rsid w:val="0068636E"/>
    <w:rsid w:val="00691B0A"/>
    <w:rsid w:val="00691F9E"/>
    <w:rsid w:val="00695F99"/>
    <w:rsid w:val="00696818"/>
    <w:rsid w:val="006A5A75"/>
    <w:rsid w:val="006A6348"/>
    <w:rsid w:val="006A688E"/>
    <w:rsid w:val="006B3609"/>
    <w:rsid w:val="006B592D"/>
    <w:rsid w:val="006B6DD8"/>
    <w:rsid w:val="006C2364"/>
    <w:rsid w:val="006C2A31"/>
    <w:rsid w:val="006C38E6"/>
    <w:rsid w:val="006C3AA3"/>
    <w:rsid w:val="006C3D9D"/>
    <w:rsid w:val="006C44E6"/>
    <w:rsid w:val="006C50E1"/>
    <w:rsid w:val="006C6111"/>
    <w:rsid w:val="006D6C1A"/>
    <w:rsid w:val="006D7F10"/>
    <w:rsid w:val="006E1A4E"/>
    <w:rsid w:val="006E2573"/>
    <w:rsid w:val="006E26D2"/>
    <w:rsid w:val="006E2D77"/>
    <w:rsid w:val="006E3EC1"/>
    <w:rsid w:val="006E5C09"/>
    <w:rsid w:val="006E7ABD"/>
    <w:rsid w:val="006E7FBA"/>
    <w:rsid w:val="006F016B"/>
    <w:rsid w:val="006F0473"/>
    <w:rsid w:val="006F1A6C"/>
    <w:rsid w:val="006F2DE4"/>
    <w:rsid w:val="006F4577"/>
    <w:rsid w:val="006F4C75"/>
    <w:rsid w:val="006F66DA"/>
    <w:rsid w:val="006F6A7A"/>
    <w:rsid w:val="006F77C7"/>
    <w:rsid w:val="006F7D1C"/>
    <w:rsid w:val="007009CE"/>
    <w:rsid w:val="00700AB6"/>
    <w:rsid w:val="0070209F"/>
    <w:rsid w:val="00705074"/>
    <w:rsid w:val="007065A6"/>
    <w:rsid w:val="00710899"/>
    <w:rsid w:val="00712070"/>
    <w:rsid w:val="007125A4"/>
    <w:rsid w:val="00713E2E"/>
    <w:rsid w:val="00716622"/>
    <w:rsid w:val="00716931"/>
    <w:rsid w:val="00720139"/>
    <w:rsid w:val="007238F1"/>
    <w:rsid w:val="00723DE6"/>
    <w:rsid w:val="00724249"/>
    <w:rsid w:val="00726540"/>
    <w:rsid w:val="00726A89"/>
    <w:rsid w:val="00726BFA"/>
    <w:rsid w:val="00727E16"/>
    <w:rsid w:val="00731935"/>
    <w:rsid w:val="00733750"/>
    <w:rsid w:val="00734321"/>
    <w:rsid w:val="00735A94"/>
    <w:rsid w:val="00736291"/>
    <w:rsid w:val="00740120"/>
    <w:rsid w:val="00744943"/>
    <w:rsid w:val="00751E87"/>
    <w:rsid w:val="00753908"/>
    <w:rsid w:val="00754739"/>
    <w:rsid w:val="007579FC"/>
    <w:rsid w:val="00762C5B"/>
    <w:rsid w:val="00771469"/>
    <w:rsid w:val="00772BCD"/>
    <w:rsid w:val="00773BF3"/>
    <w:rsid w:val="007742BC"/>
    <w:rsid w:val="00775358"/>
    <w:rsid w:val="007769A8"/>
    <w:rsid w:val="00780BF9"/>
    <w:rsid w:val="0078405F"/>
    <w:rsid w:val="0078480F"/>
    <w:rsid w:val="00786C56"/>
    <w:rsid w:val="00791189"/>
    <w:rsid w:val="00794234"/>
    <w:rsid w:val="00796DF0"/>
    <w:rsid w:val="00796FAF"/>
    <w:rsid w:val="00797182"/>
    <w:rsid w:val="007A0268"/>
    <w:rsid w:val="007A0541"/>
    <w:rsid w:val="007A282B"/>
    <w:rsid w:val="007A7F56"/>
    <w:rsid w:val="007B2074"/>
    <w:rsid w:val="007B30A9"/>
    <w:rsid w:val="007B3694"/>
    <w:rsid w:val="007B4E38"/>
    <w:rsid w:val="007B6C16"/>
    <w:rsid w:val="007C0C38"/>
    <w:rsid w:val="007C1F06"/>
    <w:rsid w:val="007C1FA4"/>
    <w:rsid w:val="007C4752"/>
    <w:rsid w:val="007C4C02"/>
    <w:rsid w:val="007C6FA7"/>
    <w:rsid w:val="007C726C"/>
    <w:rsid w:val="007C7E8E"/>
    <w:rsid w:val="007D1C32"/>
    <w:rsid w:val="007D1C7F"/>
    <w:rsid w:val="007D220B"/>
    <w:rsid w:val="007D439C"/>
    <w:rsid w:val="007D49EB"/>
    <w:rsid w:val="007D5127"/>
    <w:rsid w:val="007D5E15"/>
    <w:rsid w:val="007E179A"/>
    <w:rsid w:val="007E1C18"/>
    <w:rsid w:val="007E2A89"/>
    <w:rsid w:val="007E4D7C"/>
    <w:rsid w:val="007E4D9A"/>
    <w:rsid w:val="007E54C0"/>
    <w:rsid w:val="007F034D"/>
    <w:rsid w:val="007F0E0C"/>
    <w:rsid w:val="007F402B"/>
    <w:rsid w:val="007F4972"/>
    <w:rsid w:val="007F4CF1"/>
    <w:rsid w:val="007F5262"/>
    <w:rsid w:val="007F770C"/>
    <w:rsid w:val="00800B39"/>
    <w:rsid w:val="00814018"/>
    <w:rsid w:val="00814940"/>
    <w:rsid w:val="008157D6"/>
    <w:rsid w:val="00816302"/>
    <w:rsid w:val="00817EDB"/>
    <w:rsid w:val="00821292"/>
    <w:rsid w:val="00823906"/>
    <w:rsid w:val="00825029"/>
    <w:rsid w:val="00825173"/>
    <w:rsid w:val="00826567"/>
    <w:rsid w:val="00826C30"/>
    <w:rsid w:val="00827948"/>
    <w:rsid w:val="00832239"/>
    <w:rsid w:val="0083292D"/>
    <w:rsid w:val="008340E8"/>
    <w:rsid w:val="00834D0F"/>
    <w:rsid w:val="00837817"/>
    <w:rsid w:val="00840414"/>
    <w:rsid w:val="00842050"/>
    <w:rsid w:val="0084627F"/>
    <w:rsid w:val="0085354B"/>
    <w:rsid w:val="0085432F"/>
    <w:rsid w:val="00856505"/>
    <w:rsid w:val="00857E8E"/>
    <w:rsid w:val="008649EE"/>
    <w:rsid w:val="00865C31"/>
    <w:rsid w:val="00866CA8"/>
    <w:rsid w:val="00873697"/>
    <w:rsid w:val="00874C03"/>
    <w:rsid w:val="008761F6"/>
    <w:rsid w:val="00876DD1"/>
    <w:rsid w:val="008830DE"/>
    <w:rsid w:val="00885231"/>
    <w:rsid w:val="008856CC"/>
    <w:rsid w:val="0088695A"/>
    <w:rsid w:val="008871EB"/>
    <w:rsid w:val="00890887"/>
    <w:rsid w:val="00890E39"/>
    <w:rsid w:val="00891292"/>
    <w:rsid w:val="00897E2C"/>
    <w:rsid w:val="008A232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C343A"/>
    <w:rsid w:val="008C4110"/>
    <w:rsid w:val="008C5157"/>
    <w:rsid w:val="008C614E"/>
    <w:rsid w:val="008C7F2C"/>
    <w:rsid w:val="008D0426"/>
    <w:rsid w:val="008D0581"/>
    <w:rsid w:val="008D67AF"/>
    <w:rsid w:val="008D73B3"/>
    <w:rsid w:val="008D7BC0"/>
    <w:rsid w:val="008E25B0"/>
    <w:rsid w:val="008E5F87"/>
    <w:rsid w:val="008E6463"/>
    <w:rsid w:val="008E756A"/>
    <w:rsid w:val="008E7656"/>
    <w:rsid w:val="008E777A"/>
    <w:rsid w:val="008F2242"/>
    <w:rsid w:val="008F4796"/>
    <w:rsid w:val="008F4842"/>
    <w:rsid w:val="008F5E48"/>
    <w:rsid w:val="009000BC"/>
    <w:rsid w:val="00901D5D"/>
    <w:rsid w:val="00902358"/>
    <w:rsid w:val="00905B45"/>
    <w:rsid w:val="00906D0C"/>
    <w:rsid w:val="0090754E"/>
    <w:rsid w:val="009107CE"/>
    <w:rsid w:val="00911B6D"/>
    <w:rsid w:val="00915251"/>
    <w:rsid w:val="0091628B"/>
    <w:rsid w:val="009163C0"/>
    <w:rsid w:val="00921CF1"/>
    <w:rsid w:val="009221D4"/>
    <w:rsid w:val="00924CB3"/>
    <w:rsid w:val="00924E6C"/>
    <w:rsid w:val="00924FE0"/>
    <w:rsid w:val="0092544D"/>
    <w:rsid w:val="00925F7D"/>
    <w:rsid w:val="00931A39"/>
    <w:rsid w:val="00932374"/>
    <w:rsid w:val="0093254F"/>
    <w:rsid w:val="00933130"/>
    <w:rsid w:val="00933393"/>
    <w:rsid w:val="00933B86"/>
    <w:rsid w:val="00940128"/>
    <w:rsid w:val="00942FB8"/>
    <w:rsid w:val="00944105"/>
    <w:rsid w:val="00944A84"/>
    <w:rsid w:val="009527FF"/>
    <w:rsid w:val="00952BF5"/>
    <w:rsid w:val="009547D1"/>
    <w:rsid w:val="009631E6"/>
    <w:rsid w:val="009633E0"/>
    <w:rsid w:val="00963405"/>
    <w:rsid w:val="00965F78"/>
    <w:rsid w:val="00966987"/>
    <w:rsid w:val="00967AD9"/>
    <w:rsid w:val="00972120"/>
    <w:rsid w:val="00972EBA"/>
    <w:rsid w:val="00974ACB"/>
    <w:rsid w:val="00976EEA"/>
    <w:rsid w:val="00980499"/>
    <w:rsid w:val="00985A30"/>
    <w:rsid w:val="009863DF"/>
    <w:rsid w:val="00991E0E"/>
    <w:rsid w:val="009959BC"/>
    <w:rsid w:val="00995A1C"/>
    <w:rsid w:val="00995B0F"/>
    <w:rsid w:val="009A2787"/>
    <w:rsid w:val="009A306C"/>
    <w:rsid w:val="009A351B"/>
    <w:rsid w:val="009A454E"/>
    <w:rsid w:val="009A7B8B"/>
    <w:rsid w:val="009B2D9D"/>
    <w:rsid w:val="009B5160"/>
    <w:rsid w:val="009B5337"/>
    <w:rsid w:val="009C0868"/>
    <w:rsid w:val="009C1F30"/>
    <w:rsid w:val="009C3C81"/>
    <w:rsid w:val="009C5857"/>
    <w:rsid w:val="009D0715"/>
    <w:rsid w:val="009D0D3B"/>
    <w:rsid w:val="009D1676"/>
    <w:rsid w:val="009D2A3A"/>
    <w:rsid w:val="009D2DBA"/>
    <w:rsid w:val="009D62BE"/>
    <w:rsid w:val="009E4826"/>
    <w:rsid w:val="009E4AE7"/>
    <w:rsid w:val="009E664B"/>
    <w:rsid w:val="009F18FC"/>
    <w:rsid w:val="009F21D0"/>
    <w:rsid w:val="009F252D"/>
    <w:rsid w:val="009F2D1D"/>
    <w:rsid w:val="009F490B"/>
    <w:rsid w:val="009F5FB8"/>
    <w:rsid w:val="009F6743"/>
    <w:rsid w:val="00A00F8D"/>
    <w:rsid w:val="00A03D1A"/>
    <w:rsid w:val="00A050D1"/>
    <w:rsid w:val="00A0529C"/>
    <w:rsid w:val="00A06101"/>
    <w:rsid w:val="00A06248"/>
    <w:rsid w:val="00A10B11"/>
    <w:rsid w:val="00A11297"/>
    <w:rsid w:val="00A16954"/>
    <w:rsid w:val="00A16BD5"/>
    <w:rsid w:val="00A1711B"/>
    <w:rsid w:val="00A21AB0"/>
    <w:rsid w:val="00A2544A"/>
    <w:rsid w:val="00A27EFC"/>
    <w:rsid w:val="00A31DB8"/>
    <w:rsid w:val="00A36FE0"/>
    <w:rsid w:val="00A37076"/>
    <w:rsid w:val="00A40E17"/>
    <w:rsid w:val="00A46F54"/>
    <w:rsid w:val="00A56251"/>
    <w:rsid w:val="00A562F7"/>
    <w:rsid w:val="00A5700C"/>
    <w:rsid w:val="00A57063"/>
    <w:rsid w:val="00A60DC6"/>
    <w:rsid w:val="00A624FA"/>
    <w:rsid w:val="00A65AE5"/>
    <w:rsid w:val="00A663B8"/>
    <w:rsid w:val="00A679BE"/>
    <w:rsid w:val="00A70A5F"/>
    <w:rsid w:val="00A77947"/>
    <w:rsid w:val="00A807B6"/>
    <w:rsid w:val="00A81576"/>
    <w:rsid w:val="00A81731"/>
    <w:rsid w:val="00A81EBC"/>
    <w:rsid w:val="00A82F57"/>
    <w:rsid w:val="00A855F6"/>
    <w:rsid w:val="00A873A1"/>
    <w:rsid w:val="00A9208D"/>
    <w:rsid w:val="00A93B09"/>
    <w:rsid w:val="00A9413E"/>
    <w:rsid w:val="00A962D0"/>
    <w:rsid w:val="00A964BD"/>
    <w:rsid w:val="00A976CC"/>
    <w:rsid w:val="00A97E72"/>
    <w:rsid w:val="00AA2EC0"/>
    <w:rsid w:val="00AA4D33"/>
    <w:rsid w:val="00AA633B"/>
    <w:rsid w:val="00AB1B65"/>
    <w:rsid w:val="00AB2317"/>
    <w:rsid w:val="00AB384A"/>
    <w:rsid w:val="00AB5C73"/>
    <w:rsid w:val="00AB6134"/>
    <w:rsid w:val="00AB6434"/>
    <w:rsid w:val="00AB728F"/>
    <w:rsid w:val="00AB7342"/>
    <w:rsid w:val="00AB7494"/>
    <w:rsid w:val="00AC0C0A"/>
    <w:rsid w:val="00AC1795"/>
    <w:rsid w:val="00AC1AB9"/>
    <w:rsid w:val="00AC25D2"/>
    <w:rsid w:val="00AC27C1"/>
    <w:rsid w:val="00AC4932"/>
    <w:rsid w:val="00AC6378"/>
    <w:rsid w:val="00AC72D1"/>
    <w:rsid w:val="00AD007B"/>
    <w:rsid w:val="00AD07F9"/>
    <w:rsid w:val="00AD3753"/>
    <w:rsid w:val="00AD7B0D"/>
    <w:rsid w:val="00AD7E8E"/>
    <w:rsid w:val="00AE0CC8"/>
    <w:rsid w:val="00AE2A1C"/>
    <w:rsid w:val="00AE3482"/>
    <w:rsid w:val="00AE447F"/>
    <w:rsid w:val="00AE5481"/>
    <w:rsid w:val="00AE5695"/>
    <w:rsid w:val="00AF13BD"/>
    <w:rsid w:val="00AF4F8B"/>
    <w:rsid w:val="00AF50E0"/>
    <w:rsid w:val="00AF5371"/>
    <w:rsid w:val="00B030B8"/>
    <w:rsid w:val="00B03C4A"/>
    <w:rsid w:val="00B04B2A"/>
    <w:rsid w:val="00B11166"/>
    <w:rsid w:val="00B117C4"/>
    <w:rsid w:val="00B120A5"/>
    <w:rsid w:val="00B143FE"/>
    <w:rsid w:val="00B14642"/>
    <w:rsid w:val="00B15329"/>
    <w:rsid w:val="00B17605"/>
    <w:rsid w:val="00B20920"/>
    <w:rsid w:val="00B244D8"/>
    <w:rsid w:val="00B252B9"/>
    <w:rsid w:val="00B25F7B"/>
    <w:rsid w:val="00B27FCB"/>
    <w:rsid w:val="00B33267"/>
    <w:rsid w:val="00B332C3"/>
    <w:rsid w:val="00B33BBB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C05"/>
    <w:rsid w:val="00B60D1B"/>
    <w:rsid w:val="00B61893"/>
    <w:rsid w:val="00B62388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0F55"/>
    <w:rsid w:val="00B827AD"/>
    <w:rsid w:val="00B83101"/>
    <w:rsid w:val="00B85361"/>
    <w:rsid w:val="00B90801"/>
    <w:rsid w:val="00B9593E"/>
    <w:rsid w:val="00B95A5D"/>
    <w:rsid w:val="00B965A1"/>
    <w:rsid w:val="00B966C9"/>
    <w:rsid w:val="00BA091A"/>
    <w:rsid w:val="00BA105F"/>
    <w:rsid w:val="00BA38A7"/>
    <w:rsid w:val="00BA49C1"/>
    <w:rsid w:val="00BA61F1"/>
    <w:rsid w:val="00BB53B8"/>
    <w:rsid w:val="00BB6D1A"/>
    <w:rsid w:val="00BC0CC5"/>
    <w:rsid w:val="00BC12DE"/>
    <w:rsid w:val="00BC159C"/>
    <w:rsid w:val="00BC3421"/>
    <w:rsid w:val="00BC3C3E"/>
    <w:rsid w:val="00BC52D9"/>
    <w:rsid w:val="00BD1BE0"/>
    <w:rsid w:val="00BD1C30"/>
    <w:rsid w:val="00BD37F9"/>
    <w:rsid w:val="00BD410D"/>
    <w:rsid w:val="00BD6FDE"/>
    <w:rsid w:val="00BD7267"/>
    <w:rsid w:val="00BD7772"/>
    <w:rsid w:val="00BE1204"/>
    <w:rsid w:val="00BE2D16"/>
    <w:rsid w:val="00BE3832"/>
    <w:rsid w:val="00BE4FEB"/>
    <w:rsid w:val="00BF26AF"/>
    <w:rsid w:val="00BF4006"/>
    <w:rsid w:val="00BF5882"/>
    <w:rsid w:val="00BF62A8"/>
    <w:rsid w:val="00BF6615"/>
    <w:rsid w:val="00BF6DBD"/>
    <w:rsid w:val="00C10168"/>
    <w:rsid w:val="00C14DBD"/>
    <w:rsid w:val="00C155DA"/>
    <w:rsid w:val="00C15C40"/>
    <w:rsid w:val="00C1604A"/>
    <w:rsid w:val="00C22B04"/>
    <w:rsid w:val="00C24B8A"/>
    <w:rsid w:val="00C25301"/>
    <w:rsid w:val="00C26289"/>
    <w:rsid w:val="00C26C3B"/>
    <w:rsid w:val="00C30243"/>
    <w:rsid w:val="00C31676"/>
    <w:rsid w:val="00C31F7B"/>
    <w:rsid w:val="00C41149"/>
    <w:rsid w:val="00C4131C"/>
    <w:rsid w:val="00C416F6"/>
    <w:rsid w:val="00C41892"/>
    <w:rsid w:val="00C41D5F"/>
    <w:rsid w:val="00C4390B"/>
    <w:rsid w:val="00C447F7"/>
    <w:rsid w:val="00C4707B"/>
    <w:rsid w:val="00C51005"/>
    <w:rsid w:val="00C54CD4"/>
    <w:rsid w:val="00C5652E"/>
    <w:rsid w:val="00C62ACC"/>
    <w:rsid w:val="00C705CE"/>
    <w:rsid w:val="00C710E3"/>
    <w:rsid w:val="00C7143B"/>
    <w:rsid w:val="00C83598"/>
    <w:rsid w:val="00C836BF"/>
    <w:rsid w:val="00C85B1A"/>
    <w:rsid w:val="00C86AAA"/>
    <w:rsid w:val="00C877B9"/>
    <w:rsid w:val="00C915A2"/>
    <w:rsid w:val="00C933E2"/>
    <w:rsid w:val="00C93572"/>
    <w:rsid w:val="00C936F4"/>
    <w:rsid w:val="00C956CF"/>
    <w:rsid w:val="00C963C9"/>
    <w:rsid w:val="00CA2C80"/>
    <w:rsid w:val="00CA31C4"/>
    <w:rsid w:val="00CA59A1"/>
    <w:rsid w:val="00CB1E91"/>
    <w:rsid w:val="00CB3EC7"/>
    <w:rsid w:val="00CB725A"/>
    <w:rsid w:val="00CC052D"/>
    <w:rsid w:val="00CC49F4"/>
    <w:rsid w:val="00CD2504"/>
    <w:rsid w:val="00CD2BC2"/>
    <w:rsid w:val="00CD32BF"/>
    <w:rsid w:val="00CD5D15"/>
    <w:rsid w:val="00CD6F05"/>
    <w:rsid w:val="00CE04CF"/>
    <w:rsid w:val="00CE2819"/>
    <w:rsid w:val="00CE3A7B"/>
    <w:rsid w:val="00CE68CF"/>
    <w:rsid w:val="00CE71C0"/>
    <w:rsid w:val="00CE720D"/>
    <w:rsid w:val="00CF25A9"/>
    <w:rsid w:val="00CF34DB"/>
    <w:rsid w:val="00CF5472"/>
    <w:rsid w:val="00D00FC4"/>
    <w:rsid w:val="00D02D5E"/>
    <w:rsid w:val="00D04131"/>
    <w:rsid w:val="00D043D4"/>
    <w:rsid w:val="00D04A4C"/>
    <w:rsid w:val="00D0567D"/>
    <w:rsid w:val="00D06D68"/>
    <w:rsid w:val="00D071C7"/>
    <w:rsid w:val="00D07DD3"/>
    <w:rsid w:val="00D1136F"/>
    <w:rsid w:val="00D147BA"/>
    <w:rsid w:val="00D16D90"/>
    <w:rsid w:val="00D17913"/>
    <w:rsid w:val="00D24C4F"/>
    <w:rsid w:val="00D26132"/>
    <w:rsid w:val="00D2759C"/>
    <w:rsid w:val="00D3007F"/>
    <w:rsid w:val="00D33A36"/>
    <w:rsid w:val="00D34986"/>
    <w:rsid w:val="00D34CE1"/>
    <w:rsid w:val="00D36FC5"/>
    <w:rsid w:val="00D4098D"/>
    <w:rsid w:val="00D44B55"/>
    <w:rsid w:val="00D4535E"/>
    <w:rsid w:val="00D45CE9"/>
    <w:rsid w:val="00D519FA"/>
    <w:rsid w:val="00D51AA6"/>
    <w:rsid w:val="00D547F8"/>
    <w:rsid w:val="00D63DB2"/>
    <w:rsid w:val="00D643C1"/>
    <w:rsid w:val="00D649CD"/>
    <w:rsid w:val="00D65157"/>
    <w:rsid w:val="00D6698C"/>
    <w:rsid w:val="00D7185B"/>
    <w:rsid w:val="00D75CB0"/>
    <w:rsid w:val="00D76145"/>
    <w:rsid w:val="00D854A6"/>
    <w:rsid w:val="00D85B9B"/>
    <w:rsid w:val="00D85BB2"/>
    <w:rsid w:val="00D85EE4"/>
    <w:rsid w:val="00D861BB"/>
    <w:rsid w:val="00D86880"/>
    <w:rsid w:val="00D86DD5"/>
    <w:rsid w:val="00D87E57"/>
    <w:rsid w:val="00D9165E"/>
    <w:rsid w:val="00D969D4"/>
    <w:rsid w:val="00DA328A"/>
    <w:rsid w:val="00DB1452"/>
    <w:rsid w:val="00DB240B"/>
    <w:rsid w:val="00DB74F9"/>
    <w:rsid w:val="00DB7579"/>
    <w:rsid w:val="00DC2C62"/>
    <w:rsid w:val="00DC443F"/>
    <w:rsid w:val="00DC5E24"/>
    <w:rsid w:val="00DC7857"/>
    <w:rsid w:val="00DD0BF1"/>
    <w:rsid w:val="00DD111D"/>
    <w:rsid w:val="00DD1673"/>
    <w:rsid w:val="00DD30AE"/>
    <w:rsid w:val="00DD5EA5"/>
    <w:rsid w:val="00DD64E3"/>
    <w:rsid w:val="00DD6B3F"/>
    <w:rsid w:val="00DD7101"/>
    <w:rsid w:val="00DE0E6D"/>
    <w:rsid w:val="00DE446F"/>
    <w:rsid w:val="00DE5B34"/>
    <w:rsid w:val="00DE5FF1"/>
    <w:rsid w:val="00DE6965"/>
    <w:rsid w:val="00DE6E13"/>
    <w:rsid w:val="00DF17A5"/>
    <w:rsid w:val="00DF1A6E"/>
    <w:rsid w:val="00DF40A9"/>
    <w:rsid w:val="00DF5549"/>
    <w:rsid w:val="00DF5A64"/>
    <w:rsid w:val="00DF6C27"/>
    <w:rsid w:val="00E0085E"/>
    <w:rsid w:val="00E00C76"/>
    <w:rsid w:val="00E03109"/>
    <w:rsid w:val="00E06223"/>
    <w:rsid w:val="00E069F2"/>
    <w:rsid w:val="00E10576"/>
    <w:rsid w:val="00E10E38"/>
    <w:rsid w:val="00E10ECE"/>
    <w:rsid w:val="00E11790"/>
    <w:rsid w:val="00E119E2"/>
    <w:rsid w:val="00E123B0"/>
    <w:rsid w:val="00E130E5"/>
    <w:rsid w:val="00E15015"/>
    <w:rsid w:val="00E153AC"/>
    <w:rsid w:val="00E1548C"/>
    <w:rsid w:val="00E1737D"/>
    <w:rsid w:val="00E17750"/>
    <w:rsid w:val="00E2230B"/>
    <w:rsid w:val="00E23A3C"/>
    <w:rsid w:val="00E240F6"/>
    <w:rsid w:val="00E248FA"/>
    <w:rsid w:val="00E24CD8"/>
    <w:rsid w:val="00E27430"/>
    <w:rsid w:val="00E32692"/>
    <w:rsid w:val="00E367F3"/>
    <w:rsid w:val="00E42127"/>
    <w:rsid w:val="00E4280B"/>
    <w:rsid w:val="00E42C3C"/>
    <w:rsid w:val="00E43141"/>
    <w:rsid w:val="00E43913"/>
    <w:rsid w:val="00E45906"/>
    <w:rsid w:val="00E465E8"/>
    <w:rsid w:val="00E5583D"/>
    <w:rsid w:val="00E55F88"/>
    <w:rsid w:val="00E5626A"/>
    <w:rsid w:val="00E5671F"/>
    <w:rsid w:val="00E56B97"/>
    <w:rsid w:val="00E605E3"/>
    <w:rsid w:val="00E6101F"/>
    <w:rsid w:val="00E61CEB"/>
    <w:rsid w:val="00E70BF9"/>
    <w:rsid w:val="00E70C44"/>
    <w:rsid w:val="00E710F1"/>
    <w:rsid w:val="00E72AB0"/>
    <w:rsid w:val="00E746F0"/>
    <w:rsid w:val="00E74FCE"/>
    <w:rsid w:val="00E756EB"/>
    <w:rsid w:val="00E76F2F"/>
    <w:rsid w:val="00E80572"/>
    <w:rsid w:val="00E8196D"/>
    <w:rsid w:val="00E84AA4"/>
    <w:rsid w:val="00E8725C"/>
    <w:rsid w:val="00E8737B"/>
    <w:rsid w:val="00E87444"/>
    <w:rsid w:val="00E90C2A"/>
    <w:rsid w:val="00E90FEA"/>
    <w:rsid w:val="00E91128"/>
    <w:rsid w:val="00E927EB"/>
    <w:rsid w:val="00E927FE"/>
    <w:rsid w:val="00E9466F"/>
    <w:rsid w:val="00E95F59"/>
    <w:rsid w:val="00E96726"/>
    <w:rsid w:val="00E96EF2"/>
    <w:rsid w:val="00EA0541"/>
    <w:rsid w:val="00EA3FC9"/>
    <w:rsid w:val="00EA448D"/>
    <w:rsid w:val="00EA7A96"/>
    <w:rsid w:val="00EB19AD"/>
    <w:rsid w:val="00EB1E1A"/>
    <w:rsid w:val="00EB2996"/>
    <w:rsid w:val="00EB31BC"/>
    <w:rsid w:val="00EB575F"/>
    <w:rsid w:val="00EB5975"/>
    <w:rsid w:val="00EC149A"/>
    <w:rsid w:val="00EC1C7A"/>
    <w:rsid w:val="00EC335F"/>
    <w:rsid w:val="00EC4E78"/>
    <w:rsid w:val="00EC5BF3"/>
    <w:rsid w:val="00EC5CAB"/>
    <w:rsid w:val="00EC6F6F"/>
    <w:rsid w:val="00EC742B"/>
    <w:rsid w:val="00EC7DCA"/>
    <w:rsid w:val="00ED43E1"/>
    <w:rsid w:val="00ED54C6"/>
    <w:rsid w:val="00ED6237"/>
    <w:rsid w:val="00EE01DA"/>
    <w:rsid w:val="00EE2E77"/>
    <w:rsid w:val="00EE541C"/>
    <w:rsid w:val="00EE71F1"/>
    <w:rsid w:val="00EE7406"/>
    <w:rsid w:val="00EE78B9"/>
    <w:rsid w:val="00EF213B"/>
    <w:rsid w:val="00EF25A9"/>
    <w:rsid w:val="00EF2B48"/>
    <w:rsid w:val="00EF2F57"/>
    <w:rsid w:val="00EF7C6E"/>
    <w:rsid w:val="00F0306A"/>
    <w:rsid w:val="00F03AFA"/>
    <w:rsid w:val="00F07CDF"/>
    <w:rsid w:val="00F07EF8"/>
    <w:rsid w:val="00F126BE"/>
    <w:rsid w:val="00F13F5F"/>
    <w:rsid w:val="00F14B40"/>
    <w:rsid w:val="00F17074"/>
    <w:rsid w:val="00F175B5"/>
    <w:rsid w:val="00F22E61"/>
    <w:rsid w:val="00F26205"/>
    <w:rsid w:val="00F26D41"/>
    <w:rsid w:val="00F27D1F"/>
    <w:rsid w:val="00F35618"/>
    <w:rsid w:val="00F359EA"/>
    <w:rsid w:val="00F35DBA"/>
    <w:rsid w:val="00F371FB"/>
    <w:rsid w:val="00F37FD1"/>
    <w:rsid w:val="00F42E35"/>
    <w:rsid w:val="00F43A83"/>
    <w:rsid w:val="00F43D07"/>
    <w:rsid w:val="00F44AB9"/>
    <w:rsid w:val="00F44B82"/>
    <w:rsid w:val="00F46971"/>
    <w:rsid w:val="00F50903"/>
    <w:rsid w:val="00F51AD6"/>
    <w:rsid w:val="00F51F2A"/>
    <w:rsid w:val="00F5246B"/>
    <w:rsid w:val="00F5300C"/>
    <w:rsid w:val="00F56988"/>
    <w:rsid w:val="00F56BB9"/>
    <w:rsid w:val="00F6135B"/>
    <w:rsid w:val="00F63B99"/>
    <w:rsid w:val="00F6489E"/>
    <w:rsid w:val="00F7077A"/>
    <w:rsid w:val="00F720E1"/>
    <w:rsid w:val="00F73F1D"/>
    <w:rsid w:val="00F74001"/>
    <w:rsid w:val="00F80D16"/>
    <w:rsid w:val="00F8163B"/>
    <w:rsid w:val="00F830E4"/>
    <w:rsid w:val="00F83CFC"/>
    <w:rsid w:val="00F84E59"/>
    <w:rsid w:val="00F87F21"/>
    <w:rsid w:val="00F90178"/>
    <w:rsid w:val="00F91A06"/>
    <w:rsid w:val="00FA026B"/>
    <w:rsid w:val="00FA0590"/>
    <w:rsid w:val="00FA1A99"/>
    <w:rsid w:val="00FA2184"/>
    <w:rsid w:val="00FA28ED"/>
    <w:rsid w:val="00FA45B8"/>
    <w:rsid w:val="00FA4E42"/>
    <w:rsid w:val="00FA554C"/>
    <w:rsid w:val="00FA5FBE"/>
    <w:rsid w:val="00FA7889"/>
    <w:rsid w:val="00FB0B93"/>
    <w:rsid w:val="00FB115F"/>
    <w:rsid w:val="00FB1642"/>
    <w:rsid w:val="00FB377A"/>
    <w:rsid w:val="00FB3D58"/>
    <w:rsid w:val="00FB61FB"/>
    <w:rsid w:val="00FB7098"/>
    <w:rsid w:val="00FC10E5"/>
    <w:rsid w:val="00FC1B67"/>
    <w:rsid w:val="00FC272A"/>
    <w:rsid w:val="00FC3160"/>
    <w:rsid w:val="00FC338F"/>
    <w:rsid w:val="00FC78B8"/>
    <w:rsid w:val="00FD012F"/>
    <w:rsid w:val="00FD0715"/>
    <w:rsid w:val="00FD1794"/>
    <w:rsid w:val="00FD2BE8"/>
    <w:rsid w:val="00FD3226"/>
    <w:rsid w:val="00FD3E74"/>
    <w:rsid w:val="00FD3F17"/>
    <w:rsid w:val="00FD3FEF"/>
    <w:rsid w:val="00FD67A3"/>
    <w:rsid w:val="00FD7285"/>
    <w:rsid w:val="00FE1B1F"/>
    <w:rsid w:val="00FE2F7C"/>
    <w:rsid w:val="00FF1A29"/>
    <w:rsid w:val="00FF260E"/>
    <w:rsid w:val="00FF26DC"/>
    <w:rsid w:val="00FF4B64"/>
    <w:rsid w:val="00FF71E9"/>
    <w:rsid w:val="00FF7E55"/>
    <w:rsid w:val="01232614"/>
    <w:rsid w:val="01ED041D"/>
    <w:rsid w:val="02AEEB70"/>
    <w:rsid w:val="047CE340"/>
    <w:rsid w:val="04822F05"/>
    <w:rsid w:val="04E79116"/>
    <w:rsid w:val="05B1673C"/>
    <w:rsid w:val="063A309F"/>
    <w:rsid w:val="0919E587"/>
    <w:rsid w:val="0C0021A4"/>
    <w:rsid w:val="0D416C1E"/>
    <w:rsid w:val="0EE7B58C"/>
    <w:rsid w:val="0F68B219"/>
    <w:rsid w:val="0F8D8441"/>
    <w:rsid w:val="108A4326"/>
    <w:rsid w:val="11F266B9"/>
    <w:rsid w:val="12A38155"/>
    <w:rsid w:val="12B15CCC"/>
    <w:rsid w:val="12C9D13A"/>
    <w:rsid w:val="14D0173A"/>
    <w:rsid w:val="171CA0A5"/>
    <w:rsid w:val="17605E65"/>
    <w:rsid w:val="1911E64E"/>
    <w:rsid w:val="1DCD1D80"/>
    <w:rsid w:val="1E173417"/>
    <w:rsid w:val="200BD26F"/>
    <w:rsid w:val="209094EB"/>
    <w:rsid w:val="20D04EC4"/>
    <w:rsid w:val="21176167"/>
    <w:rsid w:val="22056135"/>
    <w:rsid w:val="222F42C5"/>
    <w:rsid w:val="22371414"/>
    <w:rsid w:val="25074B78"/>
    <w:rsid w:val="252F0D8A"/>
    <w:rsid w:val="2548D347"/>
    <w:rsid w:val="28BAF18C"/>
    <w:rsid w:val="29C8A5FF"/>
    <w:rsid w:val="2AB2A228"/>
    <w:rsid w:val="2B69CA91"/>
    <w:rsid w:val="2B9B3D07"/>
    <w:rsid w:val="2D5DBE19"/>
    <w:rsid w:val="2E0EE968"/>
    <w:rsid w:val="2F38E9DB"/>
    <w:rsid w:val="3050C406"/>
    <w:rsid w:val="3061E176"/>
    <w:rsid w:val="3098805E"/>
    <w:rsid w:val="309A77AE"/>
    <w:rsid w:val="31684350"/>
    <w:rsid w:val="3420477C"/>
    <w:rsid w:val="34F17610"/>
    <w:rsid w:val="34FA14CD"/>
    <w:rsid w:val="376AF3CE"/>
    <w:rsid w:val="3A4C4233"/>
    <w:rsid w:val="3AF69B22"/>
    <w:rsid w:val="3EB87B27"/>
    <w:rsid w:val="3FBEB761"/>
    <w:rsid w:val="4209FD74"/>
    <w:rsid w:val="446C1E75"/>
    <w:rsid w:val="44FCF32C"/>
    <w:rsid w:val="4522D620"/>
    <w:rsid w:val="4580253A"/>
    <w:rsid w:val="4955A7BB"/>
    <w:rsid w:val="4956CE9D"/>
    <w:rsid w:val="4989EB7D"/>
    <w:rsid w:val="4A1ABCC7"/>
    <w:rsid w:val="4A3B5950"/>
    <w:rsid w:val="4BDF57C7"/>
    <w:rsid w:val="4F00D328"/>
    <w:rsid w:val="4F0ADE70"/>
    <w:rsid w:val="4F287D6D"/>
    <w:rsid w:val="4F839A00"/>
    <w:rsid w:val="52B376D8"/>
    <w:rsid w:val="52D18221"/>
    <w:rsid w:val="55044CEB"/>
    <w:rsid w:val="5539917E"/>
    <w:rsid w:val="55578989"/>
    <w:rsid w:val="55872A1C"/>
    <w:rsid w:val="55E54CE8"/>
    <w:rsid w:val="596A58E3"/>
    <w:rsid w:val="59A57C0F"/>
    <w:rsid w:val="5A69883E"/>
    <w:rsid w:val="5A6F9CB7"/>
    <w:rsid w:val="5B579910"/>
    <w:rsid w:val="5C4433E3"/>
    <w:rsid w:val="5CB7B3CB"/>
    <w:rsid w:val="5DC21574"/>
    <w:rsid w:val="60A6CD96"/>
    <w:rsid w:val="60B8B5DB"/>
    <w:rsid w:val="62227651"/>
    <w:rsid w:val="62D34DDA"/>
    <w:rsid w:val="64A3B94A"/>
    <w:rsid w:val="66640103"/>
    <w:rsid w:val="66F42AF6"/>
    <w:rsid w:val="678081DF"/>
    <w:rsid w:val="6859DED5"/>
    <w:rsid w:val="6B94407C"/>
    <w:rsid w:val="6BCCD038"/>
    <w:rsid w:val="6D1134A6"/>
    <w:rsid w:val="6ED461C0"/>
    <w:rsid w:val="6ED8EB9F"/>
    <w:rsid w:val="6F27EDD8"/>
    <w:rsid w:val="6F893ADC"/>
    <w:rsid w:val="701A3199"/>
    <w:rsid w:val="70A769EF"/>
    <w:rsid w:val="70B54B89"/>
    <w:rsid w:val="7219E5B2"/>
    <w:rsid w:val="741F46E9"/>
    <w:rsid w:val="750BC9F7"/>
    <w:rsid w:val="76118256"/>
    <w:rsid w:val="76A099EB"/>
    <w:rsid w:val="77F5362A"/>
    <w:rsid w:val="782C0EFC"/>
    <w:rsid w:val="7846EFB2"/>
    <w:rsid w:val="785D5CF2"/>
    <w:rsid w:val="7890358B"/>
    <w:rsid w:val="7B4832AB"/>
    <w:rsid w:val="7B788E64"/>
    <w:rsid w:val="7B7BD7A0"/>
    <w:rsid w:val="7CA2692B"/>
    <w:rsid w:val="7DBE12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  <w15:docId w15:val="{319B3240-35FE-4EF2-A460-DF00C88F68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3DC9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h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h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Rodap"/>
    <w:link w:val="CabealhoChar"/>
    <w:uiPriority w:val="99"/>
    <w:unhideWhenUsed/>
    <w:rsid w:val="005218C8"/>
    <w:pPr>
      <w:tabs>
        <w:tab w:val="clear" w:pos="4536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Rodap">
    <w:name w:val="footer"/>
    <w:basedOn w:val="Normal"/>
    <w:link w:val="RodapCh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RodapChar">
    <w:name w:val="Rodapé Char"/>
    <w:basedOn w:val="Fontepargpadro"/>
    <w:link w:val="Rodap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ontepargpadr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har">
    <w:name w:val="Título 1 Char"/>
    <w:basedOn w:val="Fontepargpadro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argrafodaLista">
    <w:name w:val="List Paragraph"/>
    <w:basedOn w:val="Normal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har">
    <w:name w:val="Título 3 Char"/>
    <w:basedOn w:val="Fontepargpadro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har">
    <w:name w:val="Título 4 Char"/>
    <w:basedOn w:val="Fontepargpadro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CabealhodoSumrio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umrio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umrio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umrio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Fontepargpadro"/>
    <w:uiPriority w:val="99"/>
    <w:unhideWhenUsed/>
    <w:rsid w:val="00A97E72"/>
    <w:rPr>
      <w:color w:val="000000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umrio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ontepargpadr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customStyle="1" w:styleId="DisclaimerZchn">
    <w:name w:val="Disclaimer Zchn"/>
    <w:basedOn w:val="Fontepargpadro"/>
    <w:link w:val="Disclaimer"/>
    <w:locked/>
    <w:rsid w:val="00906D0C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906D0C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ontepargpadro"/>
    <w:link w:val="BeschreibungDivisions"/>
    <w:locked/>
    <w:rsid w:val="00906D0C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906D0C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ichtaufgelsteErwhnung1">
    <w:name w:val="Nicht aufgelöste Erwähnung1"/>
    <w:basedOn w:val="Fontepargpadro"/>
    <w:uiPriority w:val="99"/>
    <w:semiHidden/>
    <w:unhideWhenUsed/>
    <w:rsid w:val="000103AF"/>
    <w:rPr>
      <w:color w:val="605E5C"/>
      <w:shd w:val="clear" w:color="auto" w:fill="E1DFDD"/>
    </w:rPr>
  </w:style>
  <w:style w:type="paragraph" w:customStyle="1" w:styleId="paragraph">
    <w:name w:val="paragraph"/>
    <w:basedOn w:val="Normal"/>
    <w:rsid w:val="00A77947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normaltextrun">
    <w:name w:val="normaltextrun"/>
    <w:basedOn w:val="Fontepargpadro"/>
    <w:rsid w:val="00A77947"/>
  </w:style>
  <w:style w:type="character" w:styleId="Forte">
    <w:name w:val="Strong"/>
    <w:basedOn w:val="Fontepargpadro"/>
    <w:uiPriority w:val="22"/>
    <w:qFormat/>
    <w:rsid w:val="00E069F2"/>
    <w:rPr>
      <w:b/>
      <w:bCs/>
    </w:rPr>
  </w:style>
  <w:style w:type="character" w:styleId="Refdecomentrio">
    <w:name w:val="annotation reference"/>
    <w:basedOn w:val="Fontepargpadro"/>
    <w:uiPriority w:val="99"/>
    <w:semiHidden/>
    <w:unhideWhenUsed/>
    <w:rsid w:val="00C447F7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C447F7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C447F7"/>
    <w:rPr>
      <w:rFonts w:cs="Times New Roman (Textkörper CS)"/>
      <w:color w:val="000000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C447F7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C447F7"/>
    <w:rPr>
      <w:rFonts w:cs="Times New Roman (Textkörper CS)"/>
      <w:b/>
      <w:bCs/>
      <w:color w:val="000000"/>
      <w:sz w:val="20"/>
      <w:szCs w:val="20"/>
    </w:rPr>
  </w:style>
  <w:style w:type="paragraph" w:styleId="Reviso">
    <w:name w:val="Revision"/>
    <w:hidden/>
    <w:uiPriority w:val="99"/>
    <w:semiHidden/>
    <w:rsid w:val="00425DD5"/>
    <w:rPr>
      <w:rFonts w:cs="Times New Roman (Textkörper CS)"/>
      <w:color w:val="000000"/>
      <w:sz w:val="22"/>
    </w:rPr>
  </w:style>
  <w:style w:type="character" w:customStyle="1" w:styleId="ui-provider">
    <w:name w:val="ui-provider"/>
    <w:basedOn w:val="Fontepargpadro"/>
    <w:rsid w:val="00627CB4"/>
  </w:style>
  <w:style w:type="character" w:customStyle="1" w:styleId="eop">
    <w:name w:val="eop"/>
    <w:basedOn w:val="Fontepargpadro"/>
    <w:rsid w:val="00AC72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136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53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73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873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mailto:celia@presscomunica.com.br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marco@presscomunica.com.br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51C5A8A41D4E45947524915EDCC7EF" ma:contentTypeVersion="16" ma:contentTypeDescription="Ein neues Dokument erstellen." ma:contentTypeScope="" ma:versionID="f1a2f2cb87964a8aeb950d73d7de03c4">
  <xsd:schema xmlns:xsd="http://www.w3.org/2001/XMLSchema" xmlns:xs="http://www.w3.org/2001/XMLSchema" xmlns:p="http://schemas.microsoft.com/office/2006/metadata/properties" xmlns:ns2="b9690099-d76a-48ab-8f1a-818f9800aa0d" xmlns:ns3="9684edc7-81a1-4e9e-9d45-aa521b5ebbb7" targetNamespace="http://schemas.microsoft.com/office/2006/metadata/properties" ma:root="true" ma:fieldsID="2e8f611044cd7f8d64fc690f0451304b" ns2:_="" ns3:_="">
    <xsd:import namespace="b9690099-d76a-48ab-8f1a-818f9800aa0d"/>
    <xsd:import namespace="9684edc7-81a1-4e9e-9d45-aa521b5ebb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Auswahl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90099-d76a-48ab-8f1a-818f9800aa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a3f63ea6-f3a1-4158-aec1-71110a7abb4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Auswahl" ma:index="22" nillable="true" ma:displayName="Auswahl" ma:format="Dropdown" ma:internalName="Auswahl">
      <xsd:simpleType>
        <xsd:restriction base="dms:Choice">
          <xsd:enumeration value="Auswahl 1"/>
          <xsd:enumeration value="Auswahl 2"/>
          <xsd:enumeration value="Auswahl 3"/>
        </xsd:restriction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4edc7-81a1-4e9e-9d45-aa521b5ebbb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0dce8cd7-c4c2-443b-8d12-f5a0ad1f34c3}" ma:internalName="TaxCatchAll" ma:showField="CatchAllData" ma:web="9684edc7-81a1-4e9e-9d45-aa521b5ebbb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84edc7-81a1-4e9e-9d45-aa521b5ebbb7" xsi:nil="true"/>
    <lcf76f155ced4ddcb4097134ff3c332f xmlns="b9690099-d76a-48ab-8f1a-818f9800aa0d">
      <Terms xmlns="http://schemas.microsoft.com/office/infopath/2007/PartnerControls"/>
    </lcf76f155ced4ddcb4097134ff3c332f>
    <Auswahl xmlns="b9690099-d76a-48ab-8f1a-818f9800aa0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F52F6D-A29C-485E-936D-D1509856D8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690099-d76a-48ab-8f1a-818f9800aa0d"/>
    <ds:schemaRef ds:uri="9684edc7-81a1-4e9e-9d45-aa521b5ebb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CBC60A2-EF52-4AD5-8175-A004917C3F71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3.xml><?xml version="1.0" encoding="utf-8"?>
<ds:datastoreItem xmlns:ds="http://schemas.openxmlformats.org/officeDocument/2006/customXml" ds:itemID="{EE0C3B67-40F6-4F76-901E-85E70916359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70A7130F-2DC6-4BD7-9013-F7D4327838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1143</Words>
  <Characters>6175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p.a.t. GmbH</Company>
  <LinksUpToDate>false</LinksUpToDate>
  <CharactersWithSpaces>7304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marco</cp:lastModifiedBy>
  <cp:revision>7</cp:revision>
  <cp:lastPrinted>2019-05-29T20:27:00Z</cp:lastPrinted>
  <dcterms:created xsi:type="dcterms:W3CDTF">2025-01-07T17:33:00Z</dcterms:created>
  <dcterms:modified xsi:type="dcterms:W3CDTF">2025-01-20T14:07:00Z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0x010100ED51C5A8A41D4E45947524915EDCC7EF</vt:lpwstr>
  </property>
  <property fmtid="{D5CDD505-2E9C-101B-9397-08002B2CF9AE}" pid="3" name="Order">
    <vt:r8>100</vt:r8>
  </property>
  <property fmtid="{D5CDD505-2E9C-101B-9397-08002B2CF9AE}" pid="4" name="MediaServiceImageTags">
    <vt:lpwstr/>
  </property>
  <property fmtid="{D5CDD505-2E9C-101B-9397-08002B2CF9AE}" pid="5" name="ClassificationContentMarkingFooterShapeIds">
    <vt:lpwstr>1,2,3</vt:lpwstr>
  </property>
  <property fmtid="{D5CDD505-2E9C-101B-9397-08002B2CF9AE}" pid="6" name="ClassificationContentMarkingFooterFontProps">
    <vt:lpwstr>#000000,10,Calibri</vt:lpwstr>
  </property>
  <property fmtid="{D5CDD505-2E9C-101B-9397-08002B2CF9AE}" pid="7" name="ClassificationContentMarkingFooterText">
    <vt:lpwstr>Internal use only</vt:lpwstr>
  </property>
  <property fmtid="{D5CDD505-2E9C-101B-9397-08002B2CF9AE}" pid="8" name="MSIP_Label_bf6de623-ba0c-4b2b-a216-a4bd6e5a0b3a_Enabled">
    <vt:lpwstr>true</vt:lpwstr>
  </property>
  <property fmtid="{D5CDD505-2E9C-101B-9397-08002B2CF9AE}" pid="9" name="MSIP_Label_bf6de623-ba0c-4b2b-a216-a4bd6e5a0b3a_SetDate">
    <vt:lpwstr>2023-07-31T06:24:58Z</vt:lpwstr>
  </property>
  <property fmtid="{D5CDD505-2E9C-101B-9397-08002B2CF9AE}" pid="10" name="MSIP_Label_bf6de623-ba0c-4b2b-a216-a4bd6e5a0b3a_Method">
    <vt:lpwstr>Standard</vt:lpwstr>
  </property>
  <property fmtid="{D5CDD505-2E9C-101B-9397-08002B2CF9AE}" pid="11" name="MSIP_Label_bf6de623-ba0c-4b2b-a216-a4bd6e5a0b3a_Name">
    <vt:lpwstr>Internal Information</vt:lpwstr>
  </property>
  <property fmtid="{D5CDD505-2E9C-101B-9397-08002B2CF9AE}" pid="12" name="MSIP_Label_bf6de623-ba0c-4b2b-a216-a4bd6e5a0b3a_SiteId">
    <vt:lpwstr>36515c62-8878-4f10-a7f4-561a4c17bef7</vt:lpwstr>
  </property>
  <property fmtid="{D5CDD505-2E9C-101B-9397-08002B2CF9AE}" pid="13" name="MSIP_Label_bf6de623-ba0c-4b2b-a216-a4bd6e5a0b3a_ActionId">
    <vt:lpwstr>3095e387-35ab-4c63-943c-b5063d5754dc</vt:lpwstr>
  </property>
  <property fmtid="{D5CDD505-2E9C-101B-9397-08002B2CF9AE}" pid="14" name="MSIP_Label_bf6de623-ba0c-4b2b-a216-a4bd6e5a0b3a_ContentBits">
    <vt:lpwstr>2</vt:lpwstr>
  </property>
</Properties>
</file>