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7A5CC" w14:textId="356B066C" w:rsidR="00EB19AD" w:rsidRPr="009000BC" w:rsidRDefault="00D34CE1" w:rsidP="00EB19AD">
      <w:pPr>
        <w:pStyle w:val="Titel-Headline"/>
      </w:pPr>
      <w:bookmarkStart w:id="0" w:name="Untertitel"/>
      <w:r>
        <w:t>Communiqué de presse</w:t>
      </w:r>
    </w:p>
    <w:p w14:paraId="5FE12E56" w14:textId="77777777" w:rsidR="00CE71C0" w:rsidRPr="009000BC"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http://schemas.openxmlformats.org/drawingml/2006/main" xmlns:pic="http://schemas.openxmlformats.org/drawingml/2006/picture" xmlns:a14="http://schemas.microsoft.com/office/drawing/2010/main">
            <w:pict w14:anchorId="793948BD">
              <v:line id="Gerader Verbinder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46806B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14:paraId="02477321" w14:textId="5FE31C41" w:rsidR="009000BC" w:rsidRPr="009000BC" w:rsidRDefault="00AD3627" w:rsidP="009000BC">
      <w:pPr>
        <w:pStyle w:val="Dachzeile"/>
      </w:pPr>
      <w:r>
        <w:t>Partenariat de longue date entre Dürr Systems AG et Orafol Europe</w:t>
      </w:r>
    </w:p>
    <w:p w14:paraId="21E3D425" w14:textId="37F7E1CE" w:rsidR="00A624FA" w:rsidRDefault="00F0603F" w:rsidP="0393C273">
      <w:pPr>
        <w:rPr>
          <w:b/>
          <w:bCs/>
          <w:color w:val="00468E" w:themeColor="accent1"/>
          <w:sz w:val="34"/>
          <w:szCs w:val="34"/>
        </w:rPr>
      </w:pPr>
      <w:r>
        <w:rPr>
          <w:b/>
          <w:color w:val="00468E" w:themeColor="accent1"/>
          <w:sz w:val="34"/>
        </w:rPr>
        <w:t>Technologie environnementale efficace :</w:t>
      </w:r>
      <w:r>
        <w:rPr>
          <w:rFonts w:ascii="Arial" w:hAnsi="Arial"/>
          <w:color w:val="auto"/>
          <w:shd w:val="clear" w:color="auto" w:fill="FFFFFF"/>
        </w:rPr>
        <w:t xml:space="preserve"> </w:t>
      </w:r>
      <w:r>
        <w:rPr>
          <w:b/>
          <w:color w:val="00468E" w:themeColor="accent1"/>
          <w:sz w:val="34"/>
        </w:rPr>
        <w:t>le système Oxi.X RE de Dürr purifie l'air évacué chargé en solvants chez Orafol</w:t>
      </w:r>
    </w:p>
    <w:p w14:paraId="19C835F3" w14:textId="77777777" w:rsidR="000B5785" w:rsidRPr="00A3765B" w:rsidRDefault="000B5785" w:rsidP="00A3765B">
      <w:pPr>
        <w:rPr>
          <w:b/>
          <w:color w:val="00468E" w:themeColor="accent1"/>
          <w:sz w:val="34"/>
          <w:szCs w:val="30"/>
        </w:rPr>
      </w:pPr>
    </w:p>
    <w:p w14:paraId="28DF9B09" w14:textId="7FC00489" w:rsidR="00DD3024" w:rsidRDefault="00ED193E" w:rsidP="09D5B6EB">
      <w:pPr>
        <w:pStyle w:val="Flietext"/>
        <w:rPr>
          <w:rStyle w:val="Fettung"/>
        </w:rPr>
      </w:pPr>
      <w:r>
        <w:rPr>
          <w:b/>
          <w:bCs/>
          <w:spacing w:val="-2"/>
          <w:w w:val="101"/>
        </w:rPr>
        <w:t xml:space="preserve">Lisses, </w:t>
      </w:r>
      <w:r w:rsidR="001C1C2B" w:rsidRPr="001C1C2B">
        <w:rPr>
          <w:b/>
          <w:bCs/>
          <w:spacing w:val="-2"/>
          <w:w w:val="101"/>
        </w:rPr>
        <w:t xml:space="preserve">le 25 avril 2025 </w:t>
      </w:r>
      <w:r w:rsidR="0062696A">
        <w:rPr>
          <w:rStyle w:val="Fettung"/>
        </w:rPr>
        <w:t xml:space="preserve"> – Le groupe Orafol qui opère dans le monde entier mise une fois encore sur la technologie environnementale particulièrement éco-énergétique de Dürr. Un nouveau système d'épuration thermique régénérative de l’air va purifier l'air évacué lourdement chargé en solvants d'un nouveau hall de production de 14 000 m</w:t>
      </w:r>
      <w:r w:rsidR="0062696A">
        <w:rPr>
          <w:rStyle w:val="Fettung"/>
          <w:vertAlign w:val="superscript"/>
        </w:rPr>
        <w:t>2</w:t>
      </w:r>
      <w:r w:rsidR="0062696A">
        <w:rPr>
          <w:rStyle w:val="Fettung"/>
        </w:rPr>
        <w:t xml:space="preserve"> dédié au laminage et au revêtement de films spéciaux et de systèmes de rubans adhésifs. </w:t>
      </w:r>
    </w:p>
    <w:p w14:paraId="559BF041" w14:textId="24006829" w:rsidR="00DD3024" w:rsidRDefault="00DD3024" w:rsidP="00D46E88">
      <w:pPr>
        <w:pStyle w:val="Flietext"/>
        <w:rPr>
          <w:rStyle w:val="Fettung"/>
        </w:rPr>
      </w:pPr>
    </w:p>
    <w:p w14:paraId="0B6EBB1C" w14:textId="76D89608" w:rsidR="008E0635" w:rsidRPr="00375CD5" w:rsidRDefault="00382C73" w:rsidP="09D5B6EB">
      <w:pPr>
        <w:pStyle w:val="Flietext"/>
        <w:rPr>
          <w:rFonts w:ascii="Arial" w:hAnsi="Arial"/>
          <w:color w:val="auto"/>
          <w:shd w:val="clear" w:color="auto" w:fill="FFFFFF"/>
        </w:rPr>
      </w:pPr>
      <w:r>
        <w:rPr>
          <w:color w:val="auto"/>
        </w:rPr>
        <w:t>Le groupe Orafol, spécialiste de la fabrication et de la finition d'adhésifs, développe des produits graphiques auto-adhésifs, des matériaux réfléchissants et du ruban adhésif industriel.</w:t>
      </w:r>
      <w:r>
        <w:rPr>
          <w:rFonts w:ascii="Arial" w:hAnsi="Arial"/>
          <w:color w:val="auto"/>
          <w:shd w:val="clear" w:color="auto" w:fill="FFFFFF"/>
        </w:rPr>
        <w:t xml:space="preserve"> Afin de répondre à la demande croissante de ses produits dans le monde entier et de mettre au point de nouvelles technologies, la société agrandit son infrastructure de production sur son site d'Oranienburg en Allemagne. L'investissement de 160 millions d'euros, le plus important dans l'histoire de l'entreprise, vise également à réduire davantage les émissions et à établir de nouvelles normes grâce à sa technologie de pointe pour les bâtiments et les systèmes. Le système Oxi.</w:t>
      </w:r>
      <w:r>
        <w:rPr>
          <w:rFonts w:ascii="Arial" w:hAnsi="Arial"/>
          <w:b/>
          <w:color w:val="auto"/>
          <w:shd w:val="clear" w:color="auto" w:fill="FFFFFF"/>
        </w:rPr>
        <w:t>X</w:t>
      </w:r>
      <w:r>
        <w:rPr>
          <w:rFonts w:ascii="Arial" w:hAnsi="Arial"/>
          <w:color w:val="auto"/>
          <w:shd w:val="clear" w:color="auto" w:fill="FFFFFF"/>
        </w:rPr>
        <w:t xml:space="preserve"> RE monté dans le nouveau hall de fabrication n° 10 va y contribuer et, en tant que système d'oxydation thermique régénérative, il répond aux exigences techniques et aux normes environnementales les plus strictes.</w:t>
      </w:r>
    </w:p>
    <w:p w14:paraId="62497BB9" w14:textId="2E993B94" w:rsidR="00D86399" w:rsidRDefault="00D86399">
      <w:pPr>
        <w:tabs>
          <w:tab w:val="clear" w:pos="3572"/>
        </w:tabs>
        <w:spacing w:line="240" w:lineRule="auto"/>
        <w:rPr>
          <w:rFonts w:ascii="Arial" w:hAnsi="Arial" w:cs="Arial"/>
          <w:b/>
          <w:bCs/>
          <w:color w:val="auto"/>
          <w:spacing w:val="-6"/>
          <w:shd w:val="clear" w:color="auto" w:fill="FFFFFF"/>
        </w:rPr>
      </w:pPr>
    </w:p>
    <w:p w14:paraId="704A1569" w14:textId="77777777" w:rsidR="008E0635" w:rsidRDefault="008E0635">
      <w:pPr>
        <w:tabs>
          <w:tab w:val="clear" w:pos="3572"/>
        </w:tabs>
        <w:spacing w:line="240" w:lineRule="auto"/>
        <w:rPr>
          <w:rFonts w:ascii="Arial" w:hAnsi="Arial" w:cs="Arial"/>
          <w:b/>
          <w:bCs/>
          <w:color w:val="auto"/>
          <w:spacing w:val="-6"/>
          <w:shd w:val="clear" w:color="auto" w:fill="FFFFFF"/>
        </w:rPr>
      </w:pPr>
    </w:p>
    <w:p w14:paraId="6A3BDE54" w14:textId="77777777" w:rsidR="000567B6" w:rsidRDefault="000567B6">
      <w:pPr>
        <w:tabs>
          <w:tab w:val="clear" w:pos="3572"/>
        </w:tabs>
        <w:spacing w:line="240" w:lineRule="auto"/>
        <w:rPr>
          <w:rFonts w:ascii="Arial" w:hAnsi="Arial" w:cs="Arial"/>
          <w:b/>
          <w:bCs/>
          <w:color w:val="auto"/>
          <w:spacing w:val="-6"/>
          <w:shd w:val="clear" w:color="auto" w:fill="FFFFFF"/>
        </w:rPr>
      </w:pPr>
    </w:p>
    <w:p w14:paraId="4D1FBF2D" w14:textId="77777777" w:rsidR="000567B6" w:rsidRDefault="000567B6">
      <w:pPr>
        <w:tabs>
          <w:tab w:val="clear" w:pos="3572"/>
        </w:tabs>
        <w:spacing w:line="240" w:lineRule="auto"/>
        <w:rPr>
          <w:rFonts w:ascii="Arial" w:hAnsi="Arial" w:cs="Arial"/>
          <w:b/>
          <w:bCs/>
          <w:color w:val="auto"/>
          <w:spacing w:val="-6"/>
          <w:shd w:val="clear" w:color="auto" w:fill="FFFFFF"/>
        </w:rPr>
      </w:pPr>
    </w:p>
    <w:p w14:paraId="58DBDCE9" w14:textId="77777777" w:rsidR="000567B6" w:rsidRDefault="000567B6">
      <w:pPr>
        <w:tabs>
          <w:tab w:val="clear" w:pos="3572"/>
        </w:tabs>
        <w:spacing w:line="240" w:lineRule="auto"/>
        <w:rPr>
          <w:rFonts w:ascii="Arial" w:hAnsi="Arial" w:cs="Arial"/>
          <w:b/>
          <w:bCs/>
          <w:color w:val="auto"/>
          <w:spacing w:val="-6"/>
          <w:shd w:val="clear" w:color="auto" w:fill="FFFFFF"/>
        </w:rPr>
      </w:pPr>
    </w:p>
    <w:p w14:paraId="458CA328" w14:textId="6098D5A8" w:rsidR="000D77AA" w:rsidRPr="000D77AA" w:rsidRDefault="000D77AA" w:rsidP="008D1CB8">
      <w:pPr>
        <w:pStyle w:val="Flietext"/>
        <w:rPr>
          <w:rFonts w:ascii="Arial" w:hAnsi="Arial" w:cs="Arial"/>
          <w:b/>
          <w:bCs/>
          <w:color w:val="auto"/>
          <w:spacing w:val="-6"/>
          <w:shd w:val="clear" w:color="auto" w:fill="FFFFFF"/>
        </w:rPr>
      </w:pPr>
      <w:r>
        <w:rPr>
          <w:rFonts w:ascii="Arial" w:hAnsi="Arial"/>
          <w:b/>
          <w:color w:val="auto"/>
          <w:shd w:val="clear" w:color="auto" w:fill="FFFFFF"/>
        </w:rPr>
        <w:t>Éco-énergétique et économique</w:t>
      </w:r>
    </w:p>
    <w:p w14:paraId="353A21D7" w14:textId="36A506E6" w:rsidR="00676ED2" w:rsidRDefault="00D86399" w:rsidP="00676ED2">
      <w:pPr>
        <w:pStyle w:val="Flietext"/>
        <w:rPr>
          <w:rFonts w:ascii="Arial" w:hAnsi="Arial" w:cs="Arial"/>
          <w:color w:val="auto"/>
          <w:spacing w:val="-6"/>
          <w:shd w:val="clear" w:color="auto" w:fill="FFFFFF"/>
        </w:rPr>
      </w:pPr>
      <w:r>
        <w:rPr>
          <w:rFonts w:ascii="Arial" w:hAnsi="Arial"/>
          <w:color w:val="auto"/>
          <w:shd w:val="clear" w:color="auto" w:fill="FFFFFF"/>
        </w:rPr>
        <w:t>Les systèmes Oxi</w:t>
      </w:r>
      <w:r>
        <w:rPr>
          <w:rFonts w:ascii="Arial" w:hAnsi="Arial"/>
          <w:b/>
          <w:color w:val="auto"/>
          <w:shd w:val="clear" w:color="auto" w:fill="FFFFFF"/>
        </w:rPr>
        <w:t xml:space="preserve">.X </w:t>
      </w:r>
      <w:r>
        <w:rPr>
          <w:rFonts w:ascii="Arial" w:hAnsi="Arial"/>
          <w:color w:val="auto"/>
          <w:shd w:val="clear" w:color="auto" w:fill="FFFFFF"/>
        </w:rPr>
        <w:t>RE purifient l'air évacué chargé en solvants qui provient des processus de production en oxydant quasiment toutes les substances organiques à des températures situées entre 800 °C et 900 °C. Malgré ces températures élevées, le système utilise un minimum d'énergie primaire grâce à son échangeur de chaleur régénératif intégré qui préchauffe l'air évacué entrant à près de 800 °C à l'aide de l'énergie issue de l'air évacué précédemment purifié. Une fois que le système Oxi</w:t>
      </w:r>
      <w:r>
        <w:rPr>
          <w:rFonts w:ascii="Arial" w:hAnsi="Arial"/>
          <w:b/>
          <w:color w:val="auto"/>
          <w:shd w:val="clear" w:color="auto" w:fill="FFFFFF"/>
        </w:rPr>
        <w:t xml:space="preserve">.X </w:t>
      </w:r>
      <w:r>
        <w:rPr>
          <w:rFonts w:ascii="Arial" w:hAnsi="Arial"/>
          <w:color w:val="auto"/>
          <w:shd w:val="clear" w:color="auto" w:fill="FFFFFF"/>
        </w:rPr>
        <w:t>RE a atteint la température de service, il fonctionne de manière autotherme (c'est-à-dire sans nécessiter de gaz ou de fioul), même avec une très faible charge en solvants. Cela permet non seulement de réduire les coûts énergétiques, mais aussi de rendre le système d'épuration de l'air extrêmement économique et productif.</w:t>
      </w:r>
    </w:p>
    <w:p w14:paraId="291E7B54" w14:textId="1230FCDA" w:rsidR="0067332A" w:rsidRDefault="0067332A" w:rsidP="00031E7F">
      <w:pPr>
        <w:pStyle w:val="Flietext"/>
        <w:rPr>
          <w:rFonts w:ascii="Arial" w:hAnsi="Arial" w:cs="Arial"/>
          <w:color w:val="auto"/>
          <w:spacing w:val="-6"/>
          <w:shd w:val="clear" w:color="auto" w:fill="FFFFFF"/>
        </w:rPr>
      </w:pPr>
    </w:p>
    <w:p w14:paraId="54CD0C2C" w14:textId="634410FC" w:rsidR="00C443DA" w:rsidRPr="00170D25" w:rsidRDefault="4C954834" w:rsidP="00031E7F">
      <w:pPr>
        <w:pStyle w:val="Flietext"/>
        <w:rPr>
          <w:rFonts w:ascii="Arial" w:hAnsi="Arial" w:cs="Arial"/>
          <w:color w:val="auto"/>
          <w:spacing w:val="-6"/>
          <w:shd w:val="clear" w:color="auto" w:fill="FFFFFF"/>
        </w:rPr>
      </w:pPr>
      <w:r>
        <w:rPr>
          <w:rFonts w:ascii="Arial" w:hAnsi="Arial"/>
          <w:color w:val="auto"/>
          <w:shd w:val="clear" w:color="auto" w:fill="FFFFFF"/>
        </w:rPr>
        <w:t>D'un point de vue technique, cette efficacité s'obtient grâce à des éléments spéciaux en céramique nid d'abeille présents dans l'échangeur de chaleur qui peuvent stocker et transférer une quantité importante de chaleur grâce à leur conductivité thermique élevée et à leur grande surface. Cette conception assure l'excellent rendement énergétique du processus qui récupère plus de 96 % de l'énergie nécessaire au fonctionnement du système via l'échangeur de chaleur intégré. En d'autres termes, il ne faut fournir que 4 % d'énergie par voie externe. Le système Oxi</w:t>
      </w:r>
      <w:r>
        <w:rPr>
          <w:rFonts w:ascii="Arial" w:hAnsi="Arial"/>
          <w:b/>
          <w:color w:val="auto"/>
          <w:shd w:val="clear" w:color="auto" w:fill="FFFFFF"/>
        </w:rPr>
        <w:t xml:space="preserve">.X </w:t>
      </w:r>
      <w:r>
        <w:rPr>
          <w:rFonts w:ascii="Arial" w:hAnsi="Arial"/>
          <w:color w:val="auto"/>
          <w:shd w:val="clear" w:color="auto" w:fill="FFFFFF"/>
        </w:rPr>
        <w:t>RE récemment monté tire également parti de l'énergie des solvants de l'air évacué pour chauffer l'huile thermique destinée aux fours, ce qui couvre l'approvisionnement en chaleur de l'usine de production. Cette approche a un effet positif sur l'empreinte carbone d'Orafol.</w:t>
      </w:r>
    </w:p>
    <w:p w14:paraId="70C31D76" w14:textId="77777777" w:rsidR="00C443DA" w:rsidRDefault="00C443DA" w:rsidP="00031E7F">
      <w:pPr>
        <w:pStyle w:val="Flietext"/>
        <w:rPr>
          <w:rFonts w:ascii="Arial" w:hAnsi="Arial" w:cs="Arial"/>
          <w:color w:val="auto"/>
          <w:spacing w:val="-6"/>
          <w:shd w:val="clear" w:color="auto" w:fill="FFFFFF"/>
        </w:rPr>
      </w:pPr>
    </w:p>
    <w:p w14:paraId="31BC718E" w14:textId="77777777" w:rsidR="009B4370" w:rsidRDefault="00D966A6" w:rsidP="009B4370">
      <w:pPr>
        <w:pStyle w:val="Flietext"/>
        <w:rPr>
          <w:rFonts w:ascii="Arial" w:hAnsi="Arial"/>
          <w:b/>
          <w:color w:val="auto"/>
          <w:shd w:val="clear" w:color="auto" w:fill="FFFFFF"/>
        </w:rPr>
      </w:pPr>
      <w:r>
        <w:rPr>
          <w:rFonts w:ascii="Arial" w:hAnsi="Arial"/>
          <w:b/>
          <w:color w:val="auto"/>
          <w:shd w:val="clear" w:color="auto" w:fill="FFFFFF"/>
        </w:rPr>
        <w:t>Solution complète clés en main</w:t>
      </w:r>
    </w:p>
    <w:p w14:paraId="06AD78EE" w14:textId="07E8D0F7" w:rsidR="007365DA" w:rsidRPr="00375CD5" w:rsidRDefault="00D966A6" w:rsidP="09D5B6EB">
      <w:pPr>
        <w:tabs>
          <w:tab w:val="clear" w:pos="3572"/>
        </w:tabs>
        <w:spacing w:after="160"/>
        <w:rPr>
          <w:rFonts w:ascii="Arial" w:hAnsi="Arial"/>
          <w:color w:val="auto"/>
          <w:shd w:val="clear" w:color="auto" w:fill="FFFFFF"/>
        </w:rPr>
      </w:pPr>
      <w:r>
        <w:rPr>
          <w:rFonts w:ascii="Arial" w:hAnsi="Arial"/>
          <w:color w:val="auto"/>
          <w:shd w:val="clear" w:color="auto" w:fill="FFFFFF"/>
        </w:rPr>
        <w:t xml:space="preserve">À son siège social de près de 280 000 m², </w:t>
      </w:r>
      <w:proofErr w:type="spellStart"/>
      <w:r>
        <w:rPr>
          <w:rFonts w:ascii="Arial" w:hAnsi="Arial"/>
          <w:color w:val="auto"/>
          <w:shd w:val="clear" w:color="auto" w:fill="FFFFFF"/>
        </w:rPr>
        <w:t>Orafol</w:t>
      </w:r>
      <w:proofErr w:type="spellEnd"/>
      <w:r>
        <w:rPr>
          <w:rFonts w:ascii="Arial" w:hAnsi="Arial"/>
          <w:color w:val="auto"/>
          <w:shd w:val="clear" w:color="auto" w:fill="FFFFFF"/>
        </w:rPr>
        <w:t xml:space="preserve"> utilise </w:t>
      </w:r>
      <w:r w:rsidR="003C0065" w:rsidRPr="006F3690">
        <w:rPr>
          <w:rFonts w:ascii="Arial" w:hAnsi="Arial"/>
          <w:color w:val="auto"/>
          <w:shd w:val="clear" w:color="auto" w:fill="FFFFFF"/>
        </w:rPr>
        <w:t>treize</w:t>
      </w:r>
      <w:r>
        <w:rPr>
          <w:rFonts w:ascii="Arial" w:hAnsi="Arial"/>
          <w:color w:val="auto"/>
          <w:shd w:val="clear" w:color="auto" w:fill="FFFFFF"/>
        </w:rPr>
        <w:t xml:space="preserve"> systèmes d'épuration de l'air, dont neuf systèmes Oxi.X RE signés Dürr. « Notre coopération de longue date qui comprend aussi l'entretien, le remplacement et la modification, permet à l'équipe Dürr de bien comprendre nos besoins et de fournir une technologie sur-mesure grâce à laquelle nous obtenons des résultats de purification de l'air évacué nettement plus élevés que la loi ne </w:t>
      </w:r>
      <w:r>
        <w:rPr>
          <w:rFonts w:ascii="Arial" w:hAnsi="Arial"/>
          <w:color w:val="auto"/>
          <w:shd w:val="clear" w:color="auto" w:fill="FFFFFF"/>
        </w:rPr>
        <w:lastRenderedPageBreak/>
        <w:t>l'exige », explique Marcel Janßen, Senior Vice President Engineering &amp; Technology au sein du groupe Orafol. « Une récupération de l'énergie efficace et même productive constitue un élément primordial dans le cadre du développement de notre infrastructure de production hautes performances. » Le nouveau système d'oxydation thermique régénérative (RTO) a été livré sous forme de projet clés en main, englobant le développement, la conception, la production, le montage et la mise en service. Il a inclus toutes les tuyauteries et les systèmes de conduits d'air associés entre les systèmes d'épuration de l'air et les systèmes de revêtement, ainsi qu'une chaudière pour générer de la vapeur à usage industriel à partir de la chaleur excédentaire.</w:t>
      </w:r>
    </w:p>
    <w:p w14:paraId="1DCC65A9" w14:textId="77777777" w:rsidR="009B4370" w:rsidRPr="009B4370" w:rsidRDefault="00665D81" w:rsidP="009B4370">
      <w:pPr>
        <w:pStyle w:val="Flietext"/>
        <w:rPr>
          <w:rFonts w:ascii="Arial" w:hAnsi="Arial"/>
          <w:b/>
          <w:color w:val="auto"/>
          <w:shd w:val="clear" w:color="auto" w:fill="FFFFFF"/>
        </w:rPr>
      </w:pPr>
      <w:r>
        <w:rPr>
          <w:rFonts w:ascii="Arial" w:hAnsi="Arial"/>
          <w:b/>
          <w:color w:val="auto"/>
          <w:shd w:val="clear" w:color="auto" w:fill="FFFFFF"/>
        </w:rPr>
        <w:t>Nouveau système de gestion de la chaleur augmentant la fiabilité d'exploitation</w:t>
      </w:r>
    </w:p>
    <w:p w14:paraId="312A117D" w14:textId="7551E56C" w:rsidR="00EC5903" w:rsidRDefault="00665D81">
      <w:pPr>
        <w:tabs>
          <w:tab w:val="clear" w:pos="3572"/>
        </w:tabs>
        <w:spacing w:after="160"/>
        <w:rPr>
          <w:rFonts w:ascii="Arial" w:hAnsi="Arial"/>
          <w:color w:val="auto"/>
        </w:rPr>
      </w:pPr>
      <w:r>
        <w:rPr>
          <w:rFonts w:ascii="Arial" w:hAnsi="Arial"/>
          <w:color w:val="auto"/>
        </w:rPr>
        <w:t>Le nouveau système RTO représente la plus grande installation d'Orafol à ce jour. Auparavant, deux grands systèmes de revêtement étaient raccordés à un système courant d'épuration de l'air. Ils sont maintenant au nombre de trois. Le système de gestion avancée de l'énergie est une innovation majeure qui comprend deux modules spécialisés : XtraBalance compense les différences de température entre les trois réservoirs RTO remplis d'un matériau en céramique d'échange thermique. XtraControl établit une « température moyenne globale du système » et la surveille grâce à plusieurs capteurs situés dans les réservoirs d'échange de chaleur et dans la chambre de combustion, en utilisant les données pour contrôler le système. Ensemble, ces modules garantissent un fonctionnement fiable et sans problème, une grande disponibilité du système et une conversion uniforme de l'énergie libérée en énergie thermique utilisable pour la production. Cela diminue encore les coûts d'exploitation et améliore la résilience, même dans des conditions de fonctionnement très variables.</w:t>
      </w:r>
    </w:p>
    <w:p w14:paraId="0B3A1DA7" w14:textId="5487807F" w:rsidR="00A62B4D" w:rsidRDefault="00A62B4D" w:rsidP="00A62B4D">
      <w:pPr>
        <w:pStyle w:val="Flietext"/>
      </w:pPr>
      <w:r>
        <w:t>Au cours des nombreuses années de cette collaboration réussie, Dürr a adapté et optimisé sa technologie avec précision et efficacité en fonction des besoins et des conditions d'exploitation spécifiques à Orafol. Pour l'avenir, Dürr a déjà prévu un système Oxi</w:t>
      </w:r>
      <w:r>
        <w:rPr>
          <w:b/>
        </w:rPr>
        <w:t>.X</w:t>
      </w:r>
      <w:r>
        <w:t xml:space="preserve"> RE supplémentaire, chargé de purifier l'air évacué des systèmes de revêtement, dans le cadre de l'agrandissement du hall de production d'Orafol.</w:t>
      </w:r>
    </w:p>
    <w:p w14:paraId="5959B420" w14:textId="0A71699A" w:rsidR="009B4370" w:rsidRDefault="009B4370">
      <w:pPr>
        <w:tabs>
          <w:tab w:val="clear" w:pos="3572"/>
        </w:tabs>
        <w:spacing w:line="240" w:lineRule="auto"/>
      </w:pPr>
      <w:r>
        <w:br w:type="page"/>
      </w:r>
    </w:p>
    <w:p w14:paraId="521A8150" w14:textId="2D6552FF" w:rsidR="00DC6041" w:rsidRPr="00A812D8" w:rsidRDefault="00A812D8" w:rsidP="004B60C8">
      <w:pPr>
        <w:pStyle w:val="Flietext"/>
        <w:rPr>
          <w:b/>
          <w:bCs/>
        </w:rPr>
      </w:pPr>
      <w:r>
        <w:rPr>
          <w:b/>
        </w:rPr>
        <w:lastRenderedPageBreak/>
        <w:t>Photos</w:t>
      </w:r>
    </w:p>
    <w:p w14:paraId="79E3ADCB" w14:textId="77777777" w:rsidR="00DC6041" w:rsidRDefault="00DC6041" w:rsidP="004B60C8">
      <w:pPr>
        <w:pStyle w:val="Flietext"/>
      </w:pPr>
    </w:p>
    <w:p w14:paraId="48BFE2DA" w14:textId="77777777" w:rsidR="00636720" w:rsidRPr="00F81A15" w:rsidRDefault="00636720" w:rsidP="00636720">
      <w:pPr>
        <w:pStyle w:val="Flietext"/>
      </w:pPr>
    </w:p>
    <w:p w14:paraId="046EA269" w14:textId="03ABD775" w:rsidR="00636720" w:rsidRDefault="00CA5944" w:rsidP="00636720">
      <w:pPr>
        <w:pStyle w:val="Flietext"/>
        <w:rPr>
          <w:rStyle w:val="Fettung"/>
        </w:rPr>
      </w:pPr>
      <w:r>
        <w:rPr>
          <w:noProof/>
          <w:lang w:eastAsia="de-DE"/>
        </w:rPr>
        <w:drawing>
          <wp:inline distT="0" distB="0" distL="0" distR="0" wp14:anchorId="727558B3" wp14:editId="789BFFC2">
            <wp:extent cx="4261838" cy="6386431"/>
            <wp:effectExtent l="0" t="0" r="5715" b="0"/>
            <wp:docPr id="1718379666" name="Grafik 1" descr="Ein Bild, das Himmel, Gebäude, draußen, Indust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379666" name="Grafik 1" descr="Ein Bild, das Himmel, Gebäude, draußen, Industrie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268817" cy="6396889"/>
                    </a:xfrm>
                    <a:prstGeom prst="rect">
                      <a:avLst/>
                    </a:prstGeom>
                    <a:noFill/>
                    <a:ln>
                      <a:noFill/>
                    </a:ln>
                  </pic:spPr>
                </pic:pic>
              </a:graphicData>
            </a:graphic>
          </wp:inline>
        </w:drawing>
      </w:r>
    </w:p>
    <w:p w14:paraId="23594820" w14:textId="4EC5E281" w:rsidR="00636720" w:rsidRPr="00237184" w:rsidRDefault="00237184" w:rsidP="00636720">
      <w:pPr>
        <w:pStyle w:val="Flietext"/>
        <w:spacing w:line="240" w:lineRule="auto"/>
        <w:rPr>
          <w:sz w:val="17"/>
          <w:szCs w:val="17"/>
        </w:rPr>
      </w:pPr>
      <w:r>
        <w:rPr>
          <w:rStyle w:val="Fettung"/>
          <w:sz w:val="17"/>
        </w:rPr>
        <w:lastRenderedPageBreak/>
        <w:t>1</w:t>
      </w:r>
      <w:r>
        <w:rPr>
          <w:rStyle w:val="Fettung"/>
          <w:sz w:val="17"/>
          <w:vertAlign w:val="superscript"/>
        </w:rPr>
        <w:t>ère</w:t>
      </w:r>
      <w:r>
        <w:rPr>
          <w:rStyle w:val="Fettung"/>
          <w:sz w:val="17"/>
        </w:rPr>
        <w:t xml:space="preserve"> photo : </w:t>
      </w:r>
      <w:r>
        <w:rPr>
          <w:rStyle w:val="Fettung"/>
          <w:b w:val="0"/>
          <w:sz w:val="17"/>
        </w:rPr>
        <w:t>Le</w:t>
      </w:r>
      <w:r>
        <w:rPr>
          <w:rStyle w:val="Fettung"/>
          <w:sz w:val="17"/>
        </w:rPr>
        <w:t xml:space="preserve"> </w:t>
      </w:r>
      <w:r>
        <w:rPr>
          <w:rStyle w:val="Fettung"/>
          <w:b w:val="0"/>
          <w:sz w:val="17"/>
        </w:rPr>
        <w:t xml:space="preserve">nouveau système d'épuration thermique régénérative de l'air va purifier l'air évacué fortement </w:t>
      </w:r>
      <w:proofErr w:type="gramStart"/>
      <w:r>
        <w:rPr>
          <w:rStyle w:val="Fettung"/>
          <w:b w:val="0"/>
          <w:sz w:val="17"/>
        </w:rPr>
        <w:t>chargé</w:t>
      </w:r>
      <w:proofErr w:type="gramEnd"/>
      <w:r>
        <w:rPr>
          <w:rStyle w:val="Fettung"/>
          <w:b w:val="0"/>
          <w:sz w:val="17"/>
        </w:rPr>
        <w:t xml:space="preserve"> en solvants d'un nouveau hall de production de 14 000 m</w:t>
      </w:r>
      <w:r>
        <w:rPr>
          <w:rStyle w:val="Fettung"/>
          <w:b w:val="0"/>
          <w:sz w:val="17"/>
          <w:vertAlign w:val="superscript"/>
        </w:rPr>
        <w:t>2</w:t>
      </w:r>
      <w:r>
        <w:rPr>
          <w:rStyle w:val="Fettung"/>
          <w:b w:val="0"/>
          <w:sz w:val="17"/>
        </w:rPr>
        <w:t xml:space="preserve">. Photo : </w:t>
      </w:r>
      <w:r>
        <w:rPr>
          <w:sz w:val="17"/>
        </w:rPr>
        <w:t>ORAFOL Europe GmbH</w:t>
      </w:r>
    </w:p>
    <w:p w14:paraId="3330AD05" w14:textId="77777777" w:rsidR="00636720" w:rsidRPr="00237184" w:rsidRDefault="00636720" w:rsidP="00636720">
      <w:pPr>
        <w:pStyle w:val="Flietext"/>
      </w:pPr>
    </w:p>
    <w:p w14:paraId="6D6A77E6" w14:textId="01CF32DC" w:rsidR="00636720" w:rsidRPr="00426800" w:rsidRDefault="004E3F09" w:rsidP="00636720">
      <w:pPr>
        <w:pStyle w:val="Flietext"/>
        <w:rPr>
          <w:rStyle w:val="Fettung"/>
        </w:rPr>
      </w:pPr>
      <w:r>
        <w:rPr>
          <w:rStyle w:val="berschrift6Zchn"/>
          <w:noProof/>
          <w:lang w:val="es-ES"/>
        </w:rPr>
        <w:drawing>
          <wp:inline distT="0" distB="0" distL="0" distR="0" wp14:anchorId="04DEDE78" wp14:editId="257657AA">
            <wp:extent cx="3569515" cy="5348975"/>
            <wp:effectExtent l="0" t="0" r="0" b="4445"/>
            <wp:docPr id="1149898071" name="Grafik 2" descr="Ein Bild, das Kleidung, Mann, Perso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898071" name="Grafik 2" descr="Ein Bild, das Kleidung, Mann, Person, Schuhwerk enthält.&#10;&#10;KI-generierte Inhalte können fehlerhaft sein."/>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576407" cy="5359303"/>
                    </a:xfrm>
                    <a:prstGeom prst="rect">
                      <a:avLst/>
                    </a:prstGeom>
                    <a:noFill/>
                    <a:ln>
                      <a:noFill/>
                    </a:ln>
                  </pic:spPr>
                </pic:pic>
              </a:graphicData>
            </a:graphic>
          </wp:inline>
        </w:drawing>
      </w:r>
    </w:p>
    <w:p w14:paraId="28869FA7" w14:textId="3196BC16" w:rsidR="00636720" w:rsidRPr="00722014" w:rsidRDefault="00A436A8" w:rsidP="00636720">
      <w:pPr>
        <w:pStyle w:val="Flietext"/>
        <w:spacing w:line="240" w:lineRule="auto"/>
        <w:rPr>
          <w:sz w:val="17"/>
          <w:szCs w:val="17"/>
        </w:rPr>
      </w:pPr>
      <w:r>
        <w:rPr>
          <w:rStyle w:val="Fettung"/>
          <w:sz w:val="17"/>
        </w:rPr>
        <w:t>2</w:t>
      </w:r>
      <w:r>
        <w:rPr>
          <w:rStyle w:val="Fettung"/>
          <w:sz w:val="17"/>
          <w:vertAlign w:val="superscript"/>
        </w:rPr>
        <w:t>ème</w:t>
      </w:r>
      <w:r>
        <w:rPr>
          <w:rStyle w:val="Fettung"/>
          <w:sz w:val="17"/>
        </w:rPr>
        <w:t xml:space="preserve"> photo : </w:t>
      </w:r>
      <w:r>
        <w:rPr>
          <w:rStyle w:val="Fettung"/>
          <w:b w:val="0"/>
          <w:sz w:val="17"/>
        </w:rPr>
        <w:t xml:space="preserve">Le nouveau système RTO représente la plus grande installation que Dürr ait jamais construite pour Orafol. Photo : </w:t>
      </w:r>
      <w:r>
        <w:rPr>
          <w:sz w:val="17"/>
        </w:rPr>
        <w:t>ORAFOL Europe GmbH</w:t>
      </w:r>
    </w:p>
    <w:p w14:paraId="4FA78F20" w14:textId="77777777" w:rsidR="00636720" w:rsidRPr="00A13065" w:rsidRDefault="00636720" w:rsidP="00636720">
      <w:pPr>
        <w:pStyle w:val="Flietext"/>
        <w:spacing w:line="240" w:lineRule="auto"/>
        <w:rPr>
          <w:sz w:val="17"/>
          <w:szCs w:val="17"/>
        </w:rPr>
      </w:pPr>
    </w:p>
    <w:p w14:paraId="6A2AA713" w14:textId="29A259F8" w:rsidR="00636720" w:rsidRDefault="00B326CD" w:rsidP="00636720">
      <w:pPr>
        <w:pStyle w:val="Flietext"/>
        <w:spacing w:line="240" w:lineRule="auto"/>
      </w:pPr>
      <w:r>
        <w:rPr>
          <w:noProof/>
          <w:sz w:val="17"/>
          <w:szCs w:val="17"/>
          <w:lang w:val="es-ES"/>
        </w:rPr>
        <w:lastRenderedPageBreak/>
        <w:drawing>
          <wp:inline distT="0" distB="0" distL="0" distR="0" wp14:anchorId="546248E6" wp14:editId="59650990">
            <wp:extent cx="4914900" cy="3276600"/>
            <wp:effectExtent l="0" t="0" r="0" b="0"/>
            <wp:docPr id="57575824" name="Grafik 3" descr="Ein Bild, das Kleidung, Person, Mann, Metal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75824" name="Grafik 3" descr="Ein Bild, das Kleidung, Person, Mann, Metall enthält.&#10;&#10;KI-generierte Inhalte können fehlerhaft sein."/>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14900" cy="3276600"/>
                    </a:xfrm>
                    <a:prstGeom prst="rect">
                      <a:avLst/>
                    </a:prstGeom>
                    <a:noFill/>
                    <a:ln>
                      <a:noFill/>
                    </a:ln>
                  </pic:spPr>
                </pic:pic>
              </a:graphicData>
            </a:graphic>
          </wp:inline>
        </w:drawing>
      </w:r>
    </w:p>
    <w:p w14:paraId="015865B0" w14:textId="71566382" w:rsidR="00636720" w:rsidRPr="00722014" w:rsidRDefault="002565C8" w:rsidP="00636720">
      <w:pPr>
        <w:pStyle w:val="Flietext"/>
        <w:spacing w:line="240" w:lineRule="auto"/>
        <w:rPr>
          <w:rStyle w:val="Fettung"/>
          <w:b w:val="0"/>
          <w:bCs/>
          <w:sz w:val="17"/>
          <w:szCs w:val="17"/>
        </w:rPr>
      </w:pPr>
      <w:r>
        <w:rPr>
          <w:rStyle w:val="Fettung"/>
          <w:sz w:val="17"/>
        </w:rPr>
        <w:t>3</w:t>
      </w:r>
      <w:r>
        <w:rPr>
          <w:rStyle w:val="Fettung"/>
          <w:sz w:val="17"/>
          <w:vertAlign w:val="superscript"/>
        </w:rPr>
        <w:t>ème</w:t>
      </w:r>
      <w:r>
        <w:rPr>
          <w:rStyle w:val="Fettung"/>
          <w:sz w:val="17"/>
        </w:rPr>
        <w:t xml:space="preserve"> photo : </w:t>
      </w:r>
      <w:r>
        <w:rPr>
          <w:rStyle w:val="Fettung"/>
          <w:b w:val="0"/>
          <w:sz w:val="17"/>
        </w:rPr>
        <w:t xml:space="preserve">Orafol et Dürr entretiennent un partenariat de longue date. Photo : </w:t>
      </w:r>
      <w:r>
        <w:rPr>
          <w:sz w:val="17"/>
        </w:rPr>
        <w:t>ORAFOL Europe GmbH</w:t>
      </w:r>
    </w:p>
    <w:p w14:paraId="72E11886" w14:textId="77777777" w:rsidR="00CC242A" w:rsidRPr="00636720" w:rsidRDefault="00CC242A" w:rsidP="00DC6041">
      <w:pPr>
        <w:pStyle w:val="Flietext"/>
        <w:rPr>
          <w:b/>
          <w:lang w:val="es-ES"/>
        </w:rPr>
      </w:pPr>
    </w:p>
    <w:p w14:paraId="66951AF6" w14:textId="77777777" w:rsidR="00CC242A" w:rsidRPr="002565C8" w:rsidRDefault="00CC242A" w:rsidP="00DC6041">
      <w:pPr>
        <w:pStyle w:val="Flietext"/>
        <w:rPr>
          <w:b/>
        </w:rPr>
      </w:pPr>
    </w:p>
    <w:p w14:paraId="5AC74C04" w14:textId="77777777" w:rsidR="002E395B" w:rsidRPr="00675063" w:rsidRDefault="002E395B" w:rsidP="002E395B">
      <w:pPr>
        <w:pStyle w:val="paragraph"/>
        <w:shd w:val="clear" w:color="auto" w:fill="FFFFFF"/>
        <w:spacing w:before="0" w:beforeAutospacing="0" w:after="0" w:afterAutospacing="0"/>
        <w:jc w:val="both"/>
        <w:textAlignment w:val="baseline"/>
        <w:rPr>
          <w:rFonts w:ascii="Arial" w:hAnsi="Arial" w:cs="Arial"/>
          <w:sz w:val="18"/>
          <w:szCs w:val="18"/>
        </w:rPr>
      </w:pPr>
      <w:r w:rsidRPr="00675063">
        <w:rPr>
          <w:rStyle w:val="normaltextrun"/>
          <w:rFonts w:ascii="Arial" w:hAnsi="Arial" w:cs="Arial"/>
          <w:b/>
          <w:bCs/>
          <w:sz w:val="18"/>
          <w:szCs w:val="18"/>
        </w:rPr>
        <w:t>A propos de Dürr </w:t>
      </w:r>
      <w:r w:rsidRPr="00675063">
        <w:rPr>
          <w:rStyle w:val="eop"/>
          <w:rFonts w:ascii="Arial" w:hAnsi="Arial" w:cs="Arial"/>
          <w:sz w:val="18"/>
          <w:szCs w:val="18"/>
        </w:rPr>
        <w:t> </w:t>
      </w:r>
    </w:p>
    <w:p w14:paraId="2ABC0A80" w14:textId="77777777" w:rsidR="002E395B" w:rsidRPr="00675063" w:rsidRDefault="002E395B" w:rsidP="002E395B">
      <w:pPr>
        <w:pStyle w:val="paragraph"/>
        <w:shd w:val="clear" w:color="auto" w:fill="FFFFFF"/>
        <w:spacing w:before="0" w:beforeAutospacing="0" w:after="0" w:afterAutospacing="0"/>
        <w:jc w:val="both"/>
        <w:textAlignment w:val="baseline"/>
        <w:rPr>
          <w:rFonts w:ascii="Arial" w:hAnsi="Arial" w:cs="Arial"/>
          <w:sz w:val="18"/>
          <w:szCs w:val="18"/>
        </w:rPr>
      </w:pPr>
      <w:r w:rsidRPr="00675063">
        <w:rPr>
          <w:rStyle w:val="eop"/>
          <w:rFonts w:ascii="Arial" w:hAnsi="Arial" w:cs="Arial"/>
          <w:sz w:val="18"/>
          <w:szCs w:val="18"/>
        </w:rPr>
        <w:t> </w:t>
      </w:r>
    </w:p>
    <w:p w14:paraId="0AEB8A33" w14:textId="77777777" w:rsidR="002E395B" w:rsidRDefault="002E395B" w:rsidP="002E395B">
      <w:pPr>
        <w:pStyle w:val="paragraph"/>
        <w:shd w:val="clear" w:color="auto" w:fill="FFFFFF"/>
        <w:spacing w:before="0" w:beforeAutospacing="0" w:after="0" w:afterAutospacing="0"/>
        <w:textAlignment w:val="baseline"/>
        <w:rPr>
          <w:rStyle w:val="eop"/>
          <w:rFonts w:ascii="Arial" w:hAnsi="Arial" w:cs="Arial"/>
          <w:sz w:val="18"/>
          <w:szCs w:val="18"/>
        </w:rPr>
      </w:pPr>
      <w:r w:rsidRPr="00675063">
        <w:rPr>
          <w:rStyle w:val="normaltextrun"/>
          <w:rFonts w:ascii="Arial" w:hAnsi="Arial" w:cs="Arial"/>
          <w:sz w:val="18"/>
          <w:szCs w:val="18"/>
        </w:rPr>
        <w:t xml:space="preserve">Depuis plusieurs décennies, le Groupe Dürr est représenté directement sur le territoire français et y emploie aujourd’hui près de 250 personnes. Les filiales françaises proposent la gamme complète des produits du Groupe : Dürr </w:t>
      </w:r>
      <w:proofErr w:type="spellStart"/>
      <w:r w:rsidRPr="00675063">
        <w:rPr>
          <w:rStyle w:val="normaltextrun"/>
          <w:rFonts w:ascii="Arial" w:hAnsi="Arial" w:cs="Arial"/>
          <w:sz w:val="18"/>
          <w:szCs w:val="18"/>
        </w:rPr>
        <w:t>Systems</w:t>
      </w:r>
      <w:proofErr w:type="spellEnd"/>
      <w:r w:rsidRPr="00675063">
        <w:rPr>
          <w:rStyle w:val="normaltextrun"/>
          <w:rFonts w:ascii="Arial" w:hAnsi="Arial" w:cs="Arial"/>
          <w:sz w:val="18"/>
          <w:szCs w:val="18"/>
        </w:rPr>
        <w:t xml:space="preserve"> S.A.S à Guyancourt opère principalement dans les domaines de la peinture et de l’assemblage, Dürr </w:t>
      </w:r>
      <w:proofErr w:type="spellStart"/>
      <w:r w:rsidRPr="00675063">
        <w:rPr>
          <w:rStyle w:val="normaltextrun"/>
          <w:rFonts w:ascii="Arial" w:hAnsi="Arial" w:cs="Arial"/>
          <w:sz w:val="18"/>
          <w:szCs w:val="18"/>
        </w:rPr>
        <w:t>Systems</w:t>
      </w:r>
      <w:proofErr w:type="spellEnd"/>
      <w:r w:rsidRPr="00675063">
        <w:rPr>
          <w:rStyle w:val="normaltextrun"/>
          <w:rFonts w:ascii="Arial" w:hAnsi="Arial" w:cs="Arial"/>
          <w:sz w:val="18"/>
          <w:szCs w:val="18"/>
        </w:rPr>
        <w:t xml:space="preserve"> à Lisses développe des technologies environnementales et fournit notamment des systèmes de purification de l’air pour les COV, les particules et autres émissions atmosphériques issues de procédés industriels. Dürr </w:t>
      </w:r>
      <w:proofErr w:type="spellStart"/>
      <w:r w:rsidRPr="00675063">
        <w:rPr>
          <w:rStyle w:val="normaltextrun"/>
          <w:rFonts w:ascii="Arial" w:hAnsi="Arial" w:cs="Arial"/>
          <w:sz w:val="18"/>
          <w:szCs w:val="18"/>
        </w:rPr>
        <w:t>Systems</w:t>
      </w:r>
      <w:proofErr w:type="spellEnd"/>
      <w:r w:rsidRPr="00675063">
        <w:rPr>
          <w:rStyle w:val="normaltextrun"/>
          <w:rFonts w:ascii="Arial" w:hAnsi="Arial" w:cs="Arial"/>
          <w:sz w:val="18"/>
          <w:szCs w:val="18"/>
        </w:rPr>
        <w:t xml:space="preserve"> à Lisses propose également des systèmes de revêtement pour électrodes de batterie lithium-ion. Les techniques d’équilibrage sont gérées par Schenck S.A.S. basé à Cergy Pontoise. En complément, </w:t>
      </w:r>
      <w:proofErr w:type="spellStart"/>
      <w:r w:rsidRPr="00675063">
        <w:rPr>
          <w:rStyle w:val="normaltextrun"/>
          <w:rFonts w:ascii="Arial" w:hAnsi="Arial" w:cs="Arial"/>
          <w:sz w:val="18"/>
          <w:szCs w:val="18"/>
        </w:rPr>
        <w:t>Datatechnic</w:t>
      </w:r>
      <w:proofErr w:type="spellEnd"/>
      <w:r w:rsidRPr="00675063">
        <w:rPr>
          <w:rStyle w:val="normaltextrun"/>
          <w:rFonts w:ascii="Arial" w:hAnsi="Arial" w:cs="Arial"/>
          <w:sz w:val="18"/>
          <w:szCs w:val="18"/>
        </w:rPr>
        <w:t xml:space="preserve"> S.A.S. à Uxegney propose des systèmes d’équilibrage spécifiquement dédié à la production des turbocompresseurs. Le groupe HOMAG construit des machines et des installations pour l’industrie de traitement du bois. En France, il est représenté à Schiltigheim par la société de vente et services HOMAG France.</w:t>
      </w:r>
      <w:r w:rsidRPr="00675063">
        <w:rPr>
          <w:rStyle w:val="eop"/>
          <w:rFonts w:ascii="Arial" w:hAnsi="Arial" w:cs="Arial"/>
          <w:sz w:val="18"/>
          <w:szCs w:val="18"/>
        </w:rPr>
        <w:t> </w:t>
      </w:r>
    </w:p>
    <w:p w14:paraId="092174C3" w14:textId="77777777" w:rsidR="002E395B" w:rsidRDefault="002E395B" w:rsidP="002E395B">
      <w:pPr>
        <w:pStyle w:val="paragraph"/>
        <w:shd w:val="clear" w:color="auto" w:fill="FFFFFF"/>
        <w:spacing w:before="0" w:beforeAutospacing="0" w:after="0" w:afterAutospacing="0"/>
        <w:textAlignment w:val="baseline"/>
        <w:rPr>
          <w:rStyle w:val="eop"/>
          <w:rFonts w:ascii="Arial" w:hAnsi="Arial" w:cs="Arial"/>
          <w:sz w:val="18"/>
          <w:szCs w:val="18"/>
        </w:rPr>
      </w:pPr>
    </w:p>
    <w:p w14:paraId="63891316" w14:textId="77777777" w:rsidR="002E395B" w:rsidRPr="0014385C" w:rsidRDefault="002E395B" w:rsidP="002E395B">
      <w:pPr>
        <w:spacing w:line="240" w:lineRule="auto"/>
        <w:rPr>
          <w:rFonts w:ascii="Arial" w:hAnsi="Arial" w:cs="Arial"/>
          <w:sz w:val="18"/>
          <w:szCs w:val="18"/>
        </w:rPr>
      </w:pPr>
      <w:r w:rsidRPr="0014385C">
        <w:rPr>
          <w:rFonts w:ascii="Arial" w:hAnsi="Arial" w:cs="Arial"/>
          <w:sz w:val="18"/>
          <w:szCs w:val="18"/>
        </w:rPr>
        <w:t xml:space="preserve">Avec une solide expertise dans l’automatisation et </w:t>
      </w:r>
      <w:proofErr w:type="gramStart"/>
      <w:r w:rsidRPr="0014385C">
        <w:rPr>
          <w:rFonts w:ascii="Arial" w:hAnsi="Arial" w:cs="Arial"/>
          <w:sz w:val="18"/>
          <w:szCs w:val="18"/>
        </w:rPr>
        <w:t>la</w:t>
      </w:r>
      <w:proofErr w:type="gramEnd"/>
      <w:r w:rsidRPr="0014385C">
        <w:rPr>
          <w:rFonts w:ascii="Arial" w:hAnsi="Arial" w:cs="Arial"/>
          <w:sz w:val="18"/>
          <w:szCs w:val="18"/>
        </w:rPr>
        <w:t xml:space="preserve">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fournit principalement l'industrie automobile, les fabricants de meubles et de maisons en bois ainsi que les secteurs de la chimie, de la pharmacie, des appareils médicaux de l'électrotechnique et de la fabrication de batterie. En 2024, le groupe a réalisé un chiffre d’affaires de 4,7 Milliards d’Euros. Présent dans 33 pays, le groupe compte 20 000 salariés répartis sur 139 sites. Depuis le 1</w:t>
      </w:r>
      <w:r w:rsidRPr="0014385C">
        <w:rPr>
          <w:rFonts w:ascii="Arial" w:hAnsi="Arial" w:cs="Arial"/>
          <w:sz w:val="18"/>
          <w:szCs w:val="18"/>
          <w:vertAlign w:val="superscript"/>
        </w:rPr>
        <w:t>ier</w:t>
      </w:r>
      <w:r w:rsidRPr="0014385C">
        <w:rPr>
          <w:rFonts w:ascii="Arial" w:hAnsi="Arial" w:cs="Arial"/>
          <w:sz w:val="18"/>
          <w:szCs w:val="18"/>
        </w:rPr>
        <w:t xml:space="preserve"> </w:t>
      </w:r>
      <w:proofErr w:type="gramStart"/>
      <w:r w:rsidRPr="0014385C">
        <w:rPr>
          <w:rFonts w:ascii="Arial" w:hAnsi="Arial" w:cs="Arial"/>
          <w:sz w:val="18"/>
          <w:szCs w:val="18"/>
        </w:rPr>
        <w:t>Janvier</w:t>
      </w:r>
      <w:proofErr w:type="gramEnd"/>
      <w:r w:rsidRPr="0014385C">
        <w:rPr>
          <w:rFonts w:ascii="Arial" w:hAnsi="Arial" w:cs="Arial"/>
          <w:sz w:val="18"/>
          <w:szCs w:val="18"/>
        </w:rPr>
        <w:t xml:space="preserve"> 2025 les divisions Paint and Final </w:t>
      </w:r>
      <w:proofErr w:type="spellStart"/>
      <w:r w:rsidRPr="0014385C">
        <w:rPr>
          <w:rFonts w:ascii="Arial" w:hAnsi="Arial" w:cs="Arial"/>
          <w:sz w:val="18"/>
          <w:szCs w:val="18"/>
        </w:rPr>
        <w:t>Assembly</w:t>
      </w:r>
      <w:proofErr w:type="spellEnd"/>
      <w:r w:rsidRPr="0014385C">
        <w:rPr>
          <w:rFonts w:ascii="Arial" w:hAnsi="Arial" w:cs="Arial"/>
          <w:sz w:val="18"/>
          <w:szCs w:val="18"/>
        </w:rPr>
        <w:t xml:space="preserve"> </w:t>
      </w:r>
      <w:proofErr w:type="spellStart"/>
      <w:r w:rsidRPr="0014385C">
        <w:rPr>
          <w:rFonts w:ascii="Arial" w:hAnsi="Arial" w:cs="Arial"/>
          <w:sz w:val="18"/>
          <w:szCs w:val="18"/>
        </w:rPr>
        <w:t>Systems</w:t>
      </w:r>
      <w:proofErr w:type="spellEnd"/>
      <w:r w:rsidRPr="0014385C">
        <w:rPr>
          <w:rFonts w:ascii="Arial" w:hAnsi="Arial" w:cs="Arial"/>
          <w:sz w:val="18"/>
          <w:szCs w:val="18"/>
        </w:rPr>
        <w:t xml:space="preserve"> et Application </w:t>
      </w:r>
      <w:proofErr w:type="spellStart"/>
      <w:r w:rsidRPr="0014385C">
        <w:rPr>
          <w:rFonts w:ascii="Arial" w:hAnsi="Arial" w:cs="Arial"/>
          <w:sz w:val="18"/>
          <w:szCs w:val="18"/>
        </w:rPr>
        <w:t>Technology</w:t>
      </w:r>
      <w:proofErr w:type="spellEnd"/>
      <w:r w:rsidRPr="0014385C">
        <w:rPr>
          <w:rFonts w:ascii="Arial" w:hAnsi="Arial" w:cs="Arial"/>
          <w:sz w:val="18"/>
          <w:szCs w:val="18"/>
        </w:rPr>
        <w:t xml:space="preserve"> ont fusionnées pour former la nouvelle division Automotive. Depuis, le groupe Dürr opère sur le marché avec 4 divisions :</w:t>
      </w:r>
    </w:p>
    <w:p w14:paraId="1CAE2051" w14:textId="77777777" w:rsidR="002E395B" w:rsidRPr="0014385C" w:rsidRDefault="002E395B" w:rsidP="002E395B">
      <w:pPr>
        <w:pStyle w:val="Listenabsatz"/>
        <w:numPr>
          <w:ilvl w:val="0"/>
          <w:numId w:val="19"/>
        </w:numPr>
        <w:tabs>
          <w:tab w:val="clear" w:pos="3572"/>
        </w:tabs>
        <w:spacing w:line="240" w:lineRule="auto"/>
        <w:jc w:val="both"/>
        <w:rPr>
          <w:rFonts w:ascii="Arial" w:hAnsi="Arial" w:cs="Arial"/>
          <w:strike/>
          <w:sz w:val="18"/>
          <w:szCs w:val="18"/>
        </w:rPr>
      </w:pPr>
      <w:r w:rsidRPr="0014385C">
        <w:rPr>
          <w:rFonts w:ascii="Arial" w:hAnsi="Arial" w:cs="Arial"/>
          <w:b/>
          <w:bCs/>
          <w:sz w:val="18"/>
          <w:szCs w:val="18"/>
        </w:rPr>
        <w:t>Automotive :</w:t>
      </w:r>
      <w:r w:rsidRPr="0014385C">
        <w:rPr>
          <w:rFonts w:ascii="Arial" w:hAnsi="Arial" w:cs="Arial"/>
          <w:sz w:val="18"/>
          <w:szCs w:val="18"/>
        </w:rPr>
        <w:t xml:space="preserve"> T</w:t>
      </w:r>
      <w:r w:rsidRPr="0014385C">
        <w:rPr>
          <w:rStyle w:val="normaltextrun"/>
          <w:rFonts w:ascii="Arial" w:hAnsi="Arial" w:cs="Arial"/>
          <w:sz w:val="18"/>
          <w:szCs w:val="18"/>
        </w:rPr>
        <w:t>echnologie peinture, assemblage final, test et technologie de remplissage</w:t>
      </w:r>
    </w:p>
    <w:p w14:paraId="5F1A776D" w14:textId="77777777" w:rsidR="002E395B" w:rsidRPr="0014385C" w:rsidRDefault="002E395B" w:rsidP="002E395B">
      <w:pPr>
        <w:pStyle w:val="Listenabsatz"/>
        <w:numPr>
          <w:ilvl w:val="0"/>
          <w:numId w:val="19"/>
        </w:numPr>
        <w:tabs>
          <w:tab w:val="clear" w:pos="3572"/>
        </w:tabs>
        <w:spacing w:line="240" w:lineRule="auto"/>
        <w:ind w:right="27"/>
        <w:jc w:val="both"/>
        <w:rPr>
          <w:rFonts w:ascii="Arial" w:hAnsi="Arial" w:cs="Arial"/>
          <w:b/>
          <w:bCs/>
          <w:sz w:val="18"/>
          <w:szCs w:val="18"/>
        </w:rPr>
      </w:pPr>
      <w:proofErr w:type="spellStart"/>
      <w:r w:rsidRPr="0014385C">
        <w:rPr>
          <w:rFonts w:ascii="Arial" w:hAnsi="Arial" w:cs="Arial"/>
          <w:b/>
          <w:bCs/>
          <w:sz w:val="18"/>
          <w:szCs w:val="18"/>
        </w:rPr>
        <w:lastRenderedPageBreak/>
        <w:t>Industrial</w:t>
      </w:r>
      <w:proofErr w:type="spellEnd"/>
      <w:r w:rsidRPr="0014385C">
        <w:rPr>
          <w:rFonts w:ascii="Arial" w:hAnsi="Arial" w:cs="Arial"/>
          <w:b/>
          <w:bCs/>
          <w:sz w:val="18"/>
          <w:szCs w:val="18"/>
        </w:rPr>
        <w:t xml:space="preserve"> Automation : </w:t>
      </w:r>
      <w:r w:rsidRPr="0014385C">
        <w:rPr>
          <w:rFonts w:ascii="Arial" w:hAnsi="Arial" w:cs="Arial"/>
          <w:sz w:val="18"/>
          <w:szCs w:val="18"/>
        </w:rPr>
        <w:t>systèmes d’assemblage et de test pour composants automobiles, équipements médicaux, et biens de consommation ainsi que les technologies de l’équilibrage et les équipements pour dépôt de revêtement pour électrodes de batteries</w:t>
      </w:r>
    </w:p>
    <w:p w14:paraId="15646CB0" w14:textId="77777777" w:rsidR="002E395B" w:rsidRPr="0014385C" w:rsidRDefault="002E395B" w:rsidP="002E395B">
      <w:pPr>
        <w:pStyle w:val="Listenabsatz"/>
        <w:numPr>
          <w:ilvl w:val="0"/>
          <w:numId w:val="19"/>
        </w:numPr>
        <w:tabs>
          <w:tab w:val="clear" w:pos="3572"/>
        </w:tabs>
        <w:spacing w:line="240" w:lineRule="auto"/>
        <w:ind w:right="27"/>
        <w:jc w:val="both"/>
        <w:rPr>
          <w:rFonts w:ascii="Arial" w:hAnsi="Arial" w:cs="Arial"/>
          <w:b/>
          <w:bCs/>
          <w:sz w:val="18"/>
          <w:szCs w:val="18"/>
        </w:rPr>
      </w:pPr>
      <w:proofErr w:type="spellStart"/>
      <w:r w:rsidRPr="0014385C">
        <w:rPr>
          <w:rFonts w:ascii="Arial" w:hAnsi="Arial" w:cs="Arial"/>
          <w:b/>
          <w:bCs/>
          <w:sz w:val="18"/>
          <w:szCs w:val="18"/>
        </w:rPr>
        <w:t>Woodworking</w:t>
      </w:r>
      <w:proofErr w:type="spellEnd"/>
      <w:r w:rsidRPr="0014385C">
        <w:rPr>
          <w:rFonts w:ascii="Arial" w:hAnsi="Arial" w:cs="Arial"/>
          <w:b/>
          <w:bCs/>
          <w:sz w:val="18"/>
          <w:szCs w:val="18"/>
        </w:rPr>
        <w:t xml:space="preserve"> :</w:t>
      </w:r>
      <w:r w:rsidRPr="0014385C">
        <w:rPr>
          <w:rFonts w:ascii="Arial" w:hAnsi="Arial" w:cs="Arial"/>
          <w:sz w:val="18"/>
          <w:szCs w:val="18"/>
        </w:rPr>
        <w:t xml:space="preserve"> Machines et systèmes pour l’industrie de transformation du bois</w:t>
      </w:r>
    </w:p>
    <w:p w14:paraId="48AA587B" w14:textId="77777777" w:rsidR="002E395B" w:rsidRPr="0014385C" w:rsidRDefault="002E395B" w:rsidP="002E395B">
      <w:pPr>
        <w:pStyle w:val="Listenabsatz"/>
        <w:numPr>
          <w:ilvl w:val="0"/>
          <w:numId w:val="19"/>
        </w:numPr>
        <w:tabs>
          <w:tab w:val="clear" w:pos="3572"/>
        </w:tabs>
        <w:autoSpaceDE w:val="0"/>
        <w:autoSpaceDN w:val="0"/>
        <w:spacing w:before="40" w:after="40" w:line="240" w:lineRule="auto"/>
        <w:rPr>
          <w:rFonts w:ascii="Arial" w:hAnsi="Arial" w:cs="Arial"/>
          <w:sz w:val="18"/>
          <w:szCs w:val="18"/>
          <w:lang w:eastAsia="de-DE"/>
        </w:rPr>
      </w:pPr>
      <w:r w:rsidRPr="0014385C">
        <w:rPr>
          <w:rFonts w:ascii="Arial" w:hAnsi="Arial" w:cs="Arial"/>
          <w:b/>
          <w:bCs/>
          <w:sz w:val="18"/>
          <w:szCs w:val="18"/>
        </w:rPr>
        <w:t xml:space="preserve">Clean </w:t>
      </w:r>
      <w:proofErr w:type="spellStart"/>
      <w:r w:rsidRPr="0014385C">
        <w:rPr>
          <w:rFonts w:ascii="Arial" w:hAnsi="Arial" w:cs="Arial"/>
          <w:b/>
          <w:bCs/>
          <w:sz w:val="18"/>
          <w:szCs w:val="18"/>
        </w:rPr>
        <w:t>Technology</w:t>
      </w:r>
      <w:proofErr w:type="spellEnd"/>
      <w:r w:rsidRPr="0014385C">
        <w:rPr>
          <w:rFonts w:ascii="Arial" w:hAnsi="Arial" w:cs="Arial"/>
          <w:b/>
          <w:bCs/>
          <w:sz w:val="18"/>
          <w:szCs w:val="18"/>
        </w:rPr>
        <w:t xml:space="preserve"> </w:t>
      </w:r>
      <w:proofErr w:type="spellStart"/>
      <w:r w:rsidRPr="0014385C">
        <w:rPr>
          <w:rFonts w:ascii="Arial" w:hAnsi="Arial" w:cs="Arial"/>
          <w:b/>
          <w:bCs/>
          <w:sz w:val="18"/>
          <w:szCs w:val="18"/>
        </w:rPr>
        <w:t>Systems</w:t>
      </w:r>
      <w:proofErr w:type="spellEnd"/>
      <w:r w:rsidRPr="0014385C">
        <w:rPr>
          <w:rFonts w:ascii="Arial" w:hAnsi="Arial" w:cs="Arial"/>
          <w:b/>
          <w:bCs/>
          <w:sz w:val="18"/>
          <w:szCs w:val="18"/>
        </w:rPr>
        <w:t xml:space="preserve"> </w:t>
      </w:r>
      <w:proofErr w:type="spellStart"/>
      <w:r w:rsidRPr="0014385C">
        <w:rPr>
          <w:rFonts w:ascii="Arial" w:hAnsi="Arial" w:cs="Arial"/>
          <w:b/>
          <w:bCs/>
          <w:sz w:val="18"/>
          <w:szCs w:val="18"/>
        </w:rPr>
        <w:t>Environmental</w:t>
      </w:r>
      <w:proofErr w:type="spellEnd"/>
      <w:r w:rsidRPr="0014385C">
        <w:rPr>
          <w:rFonts w:ascii="Arial" w:hAnsi="Arial" w:cs="Arial"/>
          <w:b/>
          <w:bCs/>
          <w:sz w:val="18"/>
          <w:szCs w:val="18"/>
        </w:rPr>
        <w:t xml:space="preserve"> :</w:t>
      </w:r>
      <w:r w:rsidRPr="0014385C">
        <w:rPr>
          <w:rFonts w:ascii="Arial" w:hAnsi="Arial" w:cs="Arial"/>
          <w:sz w:val="18"/>
          <w:szCs w:val="18"/>
        </w:rPr>
        <w:t xml:space="preserve"> </w:t>
      </w:r>
      <w:r w:rsidRPr="0014385C">
        <w:rPr>
          <w:rFonts w:ascii="Arial" w:hAnsi="Arial" w:cs="Arial"/>
          <w:strike/>
          <w:sz w:val="18"/>
          <w:szCs w:val="18"/>
        </w:rPr>
        <w:t>I</w:t>
      </w:r>
      <w:r w:rsidRPr="0014385C">
        <w:rPr>
          <w:rFonts w:ascii="Arial" w:hAnsi="Arial" w:cs="Arial"/>
          <w:sz w:val="18"/>
          <w:szCs w:val="18"/>
        </w:rPr>
        <w:t>nstallations pour le traitement des effluents gazeux, et systèmes antibruit</w:t>
      </w:r>
    </w:p>
    <w:p w14:paraId="4A113788" w14:textId="77777777" w:rsidR="002E395B" w:rsidRPr="00675063" w:rsidRDefault="002E395B" w:rsidP="002E395B">
      <w:pPr>
        <w:pStyle w:val="paragraph"/>
        <w:shd w:val="clear" w:color="auto" w:fill="FFFFFF"/>
        <w:spacing w:before="0" w:beforeAutospacing="0" w:after="0" w:afterAutospacing="0"/>
        <w:textAlignment w:val="baseline"/>
        <w:rPr>
          <w:rStyle w:val="eop"/>
          <w:rFonts w:ascii="Arial" w:hAnsi="Arial" w:cs="Arial"/>
          <w:sz w:val="18"/>
          <w:szCs w:val="18"/>
        </w:rPr>
      </w:pPr>
    </w:p>
    <w:p w14:paraId="48148D0E" w14:textId="73CA2FF3" w:rsidR="002E395B" w:rsidRPr="001F2974" w:rsidRDefault="002E395B" w:rsidP="001F2974">
      <w:pPr>
        <w:tabs>
          <w:tab w:val="clear" w:pos="3572"/>
        </w:tabs>
        <w:spacing w:after="200" w:line="240" w:lineRule="auto"/>
        <w:ind w:right="27"/>
        <w:jc w:val="both"/>
        <w:rPr>
          <w:rStyle w:val="eop"/>
          <w:rFonts w:ascii="Arial" w:hAnsi="Arial" w:cs="Arial"/>
          <w:sz w:val="18"/>
          <w:szCs w:val="18"/>
          <w:lang w:val="en-US"/>
        </w:rPr>
      </w:pPr>
      <w:r w:rsidRPr="00675063">
        <w:rPr>
          <w:rStyle w:val="normaltextrun"/>
          <w:rFonts w:ascii="Arial" w:hAnsi="Arial" w:cs="Arial"/>
          <w:b/>
          <w:bCs/>
          <w:sz w:val="18"/>
          <w:szCs w:val="18"/>
          <w:lang w:val="en-US"/>
        </w:rPr>
        <w:t>Contact</w:t>
      </w:r>
      <w:r w:rsidRPr="00675063">
        <w:rPr>
          <w:rStyle w:val="eop"/>
          <w:rFonts w:ascii="Arial" w:hAnsi="Arial" w:cs="Arial"/>
          <w:sz w:val="18"/>
          <w:szCs w:val="18"/>
          <w:lang w:val="en-US"/>
        </w:rPr>
        <w:t> </w:t>
      </w:r>
    </w:p>
    <w:p w14:paraId="4C2D4223" w14:textId="77777777" w:rsidR="001F2974" w:rsidRPr="001F2974" w:rsidRDefault="001F2974" w:rsidP="001F2974">
      <w:pPr>
        <w:spacing w:line="240" w:lineRule="auto"/>
        <w:rPr>
          <w:bCs/>
          <w:spacing w:val="-2"/>
          <w:w w:val="101"/>
          <w:sz w:val="18"/>
          <w:szCs w:val="19"/>
          <w:lang w:val="en-US"/>
        </w:rPr>
      </w:pPr>
      <w:r w:rsidRPr="001F2974">
        <w:rPr>
          <w:bCs/>
          <w:spacing w:val="-2"/>
          <w:w w:val="101"/>
          <w:sz w:val="18"/>
          <w:szCs w:val="19"/>
          <w:lang w:val="en-US"/>
        </w:rPr>
        <w:t>Stephane Warin</w:t>
      </w:r>
    </w:p>
    <w:p w14:paraId="7F4F1C11" w14:textId="77777777" w:rsidR="001F2974" w:rsidRDefault="001F2974" w:rsidP="001F2974">
      <w:pPr>
        <w:spacing w:line="240" w:lineRule="auto"/>
        <w:rPr>
          <w:bCs/>
          <w:spacing w:val="-2"/>
          <w:w w:val="101"/>
          <w:sz w:val="18"/>
          <w:szCs w:val="19"/>
          <w:lang w:val="en-US"/>
        </w:rPr>
      </w:pPr>
      <w:r w:rsidRPr="001F2974">
        <w:rPr>
          <w:bCs/>
          <w:spacing w:val="-2"/>
          <w:w w:val="101"/>
          <w:sz w:val="18"/>
          <w:szCs w:val="19"/>
          <w:lang w:val="en-US"/>
        </w:rPr>
        <w:t>Director Operations</w:t>
      </w:r>
    </w:p>
    <w:p w14:paraId="0CCFD5B5" w14:textId="77777777" w:rsidR="006F3690" w:rsidRDefault="006F3690" w:rsidP="001F2974">
      <w:pPr>
        <w:spacing w:line="240" w:lineRule="auto"/>
        <w:rPr>
          <w:bCs/>
          <w:spacing w:val="-2"/>
          <w:w w:val="101"/>
          <w:sz w:val="18"/>
          <w:szCs w:val="19"/>
          <w:lang w:val="en-US"/>
        </w:rPr>
      </w:pPr>
    </w:p>
    <w:p w14:paraId="31C08546" w14:textId="3D18C06B" w:rsidR="006F3690" w:rsidRPr="001F2974" w:rsidRDefault="006F3690" w:rsidP="001F2974">
      <w:pPr>
        <w:spacing w:line="240" w:lineRule="auto"/>
        <w:rPr>
          <w:bCs/>
          <w:spacing w:val="-2"/>
          <w:w w:val="101"/>
          <w:sz w:val="18"/>
          <w:szCs w:val="19"/>
          <w:lang w:val="en-US"/>
        </w:rPr>
      </w:pPr>
      <w:r w:rsidRPr="006F3690">
        <w:rPr>
          <w:bCs/>
          <w:spacing w:val="-2"/>
          <w:w w:val="101"/>
          <w:sz w:val="18"/>
          <w:szCs w:val="19"/>
          <w:lang w:val="en-US"/>
        </w:rPr>
        <w:t>Dürr Systems France</w:t>
      </w:r>
      <w:r w:rsidRPr="006F3690">
        <w:rPr>
          <w:bCs/>
          <w:spacing w:val="-2"/>
          <w:w w:val="101"/>
          <w:sz w:val="18"/>
          <w:szCs w:val="19"/>
          <w:lang w:val="en-US"/>
        </w:rPr>
        <w:br/>
        <w:t>Operations</w:t>
      </w:r>
      <w:r w:rsidRPr="006F3690">
        <w:rPr>
          <w:bCs/>
          <w:spacing w:val="-2"/>
          <w:w w:val="101"/>
          <w:sz w:val="18"/>
          <w:szCs w:val="19"/>
          <w:lang w:val="en-US"/>
        </w:rPr>
        <w:br/>
        <w:t>32 rue des Malines</w:t>
      </w:r>
      <w:r w:rsidRPr="006F3690">
        <w:rPr>
          <w:bCs/>
          <w:spacing w:val="-2"/>
          <w:w w:val="101"/>
          <w:sz w:val="18"/>
          <w:szCs w:val="19"/>
          <w:lang w:val="en-US"/>
        </w:rPr>
        <w:br/>
        <w:t>91090 LISSES </w:t>
      </w:r>
      <w:r w:rsidRPr="006F3690">
        <w:rPr>
          <w:bCs/>
          <w:spacing w:val="-2"/>
          <w:w w:val="101"/>
          <w:sz w:val="18"/>
          <w:szCs w:val="19"/>
          <w:lang w:val="en-US"/>
        </w:rPr>
        <w:br/>
        <w:t>France</w:t>
      </w:r>
      <w:r w:rsidRPr="006F3690">
        <w:rPr>
          <w:bCs/>
          <w:spacing w:val="-2"/>
          <w:w w:val="101"/>
          <w:sz w:val="18"/>
          <w:szCs w:val="19"/>
          <w:lang w:val="en-US"/>
        </w:rPr>
        <w:br/>
      </w:r>
    </w:p>
    <w:p w14:paraId="18F4B2D6" w14:textId="77777777" w:rsidR="001F2974" w:rsidRPr="001F2974" w:rsidRDefault="001F2974" w:rsidP="001F2974">
      <w:pPr>
        <w:spacing w:line="240" w:lineRule="auto"/>
        <w:rPr>
          <w:bCs/>
          <w:spacing w:val="-2"/>
          <w:w w:val="101"/>
          <w:sz w:val="18"/>
          <w:szCs w:val="19"/>
          <w:lang w:val="en-GB"/>
        </w:rPr>
      </w:pPr>
      <w:r w:rsidRPr="001F2974">
        <w:rPr>
          <w:bCs/>
          <w:spacing w:val="-2"/>
          <w:w w:val="101"/>
          <w:sz w:val="18"/>
          <w:szCs w:val="19"/>
          <w:lang w:val="en-GB"/>
        </w:rPr>
        <w:t>Phone: +33 6 07339260</w:t>
      </w:r>
    </w:p>
    <w:p w14:paraId="7E7D7C8D" w14:textId="77777777" w:rsidR="001F2974" w:rsidRPr="001F2974" w:rsidRDefault="001F2974" w:rsidP="001F2974">
      <w:pPr>
        <w:spacing w:line="240" w:lineRule="auto"/>
        <w:rPr>
          <w:bCs/>
          <w:spacing w:val="-2"/>
          <w:w w:val="101"/>
          <w:sz w:val="18"/>
          <w:szCs w:val="19"/>
          <w:lang w:val="en-GB"/>
        </w:rPr>
      </w:pPr>
      <w:r w:rsidRPr="001F2974">
        <w:rPr>
          <w:bCs/>
          <w:spacing w:val="-2"/>
          <w:w w:val="101"/>
          <w:sz w:val="18"/>
          <w:szCs w:val="19"/>
          <w:lang w:val="en-GB"/>
        </w:rPr>
        <w:t>E-mail: stephane.warin@durr.com</w:t>
      </w:r>
    </w:p>
    <w:p w14:paraId="2F2031FF" w14:textId="77777777" w:rsidR="001F2974" w:rsidRPr="001F2974" w:rsidRDefault="001F2974" w:rsidP="001F2974">
      <w:pPr>
        <w:spacing w:line="240" w:lineRule="auto"/>
        <w:rPr>
          <w:bCs/>
          <w:spacing w:val="-2"/>
          <w:w w:val="101"/>
          <w:sz w:val="18"/>
          <w:szCs w:val="19"/>
        </w:rPr>
      </w:pPr>
      <w:hyperlink r:id="rId14" w:tgtFrame="_blank" w:history="1">
        <w:r w:rsidRPr="001F2974">
          <w:rPr>
            <w:rStyle w:val="Hyperlink"/>
            <w:bCs/>
            <w:spacing w:val="-2"/>
            <w:w w:val="101"/>
            <w:sz w:val="18"/>
            <w:szCs w:val="19"/>
          </w:rPr>
          <w:t>www.durr.com</w:t>
        </w:r>
      </w:hyperlink>
      <w:r w:rsidRPr="001F2974">
        <w:rPr>
          <w:bCs/>
          <w:spacing w:val="-2"/>
          <w:w w:val="101"/>
          <w:sz w:val="18"/>
          <w:szCs w:val="19"/>
        </w:rPr>
        <w:t> </w:t>
      </w:r>
    </w:p>
    <w:p w14:paraId="012AD863" w14:textId="77777777" w:rsidR="001F2974" w:rsidRPr="001F2974" w:rsidRDefault="001F2974" w:rsidP="001F2974">
      <w:pPr>
        <w:spacing w:line="240" w:lineRule="auto"/>
        <w:rPr>
          <w:bCs/>
          <w:spacing w:val="-2"/>
          <w:w w:val="101"/>
          <w:sz w:val="17"/>
          <w:szCs w:val="17"/>
        </w:rPr>
      </w:pPr>
      <w:r w:rsidRPr="001F2974">
        <w:rPr>
          <w:bCs/>
          <w:spacing w:val="-2"/>
          <w:w w:val="101"/>
          <w:sz w:val="17"/>
          <w:szCs w:val="17"/>
        </w:rPr>
        <w:t> </w:t>
      </w:r>
    </w:p>
    <w:p w14:paraId="57743B0F" w14:textId="77777777" w:rsidR="002E395B" w:rsidRDefault="002E395B" w:rsidP="002E395B">
      <w:pPr>
        <w:spacing w:line="240" w:lineRule="auto"/>
        <w:rPr>
          <w:rStyle w:val="Fettung"/>
          <w:b w:val="0"/>
          <w:bCs/>
          <w:sz w:val="17"/>
          <w:szCs w:val="17"/>
        </w:rPr>
      </w:pPr>
    </w:p>
    <w:p w14:paraId="3586B036" w14:textId="77777777" w:rsidR="00DC6041" w:rsidRPr="003037F0" w:rsidRDefault="00DC6041" w:rsidP="004B60C8">
      <w:pPr>
        <w:pStyle w:val="Flietext"/>
        <w:rPr>
          <w:lang w:val="de-DE"/>
        </w:rPr>
      </w:pPr>
    </w:p>
    <w:sectPr w:rsidR="00DC6041" w:rsidRPr="003037F0" w:rsidSect="00622F54">
      <w:headerReference w:type="even" r:id="rId15"/>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5FCA6" w14:textId="77777777" w:rsidR="00992BA0" w:rsidRDefault="00992BA0" w:rsidP="00D9165E">
      <w:r>
        <w:separator/>
      </w:r>
    </w:p>
  </w:endnote>
  <w:endnote w:type="continuationSeparator" w:id="0">
    <w:p w14:paraId="69C9FAA5" w14:textId="77777777" w:rsidR="00992BA0" w:rsidRDefault="00992BA0" w:rsidP="00D9165E">
      <w:r>
        <w:continuationSeparator/>
      </w:r>
    </w:p>
  </w:endnote>
  <w:endnote w:type="continuationNotice" w:id="1">
    <w:p w14:paraId="44D7D59F" w14:textId="77777777" w:rsidR="00992BA0" w:rsidRDefault="00992BA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default"/>
    <w:sig w:usb0="00000000"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C4BE9" w14:textId="764EAC72" w:rsidR="00933130" w:rsidRDefault="00933130">
    <w:pPr>
      <w:pStyle w:val="Fuzeile"/>
    </w:pPr>
    <w:r>
      <w:rPr>
        <w:lang w:val="de-DE" w:eastAsia="zh-CN"/>
      </w:rPr>
      <mc:AlternateContent>
        <mc:Choice Requires="wps">
          <w:drawing>
            <wp:anchor distT="0" distB="0" distL="0" distR="0" simplePos="0" relativeHeight="251658245"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Usage interne uniquement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A6E5A" w14:textId="6C624D21" w:rsidR="00B143FE" w:rsidRPr="00FA5FBE" w:rsidRDefault="00FA5FBE" w:rsidP="00FA5FBE">
    <w:pPr>
      <w:pStyle w:val="Kopfzeile"/>
    </w:pPr>
    <w:r w:rsidRPr="005218C8">
      <w:fldChar w:fldCharType="begin"/>
    </w:r>
    <w:r w:rsidRPr="005218C8">
      <w:instrText xml:space="preserve"> IF  \* MERGEFORMAT </w:instrText>
    </w:r>
    <w:fldSimple w:instr="NUMPAGES  \* MERGEFORMAT">
      <w:r w:rsidR="00ED193E">
        <w:instrText>7</w:instrText>
      </w:r>
    </w:fldSimple>
    <w:r w:rsidRPr="005218C8">
      <w:instrText>&gt;"1" "</w:instrText>
    </w:r>
    <w:r w:rsidRPr="005218C8">
      <w:fldChar w:fldCharType="begin"/>
    </w:r>
    <w:r w:rsidRPr="005218C8">
      <w:instrText xml:space="preserve"> PAGE  \* MERGEFORMAT </w:instrText>
    </w:r>
    <w:r w:rsidRPr="005218C8">
      <w:fldChar w:fldCharType="separate"/>
    </w:r>
    <w:r w:rsidR="00ED193E">
      <w:instrText>6</w:instrText>
    </w:r>
    <w:r w:rsidRPr="005218C8">
      <w:fldChar w:fldCharType="end"/>
    </w:r>
    <w:r w:rsidRPr="005218C8">
      <w:instrText>/</w:instrText>
    </w:r>
    <w:fldSimple w:instr="NUMPAGES  \* MERGEFORMAT">
      <w:r w:rsidR="00ED193E">
        <w:instrText>7</w:instrText>
      </w:r>
    </w:fldSimple>
    <w:r w:rsidRPr="005218C8">
      <w:instrText>" "</w:instrText>
    </w:r>
    <w:r w:rsidRPr="005218C8">
      <w:fldChar w:fldCharType="separate"/>
    </w:r>
    <w:r w:rsidR="00ED193E">
      <w:t>6</w:t>
    </w:r>
    <w:r w:rsidR="00ED193E" w:rsidRPr="005218C8">
      <w:t>/</w:t>
    </w:r>
    <w:r w:rsidR="00ED193E">
      <w:t>7</w:t>
    </w:r>
    <w:r w:rsidRPr="005218C8">
      <w:fldChar w:fldCharType="end"/>
    </w:r>
    <w:r>
      <w:tab/>
      <w:t>Communiqué de presse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977D" w14:textId="6BB4CF97" w:rsidR="00B143FE" w:rsidRPr="005218C8" w:rsidRDefault="00B143FE" w:rsidP="00EB19AD">
    <w:pPr>
      <w:pStyle w:val="Kopfzeile"/>
    </w:pPr>
    <w:r w:rsidRPr="005218C8">
      <w:fldChar w:fldCharType="begin"/>
    </w:r>
    <w:r w:rsidRPr="005218C8">
      <w:instrText xml:space="preserve"> IF  \* MERGEFORMAT </w:instrText>
    </w:r>
    <w:fldSimple w:instr="NUMPAGES  \* MERGEFORMAT">
      <w:r w:rsidR="00ED193E">
        <w:instrText>7</w:instrText>
      </w:r>
    </w:fldSimple>
    <w:r w:rsidRPr="005218C8">
      <w:instrText>&gt;"1" "</w:instrText>
    </w:r>
    <w:r w:rsidRPr="005218C8">
      <w:fldChar w:fldCharType="begin"/>
    </w:r>
    <w:r w:rsidRPr="005218C8">
      <w:instrText xml:space="preserve"> PAGE  \* MERGEFORMAT </w:instrText>
    </w:r>
    <w:r w:rsidRPr="005218C8">
      <w:fldChar w:fldCharType="separate"/>
    </w:r>
    <w:r w:rsidR="00ED193E">
      <w:instrText>1</w:instrText>
    </w:r>
    <w:r w:rsidRPr="005218C8">
      <w:fldChar w:fldCharType="end"/>
    </w:r>
    <w:r w:rsidRPr="005218C8">
      <w:instrText>/</w:instrText>
    </w:r>
    <w:fldSimple w:instr="NUMPAGES  \* MERGEFORMAT">
      <w:r w:rsidR="00ED193E">
        <w:instrText>7</w:instrText>
      </w:r>
    </w:fldSimple>
    <w:r w:rsidRPr="005218C8">
      <w:instrText>" "</w:instrText>
    </w:r>
    <w:r w:rsidRPr="005218C8">
      <w:fldChar w:fldCharType="separate"/>
    </w:r>
    <w:r w:rsidR="00ED193E">
      <w:t>1</w:t>
    </w:r>
    <w:r w:rsidR="00ED193E" w:rsidRPr="005218C8">
      <w:t>/</w:t>
    </w:r>
    <w:r w:rsidR="00ED193E">
      <w:t>7</w:t>
    </w:r>
    <w:r w:rsidRPr="005218C8">
      <w:fldChar w:fldCharType="end"/>
    </w:r>
    <w:r>
      <w:tab/>
      <w:t xml:space="preserve">Communiqué de presse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87913" w14:textId="77777777" w:rsidR="00992BA0" w:rsidRDefault="00992BA0" w:rsidP="00D9165E">
      <w:r>
        <w:separator/>
      </w:r>
    </w:p>
  </w:footnote>
  <w:footnote w:type="continuationSeparator" w:id="0">
    <w:p w14:paraId="422D4470" w14:textId="77777777" w:rsidR="00992BA0" w:rsidRDefault="00992BA0" w:rsidP="00D9165E">
      <w:r>
        <w:continuationSeparator/>
      </w:r>
    </w:p>
  </w:footnote>
  <w:footnote w:type="continuationNotice" w:id="1">
    <w:p w14:paraId="79083B31" w14:textId="77777777" w:rsidR="00992BA0" w:rsidRDefault="00992BA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3D318" w14:textId="77777777" w:rsidR="00163CE2" w:rsidRDefault="00163CE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6D2B" w14:textId="46803A5B" w:rsidR="00B143FE" w:rsidRPr="00F73F1D" w:rsidRDefault="00A5700C" w:rsidP="005218C8">
    <w:pPr>
      <w:pStyle w:val="Kopfzeile"/>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A13065" w:rsidRDefault="00EB19AD" w:rsidP="00EB19AD">
                          <w:pPr>
                            <w:pStyle w:val="Kontaktdaten"/>
                            <w:rPr>
                              <w:rStyle w:val="Fettung"/>
                              <w:bCs/>
                              <w:spacing w:val="2"/>
                              <w:w w:val="100"/>
                              <w:lang w:val="de-DE"/>
                            </w:rPr>
                          </w:pPr>
                          <w:r w:rsidRPr="00A13065">
                            <w:rPr>
                              <w:rStyle w:val="Fettung"/>
                              <w:lang w:val="de-DE"/>
                            </w:rPr>
                            <w:t>Dürr Systems AG</w:t>
                          </w:r>
                        </w:p>
                        <w:p w14:paraId="0088835E" w14:textId="77777777" w:rsidR="00EB19AD" w:rsidRPr="003C0065" w:rsidRDefault="00EB19AD" w:rsidP="00EB19AD">
                          <w:pPr>
                            <w:pStyle w:val="Kontaktdaten"/>
                            <w:rPr>
                              <w:lang w:val="de-DE"/>
                            </w:rPr>
                          </w:pPr>
                          <w:r w:rsidRPr="00A13065">
                            <w:rPr>
                              <w:lang w:val="de-DE"/>
                            </w:rPr>
                            <w:t xml:space="preserve">Carl-Benz-Str. </w:t>
                          </w:r>
                          <w:r w:rsidRPr="003C0065">
                            <w:rPr>
                              <w:lang w:val="de-DE"/>
                            </w:rPr>
                            <w:t>34</w:t>
                          </w:r>
                        </w:p>
                        <w:p w14:paraId="1024546A" w14:textId="77777777" w:rsidR="00EB19AD" w:rsidRPr="003C0065" w:rsidRDefault="00EB19AD" w:rsidP="00EB19AD">
                          <w:pPr>
                            <w:pStyle w:val="Kontaktdaten"/>
                            <w:rPr>
                              <w:lang w:val="de-DE"/>
                            </w:rPr>
                          </w:pPr>
                          <w:r w:rsidRPr="003C0065">
                            <w:rPr>
                              <w:lang w:val="de-DE"/>
                            </w:rPr>
                            <w:t>74321 Bietigheim-Bissingen</w:t>
                          </w:r>
                        </w:p>
                        <w:p w14:paraId="5CC720E0" w14:textId="77777777" w:rsidR="00EB19AD" w:rsidRPr="00DC6041" w:rsidRDefault="00EB19AD" w:rsidP="00EB19AD">
                          <w:pPr>
                            <w:pStyle w:val="Kontaktdaten"/>
                            <w:rPr>
                              <w:lang w:val="de-DE"/>
                            </w:rPr>
                          </w:pPr>
                        </w:p>
                        <w:p w14:paraId="5E4529D2" w14:textId="39E664AD" w:rsidR="00EB19AD" w:rsidRPr="003C0065" w:rsidRDefault="009000BC" w:rsidP="00EB19AD">
                          <w:pPr>
                            <w:pStyle w:val="Kontaktdaten"/>
                            <w:rPr>
                              <w:lang w:val="de-DE"/>
                            </w:rPr>
                          </w:pPr>
                          <w:r w:rsidRPr="003C0065">
                            <w:rPr>
                              <w:lang w:val="de-DE"/>
                            </w:rPr>
                            <w:t xml:space="preserve">Tél. : +49 7142 78-0 </w:t>
                          </w:r>
                        </w:p>
                        <w:p w14:paraId="1E6249CA" w14:textId="77777777" w:rsidR="00EB19AD" w:rsidRPr="003C0065" w:rsidRDefault="00EB19AD" w:rsidP="00EB19AD">
                          <w:pPr>
                            <w:pStyle w:val="Kontaktdaten"/>
                            <w:rPr>
                              <w:lang w:val="de-DE"/>
                            </w:rPr>
                          </w:pPr>
                          <w:r w:rsidRPr="003C0065">
                            <w:rPr>
                              <w:lang w:val="de-DE"/>
                            </w:rPr>
                            <w:t xml:space="preserve">Fax : +49 7142 78-2107 </w:t>
                          </w:r>
                        </w:p>
                        <w:p w14:paraId="3BB57E75" w14:textId="77777777" w:rsidR="00EB19AD" w:rsidRPr="00DC6041" w:rsidRDefault="00EB19AD" w:rsidP="00EB19AD">
                          <w:pPr>
                            <w:pStyle w:val="Kontaktdaten"/>
                            <w:rPr>
                              <w:lang w:val="de-DE"/>
                            </w:rPr>
                          </w:pPr>
                        </w:p>
                        <w:p w14:paraId="3CC1318F" w14:textId="77777777" w:rsidR="00EB19AD" w:rsidRPr="003C0065" w:rsidRDefault="00EB19AD" w:rsidP="00EB19AD">
                          <w:pPr>
                            <w:pStyle w:val="Kontaktdaten"/>
                            <w:rPr>
                              <w:lang w:val="de-DE"/>
                            </w:rPr>
                          </w:pPr>
                          <w:r w:rsidRPr="003C0065">
                            <w:rPr>
                              <w:lang w:val="de-DE"/>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A13065" w:rsidRDefault="00EB19AD" w:rsidP="00EB19AD">
                    <w:pPr>
                      <w:pStyle w:val="Kontaktdaten"/>
                      <w:rPr>
                        <w:rStyle w:val="Fettung"/>
                        <w:bCs/>
                        <w:spacing w:val="2"/>
                        <w:w w:val="100"/>
                        <w:lang w:val="de-DE"/>
                      </w:rPr>
                    </w:pPr>
                    <w:r w:rsidRPr="00A13065">
                      <w:rPr>
                        <w:rStyle w:val="Fettung"/>
                        <w:lang w:val="de-DE"/>
                      </w:rPr>
                      <w:t>Dürr Systems AG</w:t>
                    </w:r>
                  </w:p>
                  <w:p w14:paraId="0088835E" w14:textId="77777777" w:rsidR="00EB19AD" w:rsidRPr="003C0065" w:rsidRDefault="00EB19AD" w:rsidP="00EB19AD">
                    <w:pPr>
                      <w:pStyle w:val="Kontaktdaten"/>
                      <w:rPr>
                        <w:lang w:val="de-DE"/>
                      </w:rPr>
                    </w:pPr>
                    <w:r w:rsidRPr="00A13065">
                      <w:rPr>
                        <w:lang w:val="de-DE"/>
                      </w:rPr>
                      <w:t xml:space="preserve">Carl-Benz-Str. </w:t>
                    </w:r>
                    <w:r w:rsidRPr="003C0065">
                      <w:rPr>
                        <w:lang w:val="de-DE"/>
                      </w:rPr>
                      <w:t>34</w:t>
                    </w:r>
                  </w:p>
                  <w:p w14:paraId="1024546A" w14:textId="77777777" w:rsidR="00EB19AD" w:rsidRPr="003C0065" w:rsidRDefault="00EB19AD" w:rsidP="00EB19AD">
                    <w:pPr>
                      <w:pStyle w:val="Kontaktdaten"/>
                      <w:rPr>
                        <w:lang w:val="de-DE"/>
                      </w:rPr>
                    </w:pPr>
                    <w:r w:rsidRPr="003C0065">
                      <w:rPr>
                        <w:lang w:val="de-DE"/>
                      </w:rPr>
                      <w:t>74321 Bietigheim-Bissingen</w:t>
                    </w:r>
                  </w:p>
                  <w:p w14:paraId="5CC720E0" w14:textId="77777777" w:rsidR="00EB19AD" w:rsidRPr="00DC6041" w:rsidRDefault="00EB19AD" w:rsidP="00EB19AD">
                    <w:pPr>
                      <w:pStyle w:val="Kontaktdaten"/>
                      <w:rPr>
                        <w:lang w:val="de-DE"/>
                      </w:rPr>
                    </w:pPr>
                  </w:p>
                  <w:p w14:paraId="5E4529D2" w14:textId="39E664AD" w:rsidR="00EB19AD" w:rsidRPr="003C0065" w:rsidRDefault="009000BC" w:rsidP="00EB19AD">
                    <w:pPr>
                      <w:pStyle w:val="Kontaktdaten"/>
                      <w:rPr>
                        <w:lang w:val="de-DE"/>
                      </w:rPr>
                    </w:pPr>
                    <w:r w:rsidRPr="003C0065">
                      <w:rPr>
                        <w:lang w:val="de-DE"/>
                      </w:rPr>
                      <w:t xml:space="preserve">Tél. : +49 7142 78-0 </w:t>
                    </w:r>
                  </w:p>
                  <w:p w14:paraId="1E6249CA" w14:textId="77777777" w:rsidR="00EB19AD" w:rsidRPr="003C0065" w:rsidRDefault="00EB19AD" w:rsidP="00EB19AD">
                    <w:pPr>
                      <w:pStyle w:val="Kontaktdaten"/>
                      <w:rPr>
                        <w:lang w:val="de-DE"/>
                      </w:rPr>
                    </w:pPr>
                    <w:r w:rsidRPr="003C0065">
                      <w:rPr>
                        <w:lang w:val="de-DE"/>
                      </w:rPr>
                      <w:t xml:space="preserve">Fax : +49 7142 78-2107 </w:t>
                    </w:r>
                  </w:p>
                  <w:p w14:paraId="3BB57E75" w14:textId="77777777" w:rsidR="00EB19AD" w:rsidRPr="00DC6041" w:rsidRDefault="00EB19AD" w:rsidP="00EB19AD">
                    <w:pPr>
                      <w:pStyle w:val="Kontaktdaten"/>
                      <w:rPr>
                        <w:lang w:val="de-DE"/>
                      </w:rPr>
                    </w:pPr>
                  </w:p>
                  <w:p w14:paraId="3CC1318F" w14:textId="77777777" w:rsidR="00EB19AD" w:rsidRPr="003C0065" w:rsidRDefault="00EB19AD" w:rsidP="00EB19AD">
                    <w:pPr>
                      <w:pStyle w:val="Kontaktdaten"/>
                      <w:rPr>
                        <w:lang w:val="de-DE"/>
                      </w:rPr>
                    </w:pPr>
                    <w:r w:rsidRPr="003C0065">
                      <w:rPr>
                        <w:lang w:val="de-DE"/>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745" w14:textId="77777777" w:rsidR="00B143FE" w:rsidRPr="005837F9" w:rsidRDefault="00B143FE" w:rsidP="005218C8">
    <w:pPr>
      <w:pStyle w:val="Kopfzeile"/>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A13065" w:rsidRDefault="00B143FE" w:rsidP="0026127D">
                          <w:pPr>
                            <w:pStyle w:val="Kontaktdaten"/>
                            <w:rPr>
                              <w:rStyle w:val="Fettung"/>
                              <w:bCs/>
                              <w:spacing w:val="2"/>
                              <w:w w:val="100"/>
                              <w:lang w:val="de-DE"/>
                            </w:rPr>
                          </w:pPr>
                          <w:r w:rsidRPr="00A13065">
                            <w:rPr>
                              <w:rStyle w:val="Fettung"/>
                              <w:lang w:val="de-DE"/>
                            </w:rPr>
                            <w:t>Dürr Systems AG</w:t>
                          </w:r>
                        </w:p>
                        <w:p w14:paraId="41B4EF86" w14:textId="77777777" w:rsidR="00B143FE" w:rsidRPr="003C0065" w:rsidRDefault="00B143FE" w:rsidP="0026127D">
                          <w:pPr>
                            <w:pStyle w:val="Kontaktdaten"/>
                            <w:rPr>
                              <w:lang w:val="de-DE"/>
                            </w:rPr>
                          </w:pPr>
                          <w:r w:rsidRPr="00A13065">
                            <w:rPr>
                              <w:lang w:val="de-DE"/>
                            </w:rPr>
                            <w:t xml:space="preserve">Carl-Benz-Str. </w:t>
                          </w:r>
                          <w:r w:rsidRPr="003C0065">
                            <w:rPr>
                              <w:lang w:val="de-DE"/>
                            </w:rPr>
                            <w:t>34</w:t>
                          </w:r>
                        </w:p>
                        <w:p w14:paraId="5555B2C2" w14:textId="77777777" w:rsidR="00B143FE" w:rsidRPr="003C0065" w:rsidRDefault="00B143FE" w:rsidP="0026127D">
                          <w:pPr>
                            <w:pStyle w:val="Kontaktdaten"/>
                            <w:rPr>
                              <w:lang w:val="de-DE"/>
                            </w:rPr>
                          </w:pPr>
                          <w:r w:rsidRPr="003C0065">
                            <w:rPr>
                              <w:lang w:val="de-DE"/>
                            </w:rPr>
                            <w:t>74321 Bietigheim-Bissingen</w:t>
                          </w:r>
                        </w:p>
                        <w:p w14:paraId="53B79677" w14:textId="77777777" w:rsidR="00B143FE" w:rsidRPr="00DC6041" w:rsidRDefault="00B143FE" w:rsidP="0026127D">
                          <w:pPr>
                            <w:pStyle w:val="Kontaktdaten"/>
                            <w:rPr>
                              <w:lang w:val="de-DE"/>
                            </w:rPr>
                          </w:pPr>
                        </w:p>
                        <w:p w14:paraId="451432D7" w14:textId="6EE6A7C4" w:rsidR="00B143FE" w:rsidRPr="003C0065" w:rsidRDefault="009000BC" w:rsidP="0026127D">
                          <w:pPr>
                            <w:pStyle w:val="Kontaktdaten"/>
                            <w:rPr>
                              <w:lang w:val="de-DE"/>
                            </w:rPr>
                          </w:pPr>
                          <w:r w:rsidRPr="003C0065">
                            <w:rPr>
                              <w:lang w:val="de-DE"/>
                            </w:rPr>
                            <w:t xml:space="preserve">Tél. : +49 7142 78-0 </w:t>
                          </w:r>
                        </w:p>
                        <w:p w14:paraId="32EF3341" w14:textId="77777777" w:rsidR="00B143FE" w:rsidRPr="003C0065" w:rsidRDefault="00B143FE" w:rsidP="0026127D">
                          <w:pPr>
                            <w:pStyle w:val="Kontaktdaten"/>
                            <w:rPr>
                              <w:lang w:val="de-DE"/>
                            </w:rPr>
                          </w:pPr>
                          <w:r w:rsidRPr="003C0065">
                            <w:rPr>
                              <w:lang w:val="de-DE"/>
                            </w:rPr>
                            <w:t xml:space="preserve">Fax : +49 7142 78-2107 </w:t>
                          </w:r>
                        </w:p>
                        <w:p w14:paraId="1D8E1397" w14:textId="77777777" w:rsidR="00B143FE" w:rsidRPr="00DC6041" w:rsidRDefault="00B143FE" w:rsidP="0026127D">
                          <w:pPr>
                            <w:pStyle w:val="Kontaktdaten"/>
                            <w:rPr>
                              <w:lang w:val="de-DE"/>
                            </w:rPr>
                          </w:pPr>
                        </w:p>
                        <w:p w14:paraId="6E924C90" w14:textId="77777777" w:rsidR="00B143FE" w:rsidRPr="003C0065" w:rsidRDefault="00B143FE" w:rsidP="0026127D">
                          <w:pPr>
                            <w:pStyle w:val="Kontaktdaten"/>
                            <w:rPr>
                              <w:lang w:val="de-DE"/>
                            </w:rPr>
                          </w:pPr>
                          <w:r w:rsidRPr="003C0065">
                            <w:rPr>
                              <w:lang w:val="de-DE"/>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A13065" w:rsidRDefault="00B143FE" w:rsidP="0026127D">
                    <w:pPr>
                      <w:pStyle w:val="Kontaktdaten"/>
                      <w:rPr>
                        <w:rStyle w:val="Fettung"/>
                        <w:bCs/>
                        <w:spacing w:val="2"/>
                        <w:w w:val="100"/>
                        <w:lang w:val="de-DE"/>
                      </w:rPr>
                    </w:pPr>
                    <w:r w:rsidRPr="00A13065">
                      <w:rPr>
                        <w:rStyle w:val="Fettung"/>
                        <w:lang w:val="de-DE"/>
                      </w:rPr>
                      <w:t>Dürr Systems AG</w:t>
                    </w:r>
                  </w:p>
                  <w:p w14:paraId="41B4EF86" w14:textId="77777777" w:rsidR="00B143FE" w:rsidRPr="003C0065" w:rsidRDefault="00B143FE" w:rsidP="0026127D">
                    <w:pPr>
                      <w:pStyle w:val="Kontaktdaten"/>
                      <w:rPr>
                        <w:lang w:val="de-DE"/>
                      </w:rPr>
                    </w:pPr>
                    <w:r w:rsidRPr="00A13065">
                      <w:rPr>
                        <w:lang w:val="de-DE"/>
                      </w:rPr>
                      <w:t xml:space="preserve">Carl-Benz-Str. </w:t>
                    </w:r>
                    <w:r w:rsidRPr="003C0065">
                      <w:rPr>
                        <w:lang w:val="de-DE"/>
                      </w:rPr>
                      <w:t>34</w:t>
                    </w:r>
                  </w:p>
                  <w:p w14:paraId="5555B2C2" w14:textId="77777777" w:rsidR="00B143FE" w:rsidRPr="003C0065" w:rsidRDefault="00B143FE" w:rsidP="0026127D">
                    <w:pPr>
                      <w:pStyle w:val="Kontaktdaten"/>
                      <w:rPr>
                        <w:lang w:val="de-DE"/>
                      </w:rPr>
                    </w:pPr>
                    <w:r w:rsidRPr="003C0065">
                      <w:rPr>
                        <w:lang w:val="de-DE"/>
                      </w:rPr>
                      <w:t>74321 Bietigheim-Bissingen</w:t>
                    </w:r>
                  </w:p>
                  <w:p w14:paraId="53B79677" w14:textId="77777777" w:rsidR="00B143FE" w:rsidRPr="00DC6041" w:rsidRDefault="00B143FE" w:rsidP="0026127D">
                    <w:pPr>
                      <w:pStyle w:val="Kontaktdaten"/>
                      <w:rPr>
                        <w:lang w:val="de-DE"/>
                      </w:rPr>
                    </w:pPr>
                  </w:p>
                  <w:p w14:paraId="451432D7" w14:textId="6EE6A7C4" w:rsidR="00B143FE" w:rsidRPr="003C0065" w:rsidRDefault="009000BC" w:rsidP="0026127D">
                    <w:pPr>
                      <w:pStyle w:val="Kontaktdaten"/>
                      <w:rPr>
                        <w:lang w:val="de-DE"/>
                      </w:rPr>
                    </w:pPr>
                    <w:r w:rsidRPr="003C0065">
                      <w:rPr>
                        <w:lang w:val="de-DE"/>
                      </w:rPr>
                      <w:t xml:space="preserve">Tél. : +49 7142 78-0 </w:t>
                    </w:r>
                  </w:p>
                  <w:p w14:paraId="32EF3341" w14:textId="77777777" w:rsidR="00B143FE" w:rsidRPr="003C0065" w:rsidRDefault="00B143FE" w:rsidP="0026127D">
                    <w:pPr>
                      <w:pStyle w:val="Kontaktdaten"/>
                      <w:rPr>
                        <w:lang w:val="de-DE"/>
                      </w:rPr>
                    </w:pPr>
                    <w:r w:rsidRPr="003C0065">
                      <w:rPr>
                        <w:lang w:val="de-DE"/>
                      </w:rPr>
                      <w:t xml:space="preserve">Fax : +49 7142 78-2107 </w:t>
                    </w:r>
                  </w:p>
                  <w:p w14:paraId="1D8E1397" w14:textId="77777777" w:rsidR="00B143FE" w:rsidRPr="00DC6041" w:rsidRDefault="00B143FE" w:rsidP="0026127D">
                    <w:pPr>
                      <w:pStyle w:val="Kontaktdaten"/>
                      <w:rPr>
                        <w:lang w:val="de-DE"/>
                      </w:rPr>
                    </w:pPr>
                  </w:p>
                  <w:p w14:paraId="6E924C90" w14:textId="77777777" w:rsidR="00B143FE" w:rsidRPr="003C0065" w:rsidRDefault="00B143FE" w:rsidP="0026127D">
                    <w:pPr>
                      <w:pStyle w:val="Kontaktdaten"/>
                      <w:rPr>
                        <w:lang w:val="de-DE"/>
                      </w:rPr>
                    </w:pPr>
                    <w:r w:rsidRPr="003C0065">
                      <w:rPr>
                        <w:lang w:val="de-DE"/>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1"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9796C02"/>
    <w:multiLevelType w:val="hybridMultilevel"/>
    <w:tmpl w:val="24786A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991032F"/>
    <w:multiLevelType w:val="hybridMultilevel"/>
    <w:tmpl w:val="3E3ACAF4"/>
    <w:lvl w:ilvl="0" w:tplc="6B46FD6A">
      <w:start w:val="1"/>
      <w:numFmt w:val="bullet"/>
      <w:lvlText w:val=""/>
      <w:lvlJc w:val="left"/>
      <w:pPr>
        <w:ind w:left="720" w:hanging="360"/>
      </w:pPr>
      <w:rPr>
        <w:rFonts w:ascii="Symbol" w:hAnsi="Symbol" w:hint="default"/>
      </w:rPr>
    </w:lvl>
    <w:lvl w:ilvl="1" w:tplc="9202D1AE">
      <w:start w:val="1"/>
      <w:numFmt w:val="bullet"/>
      <w:lvlText w:val="o"/>
      <w:lvlJc w:val="left"/>
      <w:pPr>
        <w:ind w:left="1440" w:hanging="360"/>
      </w:pPr>
      <w:rPr>
        <w:rFonts w:ascii="Courier New" w:hAnsi="Courier New" w:hint="default"/>
      </w:rPr>
    </w:lvl>
    <w:lvl w:ilvl="2" w:tplc="A8D469EA">
      <w:start w:val="1"/>
      <w:numFmt w:val="bullet"/>
      <w:lvlText w:val=""/>
      <w:lvlJc w:val="left"/>
      <w:pPr>
        <w:ind w:left="2160" w:hanging="360"/>
      </w:pPr>
      <w:rPr>
        <w:rFonts w:ascii="Wingdings" w:hAnsi="Wingdings" w:hint="default"/>
      </w:rPr>
    </w:lvl>
    <w:lvl w:ilvl="3" w:tplc="A86815DC">
      <w:start w:val="1"/>
      <w:numFmt w:val="bullet"/>
      <w:lvlText w:val=""/>
      <w:lvlJc w:val="left"/>
      <w:pPr>
        <w:ind w:left="2880" w:hanging="360"/>
      </w:pPr>
      <w:rPr>
        <w:rFonts w:ascii="Symbol" w:hAnsi="Symbol" w:hint="default"/>
      </w:rPr>
    </w:lvl>
    <w:lvl w:ilvl="4" w:tplc="0A3CE91A">
      <w:start w:val="1"/>
      <w:numFmt w:val="bullet"/>
      <w:lvlText w:val="o"/>
      <w:lvlJc w:val="left"/>
      <w:pPr>
        <w:ind w:left="3600" w:hanging="360"/>
      </w:pPr>
      <w:rPr>
        <w:rFonts w:ascii="Courier New" w:hAnsi="Courier New" w:hint="default"/>
      </w:rPr>
    </w:lvl>
    <w:lvl w:ilvl="5" w:tplc="32A65762">
      <w:start w:val="1"/>
      <w:numFmt w:val="bullet"/>
      <w:lvlText w:val=""/>
      <w:lvlJc w:val="left"/>
      <w:pPr>
        <w:ind w:left="4320" w:hanging="360"/>
      </w:pPr>
      <w:rPr>
        <w:rFonts w:ascii="Wingdings" w:hAnsi="Wingdings" w:hint="default"/>
      </w:rPr>
    </w:lvl>
    <w:lvl w:ilvl="6" w:tplc="E5244EB0">
      <w:start w:val="1"/>
      <w:numFmt w:val="bullet"/>
      <w:lvlText w:val=""/>
      <w:lvlJc w:val="left"/>
      <w:pPr>
        <w:ind w:left="5040" w:hanging="360"/>
      </w:pPr>
      <w:rPr>
        <w:rFonts w:ascii="Symbol" w:hAnsi="Symbol" w:hint="default"/>
      </w:rPr>
    </w:lvl>
    <w:lvl w:ilvl="7" w:tplc="0B341F78">
      <w:start w:val="1"/>
      <w:numFmt w:val="bullet"/>
      <w:lvlText w:val="o"/>
      <w:lvlJc w:val="left"/>
      <w:pPr>
        <w:ind w:left="5760" w:hanging="360"/>
      </w:pPr>
      <w:rPr>
        <w:rFonts w:ascii="Courier New" w:hAnsi="Courier New" w:hint="default"/>
      </w:rPr>
    </w:lvl>
    <w:lvl w:ilvl="8" w:tplc="A748E9C0">
      <w:start w:val="1"/>
      <w:numFmt w:val="bullet"/>
      <w:lvlText w:val=""/>
      <w:lvlJc w:val="left"/>
      <w:pPr>
        <w:ind w:left="6480" w:hanging="360"/>
      </w:pPr>
      <w:rPr>
        <w:rFonts w:ascii="Wingdings" w:hAnsi="Wingdings" w:hint="default"/>
      </w:rPr>
    </w:lvl>
  </w:abstractNum>
  <w:abstractNum w:abstractNumId="16"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3"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3428251">
    <w:abstractNumId w:val="15"/>
  </w:num>
  <w:num w:numId="2" w16cid:durableId="700324532">
    <w:abstractNumId w:val="4"/>
  </w:num>
  <w:num w:numId="3" w16cid:durableId="1101222681">
    <w:abstractNumId w:val="20"/>
  </w:num>
  <w:num w:numId="4" w16cid:durableId="1206985874">
    <w:abstractNumId w:val="6"/>
  </w:num>
  <w:num w:numId="5" w16cid:durableId="2014524072">
    <w:abstractNumId w:val="10"/>
  </w:num>
  <w:num w:numId="6" w16cid:durableId="1180658974">
    <w:abstractNumId w:val="17"/>
  </w:num>
  <w:num w:numId="7" w16cid:durableId="1444424823">
    <w:abstractNumId w:val="2"/>
  </w:num>
  <w:num w:numId="8" w16cid:durableId="1124545294">
    <w:abstractNumId w:val="23"/>
  </w:num>
  <w:num w:numId="9" w16cid:durableId="287975570">
    <w:abstractNumId w:val="9"/>
  </w:num>
  <w:num w:numId="10" w16cid:durableId="1382509975">
    <w:abstractNumId w:val="22"/>
  </w:num>
  <w:num w:numId="11" w16cid:durableId="372660666">
    <w:abstractNumId w:val="7"/>
  </w:num>
  <w:num w:numId="12" w16cid:durableId="1176991984">
    <w:abstractNumId w:val="1"/>
  </w:num>
  <w:num w:numId="13" w16cid:durableId="799765598">
    <w:abstractNumId w:val="5"/>
  </w:num>
  <w:num w:numId="14" w16cid:durableId="482544135">
    <w:abstractNumId w:val="12"/>
  </w:num>
  <w:num w:numId="15" w16cid:durableId="1452741903">
    <w:abstractNumId w:val="16"/>
  </w:num>
  <w:num w:numId="16" w16cid:durableId="69933690">
    <w:abstractNumId w:val="19"/>
  </w:num>
  <w:num w:numId="17" w16cid:durableId="615068374">
    <w:abstractNumId w:val="18"/>
  </w:num>
  <w:num w:numId="18" w16cid:durableId="324671792">
    <w:abstractNumId w:val="14"/>
  </w:num>
  <w:num w:numId="19" w16cid:durableId="1652438140">
    <w:abstractNumId w:val="11"/>
  </w:num>
  <w:num w:numId="20" w16cid:durableId="1432312612">
    <w:abstractNumId w:val="0"/>
  </w:num>
  <w:num w:numId="21" w16cid:durableId="245111906">
    <w:abstractNumId w:val="8"/>
  </w:num>
  <w:num w:numId="22" w16cid:durableId="1707870457">
    <w:abstractNumId w:val="13"/>
  </w:num>
  <w:num w:numId="23" w16cid:durableId="1360231298">
    <w:abstractNumId w:val="21"/>
  </w:num>
  <w:num w:numId="24" w16cid:durableId="9439274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667"/>
    <w:rsid w:val="000014DA"/>
    <w:rsid w:val="00002D9D"/>
    <w:rsid w:val="00003239"/>
    <w:rsid w:val="000042E4"/>
    <w:rsid w:val="00004D92"/>
    <w:rsid w:val="00005AF4"/>
    <w:rsid w:val="0001039C"/>
    <w:rsid w:val="000103AF"/>
    <w:rsid w:val="00010D3A"/>
    <w:rsid w:val="000124AB"/>
    <w:rsid w:val="00012CB9"/>
    <w:rsid w:val="000137F9"/>
    <w:rsid w:val="00013B23"/>
    <w:rsid w:val="00015F92"/>
    <w:rsid w:val="0002273A"/>
    <w:rsid w:val="00026B8C"/>
    <w:rsid w:val="00026D94"/>
    <w:rsid w:val="000276C2"/>
    <w:rsid w:val="00030020"/>
    <w:rsid w:val="00030C1A"/>
    <w:rsid w:val="00031E7F"/>
    <w:rsid w:val="00032039"/>
    <w:rsid w:val="000326BE"/>
    <w:rsid w:val="0003486A"/>
    <w:rsid w:val="00034F74"/>
    <w:rsid w:val="0003543C"/>
    <w:rsid w:val="0003616C"/>
    <w:rsid w:val="00036336"/>
    <w:rsid w:val="0003686C"/>
    <w:rsid w:val="000370E7"/>
    <w:rsid w:val="00037BB3"/>
    <w:rsid w:val="00037FF7"/>
    <w:rsid w:val="00040FEA"/>
    <w:rsid w:val="0004140A"/>
    <w:rsid w:val="000436AB"/>
    <w:rsid w:val="00045C71"/>
    <w:rsid w:val="00054532"/>
    <w:rsid w:val="000557D8"/>
    <w:rsid w:val="000567B6"/>
    <w:rsid w:val="00061C93"/>
    <w:rsid w:val="00062BC6"/>
    <w:rsid w:val="00062C8E"/>
    <w:rsid w:val="00063097"/>
    <w:rsid w:val="00064547"/>
    <w:rsid w:val="0006654A"/>
    <w:rsid w:val="000667BB"/>
    <w:rsid w:val="000679B5"/>
    <w:rsid w:val="00067A27"/>
    <w:rsid w:val="000701C0"/>
    <w:rsid w:val="00071B48"/>
    <w:rsid w:val="00073211"/>
    <w:rsid w:val="000750E4"/>
    <w:rsid w:val="0007656B"/>
    <w:rsid w:val="00077087"/>
    <w:rsid w:val="0007715C"/>
    <w:rsid w:val="00077384"/>
    <w:rsid w:val="000830E8"/>
    <w:rsid w:val="00085BC2"/>
    <w:rsid w:val="0008663F"/>
    <w:rsid w:val="00087E36"/>
    <w:rsid w:val="00090C8B"/>
    <w:rsid w:val="000936A0"/>
    <w:rsid w:val="000942DF"/>
    <w:rsid w:val="00094F21"/>
    <w:rsid w:val="00095F60"/>
    <w:rsid w:val="00097770"/>
    <w:rsid w:val="00097924"/>
    <w:rsid w:val="000A0091"/>
    <w:rsid w:val="000A0BBC"/>
    <w:rsid w:val="000A2525"/>
    <w:rsid w:val="000A6420"/>
    <w:rsid w:val="000A66D2"/>
    <w:rsid w:val="000A779F"/>
    <w:rsid w:val="000A799A"/>
    <w:rsid w:val="000B03A3"/>
    <w:rsid w:val="000B122D"/>
    <w:rsid w:val="000B17AC"/>
    <w:rsid w:val="000B3D67"/>
    <w:rsid w:val="000B3E63"/>
    <w:rsid w:val="000B41DB"/>
    <w:rsid w:val="000B5785"/>
    <w:rsid w:val="000B6E58"/>
    <w:rsid w:val="000B72BC"/>
    <w:rsid w:val="000C009A"/>
    <w:rsid w:val="000C2A85"/>
    <w:rsid w:val="000C3AF3"/>
    <w:rsid w:val="000C40AF"/>
    <w:rsid w:val="000C4485"/>
    <w:rsid w:val="000C74C8"/>
    <w:rsid w:val="000C7861"/>
    <w:rsid w:val="000D1867"/>
    <w:rsid w:val="000D1EB7"/>
    <w:rsid w:val="000D4047"/>
    <w:rsid w:val="000D480A"/>
    <w:rsid w:val="000D77AA"/>
    <w:rsid w:val="000D7E83"/>
    <w:rsid w:val="000E11B4"/>
    <w:rsid w:val="000E28BA"/>
    <w:rsid w:val="000E7BE9"/>
    <w:rsid w:val="000F12F7"/>
    <w:rsid w:val="000F1B6F"/>
    <w:rsid w:val="000F215E"/>
    <w:rsid w:val="000F2ED8"/>
    <w:rsid w:val="000F52E1"/>
    <w:rsid w:val="000F599A"/>
    <w:rsid w:val="00100042"/>
    <w:rsid w:val="00100C0C"/>
    <w:rsid w:val="0010134F"/>
    <w:rsid w:val="00102066"/>
    <w:rsid w:val="00103EE3"/>
    <w:rsid w:val="00104184"/>
    <w:rsid w:val="001052E0"/>
    <w:rsid w:val="001076E4"/>
    <w:rsid w:val="00111B52"/>
    <w:rsid w:val="00112DEB"/>
    <w:rsid w:val="00112DF3"/>
    <w:rsid w:val="00114046"/>
    <w:rsid w:val="00114B4F"/>
    <w:rsid w:val="00114E74"/>
    <w:rsid w:val="00115190"/>
    <w:rsid w:val="001167D1"/>
    <w:rsid w:val="00116F3F"/>
    <w:rsid w:val="00116F84"/>
    <w:rsid w:val="00117904"/>
    <w:rsid w:val="00117C7F"/>
    <w:rsid w:val="00121982"/>
    <w:rsid w:val="00121FC5"/>
    <w:rsid w:val="00123512"/>
    <w:rsid w:val="00124E6A"/>
    <w:rsid w:val="00126767"/>
    <w:rsid w:val="001270FC"/>
    <w:rsid w:val="0012730B"/>
    <w:rsid w:val="00131206"/>
    <w:rsid w:val="0013324C"/>
    <w:rsid w:val="00135319"/>
    <w:rsid w:val="00136294"/>
    <w:rsid w:val="00140439"/>
    <w:rsid w:val="00142DEC"/>
    <w:rsid w:val="00142FDB"/>
    <w:rsid w:val="00143024"/>
    <w:rsid w:val="001440F5"/>
    <w:rsid w:val="0014538D"/>
    <w:rsid w:val="00147965"/>
    <w:rsid w:val="00147F5B"/>
    <w:rsid w:val="0015096A"/>
    <w:rsid w:val="00151506"/>
    <w:rsid w:val="00151A8D"/>
    <w:rsid w:val="00152867"/>
    <w:rsid w:val="00153026"/>
    <w:rsid w:val="00154BA1"/>
    <w:rsid w:val="00156161"/>
    <w:rsid w:val="0016271C"/>
    <w:rsid w:val="00162EEF"/>
    <w:rsid w:val="0016325F"/>
    <w:rsid w:val="00163B9D"/>
    <w:rsid w:val="00163CE2"/>
    <w:rsid w:val="00170D25"/>
    <w:rsid w:val="00171884"/>
    <w:rsid w:val="001721DE"/>
    <w:rsid w:val="00176340"/>
    <w:rsid w:val="00176D8A"/>
    <w:rsid w:val="00180523"/>
    <w:rsid w:val="00180D0F"/>
    <w:rsid w:val="0018421C"/>
    <w:rsid w:val="0018581D"/>
    <w:rsid w:val="00185B12"/>
    <w:rsid w:val="001877A6"/>
    <w:rsid w:val="00187D03"/>
    <w:rsid w:val="001935AE"/>
    <w:rsid w:val="00193636"/>
    <w:rsid w:val="00194AC6"/>
    <w:rsid w:val="001953FB"/>
    <w:rsid w:val="00197009"/>
    <w:rsid w:val="001975A2"/>
    <w:rsid w:val="001A072A"/>
    <w:rsid w:val="001A297C"/>
    <w:rsid w:val="001A3D3C"/>
    <w:rsid w:val="001A5B15"/>
    <w:rsid w:val="001A65EE"/>
    <w:rsid w:val="001B0640"/>
    <w:rsid w:val="001B388F"/>
    <w:rsid w:val="001B42AB"/>
    <w:rsid w:val="001B78F5"/>
    <w:rsid w:val="001B7A3A"/>
    <w:rsid w:val="001C048A"/>
    <w:rsid w:val="001C0A26"/>
    <w:rsid w:val="001C0A39"/>
    <w:rsid w:val="001C1580"/>
    <w:rsid w:val="001C1C2B"/>
    <w:rsid w:val="001C457E"/>
    <w:rsid w:val="001C5EB3"/>
    <w:rsid w:val="001D0887"/>
    <w:rsid w:val="001D0F2E"/>
    <w:rsid w:val="001D50C2"/>
    <w:rsid w:val="001D54DE"/>
    <w:rsid w:val="001D5F92"/>
    <w:rsid w:val="001D697E"/>
    <w:rsid w:val="001D6E6D"/>
    <w:rsid w:val="001D776F"/>
    <w:rsid w:val="001E0672"/>
    <w:rsid w:val="001E10C9"/>
    <w:rsid w:val="001E2DE2"/>
    <w:rsid w:val="001E302F"/>
    <w:rsid w:val="001E6498"/>
    <w:rsid w:val="001F0EAE"/>
    <w:rsid w:val="001F2974"/>
    <w:rsid w:val="001F3730"/>
    <w:rsid w:val="001F4DCE"/>
    <w:rsid w:val="001F6276"/>
    <w:rsid w:val="001F7E95"/>
    <w:rsid w:val="00202F84"/>
    <w:rsid w:val="0020322F"/>
    <w:rsid w:val="00204243"/>
    <w:rsid w:val="00205B62"/>
    <w:rsid w:val="0020631B"/>
    <w:rsid w:val="00206375"/>
    <w:rsid w:val="00207150"/>
    <w:rsid w:val="002118EB"/>
    <w:rsid w:val="00213482"/>
    <w:rsid w:val="00214708"/>
    <w:rsid w:val="00215956"/>
    <w:rsid w:val="00216BD0"/>
    <w:rsid w:val="00216E2E"/>
    <w:rsid w:val="00216FC6"/>
    <w:rsid w:val="002176DB"/>
    <w:rsid w:val="00225144"/>
    <w:rsid w:val="00226865"/>
    <w:rsid w:val="002272CD"/>
    <w:rsid w:val="00231A54"/>
    <w:rsid w:val="00231ABC"/>
    <w:rsid w:val="0023563A"/>
    <w:rsid w:val="00236B6F"/>
    <w:rsid w:val="00237184"/>
    <w:rsid w:val="002372A9"/>
    <w:rsid w:val="00240BA8"/>
    <w:rsid w:val="0024231C"/>
    <w:rsid w:val="0024259A"/>
    <w:rsid w:val="00243F9B"/>
    <w:rsid w:val="00245465"/>
    <w:rsid w:val="00245E94"/>
    <w:rsid w:val="0025026E"/>
    <w:rsid w:val="00252189"/>
    <w:rsid w:val="002536ED"/>
    <w:rsid w:val="00253848"/>
    <w:rsid w:val="0025441C"/>
    <w:rsid w:val="00254FE8"/>
    <w:rsid w:val="00255338"/>
    <w:rsid w:val="0025568A"/>
    <w:rsid w:val="00255FFB"/>
    <w:rsid w:val="002565C8"/>
    <w:rsid w:val="002609B3"/>
    <w:rsid w:val="0026127D"/>
    <w:rsid w:val="00261C49"/>
    <w:rsid w:val="002655A1"/>
    <w:rsid w:val="00265C2D"/>
    <w:rsid w:val="0027083A"/>
    <w:rsid w:val="002714A1"/>
    <w:rsid w:val="002717A8"/>
    <w:rsid w:val="00271B81"/>
    <w:rsid w:val="0027470A"/>
    <w:rsid w:val="00275246"/>
    <w:rsid w:val="00275350"/>
    <w:rsid w:val="00280819"/>
    <w:rsid w:val="00280B3B"/>
    <w:rsid w:val="0028111E"/>
    <w:rsid w:val="00282680"/>
    <w:rsid w:val="002829CC"/>
    <w:rsid w:val="00284C18"/>
    <w:rsid w:val="002868C3"/>
    <w:rsid w:val="00287588"/>
    <w:rsid w:val="0029001D"/>
    <w:rsid w:val="00292501"/>
    <w:rsid w:val="00294020"/>
    <w:rsid w:val="002947FC"/>
    <w:rsid w:val="00294B59"/>
    <w:rsid w:val="00295488"/>
    <w:rsid w:val="00296152"/>
    <w:rsid w:val="00296AD3"/>
    <w:rsid w:val="002A1286"/>
    <w:rsid w:val="002A1717"/>
    <w:rsid w:val="002A172B"/>
    <w:rsid w:val="002A25CA"/>
    <w:rsid w:val="002A49F2"/>
    <w:rsid w:val="002A5671"/>
    <w:rsid w:val="002A5D25"/>
    <w:rsid w:val="002A5F08"/>
    <w:rsid w:val="002A62DE"/>
    <w:rsid w:val="002A639F"/>
    <w:rsid w:val="002B06E7"/>
    <w:rsid w:val="002B18CE"/>
    <w:rsid w:val="002B2357"/>
    <w:rsid w:val="002B37D2"/>
    <w:rsid w:val="002B4528"/>
    <w:rsid w:val="002B48FD"/>
    <w:rsid w:val="002B71FB"/>
    <w:rsid w:val="002B7F37"/>
    <w:rsid w:val="002C00EB"/>
    <w:rsid w:val="002C0163"/>
    <w:rsid w:val="002C5677"/>
    <w:rsid w:val="002D0F47"/>
    <w:rsid w:val="002D2E6A"/>
    <w:rsid w:val="002D32CF"/>
    <w:rsid w:val="002D33B7"/>
    <w:rsid w:val="002D3731"/>
    <w:rsid w:val="002D37BD"/>
    <w:rsid w:val="002D4939"/>
    <w:rsid w:val="002D506A"/>
    <w:rsid w:val="002D60E0"/>
    <w:rsid w:val="002D751E"/>
    <w:rsid w:val="002D7EB6"/>
    <w:rsid w:val="002E0547"/>
    <w:rsid w:val="002E2125"/>
    <w:rsid w:val="002E395B"/>
    <w:rsid w:val="002E451C"/>
    <w:rsid w:val="002F368B"/>
    <w:rsid w:val="002F39DA"/>
    <w:rsid w:val="002F6BF1"/>
    <w:rsid w:val="002F7140"/>
    <w:rsid w:val="003004EB"/>
    <w:rsid w:val="0030067C"/>
    <w:rsid w:val="00300EE0"/>
    <w:rsid w:val="00302DB1"/>
    <w:rsid w:val="00302E18"/>
    <w:rsid w:val="003035A6"/>
    <w:rsid w:val="003037F0"/>
    <w:rsid w:val="00307798"/>
    <w:rsid w:val="003129FD"/>
    <w:rsid w:val="00313348"/>
    <w:rsid w:val="00313D05"/>
    <w:rsid w:val="00315A5C"/>
    <w:rsid w:val="00320BB6"/>
    <w:rsid w:val="00330683"/>
    <w:rsid w:val="00330E90"/>
    <w:rsid w:val="00331C81"/>
    <w:rsid w:val="003324D5"/>
    <w:rsid w:val="00333CF4"/>
    <w:rsid w:val="00335617"/>
    <w:rsid w:val="0033769D"/>
    <w:rsid w:val="00341293"/>
    <w:rsid w:val="00344BA5"/>
    <w:rsid w:val="00345773"/>
    <w:rsid w:val="00345B80"/>
    <w:rsid w:val="003473D1"/>
    <w:rsid w:val="003475F5"/>
    <w:rsid w:val="00347921"/>
    <w:rsid w:val="00351665"/>
    <w:rsid w:val="00351AF4"/>
    <w:rsid w:val="00352E30"/>
    <w:rsid w:val="00353A0B"/>
    <w:rsid w:val="00354C04"/>
    <w:rsid w:val="00356188"/>
    <w:rsid w:val="003561AA"/>
    <w:rsid w:val="00357644"/>
    <w:rsid w:val="00360089"/>
    <w:rsid w:val="0036088A"/>
    <w:rsid w:val="0036125D"/>
    <w:rsid w:val="00362153"/>
    <w:rsid w:val="00362739"/>
    <w:rsid w:val="00362D3D"/>
    <w:rsid w:val="0036579D"/>
    <w:rsid w:val="00366A8E"/>
    <w:rsid w:val="00371A15"/>
    <w:rsid w:val="00373E56"/>
    <w:rsid w:val="00375576"/>
    <w:rsid w:val="00375CD5"/>
    <w:rsid w:val="00375D1A"/>
    <w:rsid w:val="003810D2"/>
    <w:rsid w:val="00381F1C"/>
    <w:rsid w:val="00382C73"/>
    <w:rsid w:val="003849ED"/>
    <w:rsid w:val="00384A86"/>
    <w:rsid w:val="00387F72"/>
    <w:rsid w:val="00392391"/>
    <w:rsid w:val="0039367F"/>
    <w:rsid w:val="00393C0F"/>
    <w:rsid w:val="00395574"/>
    <w:rsid w:val="00395A3F"/>
    <w:rsid w:val="0039654F"/>
    <w:rsid w:val="0039780E"/>
    <w:rsid w:val="003A046C"/>
    <w:rsid w:val="003A2989"/>
    <w:rsid w:val="003A46AB"/>
    <w:rsid w:val="003A692D"/>
    <w:rsid w:val="003A69DD"/>
    <w:rsid w:val="003A6FB4"/>
    <w:rsid w:val="003B0692"/>
    <w:rsid w:val="003B0990"/>
    <w:rsid w:val="003B160B"/>
    <w:rsid w:val="003B1684"/>
    <w:rsid w:val="003B765E"/>
    <w:rsid w:val="003C0065"/>
    <w:rsid w:val="003C06A7"/>
    <w:rsid w:val="003C083C"/>
    <w:rsid w:val="003C492A"/>
    <w:rsid w:val="003C60F4"/>
    <w:rsid w:val="003C73E1"/>
    <w:rsid w:val="003D046E"/>
    <w:rsid w:val="003D30D6"/>
    <w:rsid w:val="003D3A05"/>
    <w:rsid w:val="003D50EB"/>
    <w:rsid w:val="003D5FEA"/>
    <w:rsid w:val="003D7154"/>
    <w:rsid w:val="003D770A"/>
    <w:rsid w:val="003E06FE"/>
    <w:rsid w:val="003E21C7"/>
    <w:rsid w:val="003E30EF"/>
    <w:rsid w:val="003E4859"/>
    <w:rsid w:val="003E5B52"/>
    <w:rsid w:val="003E6C62"/>
    <w:rsid w:val="003E738F"/>
    <w:rsid w:val="003E7B5D"/>
    <w:rsid w:val="003E7CF8"/>
    <w:rsid w:val="003F0CD8"/>
    <w:rsid w:val="003F14BB"/>
    <w:rsid w:val="003F14C5"/>
    <w:rsid w:val="003F1873"/>
    <w:rsid w:val="003F3C33"/>
    <w:rsid w:val="003F5980"/>
    <w:rsid w:val="003F771A"/>
    <w:rsid w:val="003F7C2A"/>
    <w:rsid w:val="00402949"/>
    <w:rsid w:val="00402AD2"/>
    <w:rsid w:val="0040381F"/>
    <w:rsid w:val="00404174"/>
    <w:rsid w:val="00406E77"/>
    <w:rsid w:val="0040784F"/>
    <w:rsid w:val="00407A38"/>
    <w:rsid w:val="00407CD3"/>
    <w:rsid w:val="00411E3E"/>
    <w:rsid w:val="0041401D"/>
    <w:rsid w:val="0041592C"/>
    <w:rsid w:val="00415A22"/>
    <w:rsid w:val="004167E4"/>
    <w:rsid w:val="00420DBB"/>
    <w:rsid w:val="00422949"/>
    <w:rsid w:val="00424A3C"/>
    <w:rsid w:val="00426800"/>
    <w:rsid w:val="004324F1"/>
    <w:rsid w:val="00432525"/>
    <w:rsid w:val="0043346C"/>
    <w:rsid w:val="00435AAF"/>
    <w:rsid w:val="00436FD3"/>
    <w:rsid w:val="004370EF"/>
    <w:rsid w:val="004400ED"/>
    <w:rsid w:val="004404FF"/>
    <w:rsid w:val="004427AF"/>
    <w:rsid w:val="00445586"/>
    <w:rsid w:val="00445B8F"/>
    <w:rsid w:val="00446F1D"/>
    <w:rsid w:val="00450174"/>
    <w:rsid w:val="00450232"/>
    <w:rsid w:val="00450694"/>
    <w:rsid w:val="00450D7A"/>
    <w:rsid w:val="00450ED5"/>
    <w:rsid w:val="0045169D"/>
    <w:rsid w:val="00451CA7"/>
    <w:rsid w:val="004535D9"/>
    <w:rsid w:val="00455402"/>
    <w:rsid w:val="00456256"/>
    <w:rsid w:val="0046018C"/>
    <w:rsid w:val="004606AC"/>
    <w:rsid w:val="0046201D"/>
    <w:rsid w:val="00462D8D"/>
    <w:rsid w:val="00462DDC"/>
    <w:rsid w:val="0046490F"/>
    <w:rsid w:val="004655CE"/>
    <w:rsid w:val="004667BA"/>
    <w:rsid w:val="00466954"/>
    <w:rsid w:val="00466C15"/>
    <w:rsid w:val="00466C68"/>
    <w:rsid w:val="00467800"/>
    <w:rsid w:val="004679C5"/>
    <w:rsid w:val="00470EFD"/>
    <w:rsid w:val="0047129F"/>
    <w:rsid w:val="0047237B"/>
    <w:rsid w:val="00473AEC"/>
    <w:rsid w:val="004744DF"/>
    <w:rsid w:val="00476060"/>
    <w:rsid w:val="004762B9"/>
    <w:rsid w:val="0047652B"/>
    <w:rsid w:val="00476746"/>
    <w:rsid w:val="00477801"/>
    <w:rsid w:val="0048040E"/>
    <w:rsid w:val="00486A3E"/>
    <w:rsid w:val="00486F5D"/>
    <w:rsid w:val="00490CB0"/>
    <w:rsid w:val="00494EE7"/>
    <w:rsid w:val="004A0B93"/>
    <w:rsid w:val="004A149F"/>
    <w:rsid w:val="004A2FBA"/>
    <w:rsid w:val="004A3A5F"/>
    <w:rsid w:val="004B0591"/>
    <w:rsid w:val="004B16C4"/>
    <w:rsid w:val="004B3D7E"/>
    <w:rsid w:val="004B59C1"/>
    <w:rsid w:val="004B60C8"/>
    <w:rsid w:val="004C19D5"/>
    <w:rsid w:val="004C3A9D"/>
    <w:rsid w:val="004C6EBC"/>
    <w:rsid w:val="004D11B0"/>
    <w:rsid w:val="004D1D0E"/>
    <w:rsid w:val="004D271A"/>
    <w:rsid w:val="004D3165"/>
    <w:rsid w:val="004D377E"/>
    <w:rsid w:val="004D3788"/>
    <w:rsid w:val="004D4C11"/>
    <w:rsid w:val="004D4E95"/>
    <w:rsid w:val="004D570D"/>
    <w:rsid w:val="004D69F2"/>
    <w:rsid w:val="004D716B"/>
    <w:rsid w:val="004D7B9E"/>
    <w:rsid w:val="004E0D94"/>
    <w:rsid w:val="004E2175"/>
    <w:rsid w:val="004E3872"/>
    <w:rsid w:val="004E3F09"/>
    <w:rsid w:val="004E5277"/>
    <w:rsid w:val="004E5E7F"/>
    <w:rsid w:val="004E60CB"/>
    <w:rsid w:val="004E79AA"/>
    <w:rsid w:val="004E7C0B"/>
    <w:rsid w:val="004F031E"/>
    <w:rsid w:val="004F206E"/>
    <w:rsid w:val="004F2A79"/>
    <w:rsid w:val="004F39B4"/>
    <w:rsid w:val="004F3E59"/>
    <w:rsid w:val="004F3EF1"/>
    <w:rsid w:val="004F4E97"/>
    <w:rsid w:val="004F50F4"/>
    <w:rsid w:val="004F5B24"/>
    <w:rsid w:val="004F639D"/>
    <w:rsid w:val="004F65B3"/>
    <w:rsid w:val="004F6D74"/>
    <w:rsid w:val="00500010"/>
    <w:rsid w:val="0050056C"/>
    <w:rsid w:val="005030D3"/>
    <w:rsid w:val="00504E8E"/>
    <w:rsid w:val="00505786"/>
    <w:rsid w:val="005062A1"/>
    <w:rsid w:val="00506BD5"/>
    <w:rsid w:val="00510FF5"/>
    <w:rsid w:val="00511067"/>
    <w:rsid w:val="00513534"/>
    <w:rsid w:val="00514277"/>
    <w:rsid w:val="0051492B"/>
    <w:rsid w:val="00515153"/>
    <w:rsid w:val="00520BFA"/>
    <w:rsid w:val="00521429"/>
    <w:rsid w:val="005218C8"/>
    <w:rsid w:val="00521CF5"/>
    <w:rsid w:val="00521FD5"/>
    <w:rsid w:val="00524119"/>
    <w:rsid w:val="00524BE9"/>
    <w:rsid w:val="00524DBD"/>
    <w:rsid w:val="00525F14"/>
    <w:rsid w:val="00531A94"/>
    <w:rsid w:val="005337D8"/>
    <w:rsid w:val="005339C7"/>
    <w:rsid w:val="0053448B"/>
    <w:rsid w:val="00534C1A"/>
    <w:rsid w:val="0053552C"/>
    <w:rsid w:val="005364DA"/>
    <w:rsid w:val="005365B4"/>
    <w:rsid w:val="00541EDB"/>
    <w:rsid w:val="005427C6"/>
    <w:rsid w:val="00542E90"/>
    <w:rsid w:val="00543432"/>
    <w:rsid w:val="005437E8"/>
    <w:rsid w:val="0054450D"/>
    <w:rsid w:val="005460F3"/>
    <w:rsid w:val="005462F7"/>
    <w:rsid w:val="0054632A"/>
    <w:rsid w:val="005467D5"/>
    <w:rsid w:val="005515E3"/>
    <w:rsid w:val="00553568"/>
    <w:rsid w:val="00554864"/>
    <w:rsid w:val="00554E7C"/>
    <w:rsid w:val="00555999"/>
    <w:rsid w:val="00555E2A"/>
    <w:rsid w:val="005570C7"/>
    <w:rsid w:val="0056044B"/>
    <w:rsid w:val="00561019"/>
    <w:rsid w:val="00563D72"/>
    <w:rsid w:val="00564109"/>
    <w:rsid w:val="00565E22"/>
    <w:rsid w:val="005660EB"/>
    <w:rsid w:val="005673B5"/>
    <w:rsid w:val="005674E8"/>
    <w:rsid w:val="005720B4"/>
    <w:rsid w:val="005755BD"/>
    <w:rsid w:val="00580070"/>
    <w:rsid w:val="00580D28"/>
    <w:rsid w:val="00581C8C"/>
    <w:rsid w:val="005837F9"/>
    <w:rsid w:val="00584007"/>
    <w:rsid w:val="00584B9D"/>
    <w:rsid w:val="00587179"/>
    <w:rsid w:val="005913CF"/>
    <w:rsid w:val="00591CEB"/>
    <w:rsid w:val="00592D83"/>
    <w:rsid w:val="00593AA7"/>
    <w:rsid w:val="00594B29"/>
    <w:rsid w:val="00597F78"/>
    <w:rsid w:val="005A1C80"/>
    <w:rsid w:val="005A1FD8"/>
    <w:rsid w:val="005A2001"/>
    <w:rsid w:val="005A76AE"/>
    <w:rsid w:val="005B01C4"/>
    <w:rsid w:val="005B03A8"/>
    <w:rsid w:val="005B184A"/>
    <w:rsid w:val="005B19FD"/>
    <w:rsid w:val="005B2267"/>
    <w:rsid w:val="005B34DA"/>
    <w:rsid w:val="005B3CCD"/>
    <w:rsid w:val="005B4172"/>
    <w:rsid w:val="005B7374"/>
    <w:rsid w:val="005C075C"/>
    <w:rsid w:val="005C13A1"/>
    <w:rsid w:val="005C2C5C"/>
    <w:rsid w:val="005C7218"/>
    <w:rsid w:val="005C7B44"/>
    <w:rsid w:val="005C7C5C"/>
    <w:rsid w:val="005D074D"/>
    <w:rsid w:val="005D1745"/>
    <w:rsid w:val="005D1F94"/>
    <w:rsid w:val="005D35B6"/>
    <w:rsid w:val="005D3A5C"/>
    <w:rsid w:val="005D5830"/>
    <w:rsid w:val="005D5940"/>
    <w:rsid w:val="005D5A38"/>
    <w:rsid w:val="005D5CD4"/>
    <w:rsid w:val="005D62BB"/>
    <w:rsid w:val="005D6A17"/>
    <w:rsid w:val="005D6E7A"/>
    <w:rsid w:val="005D7CEB"/>
    <w:rsid w:val="005E017B"/>
    <w:rsid w:val="005E041B"/>
    <w:rsid w:val="005E200B"/>
    <w:rsid w:val="005E68E0"/>
    <w:rsid w:val="005F010B"/>
    <w:rsid w:val="005F0396"/>
    <w:rsid w:val="005F182E"/>
    <w:rsid w:val="005F4FBF"/>
    <w:rsid w:val="005F7CEF"/>
    <w:rsid w:val="005F7FAB"/>
    <w:rsid w:val="0060098F"/>
    <w:rsid w:val="00602917"/>
    <w:rsid w:val="00602E06"/>
    <w:rsid w:val="00602F8D"/>
    <w:rsid w:val="00603DC1"/>
    <w:rsid w:val="00606130"/>
    <w:rsid w:val="006074EB"/>
    <w:rsid w:val="0060792D"/>
    <w:rsid w:val="00610FCB"/>
    <w:rsid w:val="006117A1"/>
    <w:rsid w:val="0061255C"/>
    <w:rsid w:val="00614890"/>
    <w:rsid w:val="00615ED0"/>
    <w:rsid w:val="00616867"/>
    <w:rsid w:val="00617733"/>
    <w:rsid w:val="00617EA4"/>
    <w:rsid w:val="00622F54"/>
    <w:rsid w:val="00626715"/>
    <w:rsid w:val="0062696A"/>
    <w:rsid w:val="00626A28"/>
    <w:rsid w:val="006271A5"/>
    <w:rsid w:val="0062765C"/>
    <w:rsid w:val="006311E0"/>
    <w:rsid w:val="00631268"/>
    <w:rsid w:val="00631362"/>
    <w:rsid w:val="00632F11"/>
    <w:rsid w:val="00635ABF"/>
    <w:rsid w:val="00635FDA"/>
    <w:rsid w:val="0063649F"/>
    <w:rsid w:val="0063666A"/>
    <w:rsid w:val="00636720"/>
    <w:rsid w:val="00636C4E"/>
    <w:rsid w:val="006371F6"/>
    <w:rsid w:val="0063788C"/>
    <w:rsid w:val="006401F7"/>
    <w:rsid w:val="006411F5"/>
    <w:rsid w:val="00641F88"/>
    <w:rsid w:val="00642E50"/>
    <w:rsid w:val="00643051"/>
    <w:rsid w:val="006438A8"/>
    <w:rsid w:val="00643A04"/>
    <w:rsid w:val="0064408D"/>
    <w:rsid w:val="006449CA"/>
    <w:rsid w:val="00645074"/>
    <w:rsid w:val="00645183"/>
    <w:rsid w:val="00654334"/>
    <w:rsid w:val="00660546"/>
    <w:rsid w:val="00661476"/>
    <w:rsid w:val="00664318"/>
    <w:rsid w:val="0066573F"/>
    <w:rsid w:val="0066590D"/>
    <w:rsid w:val="00665D81"/>
    <w:rsid w:val="006663F4"/>
    <w:rsid w:val="006673F5"/>
    <w:rsid w:val="00670B6E"/>
    <w:rsid w:val="00670E84"/>
    <w:rsid w:val="00671010"/>
    <w:rsid w:val="0067332A"/>
    <w:rsid w:val="00674DB7"/>
    <w:rsid w:val="00675606"/>
    <w:rsid w:val="00675AA6"/>
    <w:rsid w:val="006760B4"/>
    <w:rsid w:val="00676ED2"/>
    <w:rsid w:val="0068106C"/>
    <w:rsid w:val="006816E7"/>
    <w:rsid w:val="00681ECE"/>
    <w:rsid w:val="00682560"/>
    <w:rsid w:val="00683BCE"/>
    <w:rsid w:val="00683E9E"/>
    <w:rsid w:val="0068636E"/>
    <w:rsid w:val="0068746F"/>
    <w:rsid w:val="00687F9C"/>
    <w:rsid w:val="00691B0A"/>
    <w:rsid w:val="00691F9E"/>
    <w:rsid w:val="006959CA"/>
    <w:rsid w:val="00695F99"/>
    <w:rsid w:val="006A175E"/>
    <w:rsid w:val="006A1FDE"/>
    <w:rsid w:val="006A2850"/>
    <w:rsid w:val="006A3A2C"/>
    <w:rsid w:val="006A4164"/>
    <w:rsid w:val="006A5A75"/>
    <w:rsid w:val="006A5D4F"/>
    <w:rsid w:val="006A6348"/>
    <w:rsid w:val="006A688E"/>
    <w:rsid w:val="006B3609"/>
    <w:rsid w:val="006B592D"/>
    <w:rsid w:val="006B68EA"/>
    <w:rsid w:val="006B6B4E"/>
    <w:rsid w:val="006B6DD8"/>
    <w:rsid w:val="006B7252"/>
    <w:rsid w:val="006B77A3"/>
    <w:rsid w:val="006C20A9"/>
    <w:rsid w:val="006C2364"/>
    <w:rsid w:val="006C2A31"/>
    <w:rsid w:val="006C2E4B"/>
    <w:rsid w:val="006C3389"/>
    <w:rsid w:val="006C34FD"/>
    <w:rsid w:val="006C38E6"/>
    <w:rsid w:val="006C3AA3"/>
    <w:rsid w:val="006C43B8"/>
    <w:rsid w:val="006C50E1"/>
    <w:rsid w:val="006C6111"/>
    <w:rsid w:val="006D20C2"/>
    <w:rsid w:val="006D3CB4"/>
    <w:rsid w:val="006D6C1A"/>
    <w:rsid w:val="006D75DA"/>
    <w:rsid w:val="006D7F10"/>
    <w:rsid w:val="006E2573"/>
    <w:rsid w:val="006E2916"/>
    <w:rsid w:val="006E5C09"/>
    <w:rsid w:val="006E675B"/>
    <w:rsid w:val="006E71FD"/>
    <w:rsid w:val="006E7BF9"/>
    <w:rsid w:val="006E7FBA"/>
    <w:rsid w:val="006F0473"/>
    <w:rsid w:val="006F1A6C"/>
    <w:rsid w:val="006F2DE4"/>
    <w:rsid w:val="006F3690"/>
    <w:rsid w:val="006F4577"/>
    <w:rsid w:val="006F4C75"/>
    <w:rsid w:val="006F5B27"/>
    <w:rsid w:val="006F66DA"/>
    <w:rsid w:val="006F6A7A"/>
    <w:rsid w:val="006F77C7"/>
    <w:rsid w:val="007002FC"/>
    <w:rsid w:val="0070066F"/>
    <w:rsid w:val="00700AB6"/>
    <w:rsid w:val="00705074"/>
    <w:rsid w:val="00705A46"/>
    <w:rsid w:val="007065A6"/>
    <w:rsid w:val="00707837"/>
    <w:rsid w:val="00710899"/>
    <w:rsid w:val="00710E14"/>
    <w:rsid w:val="00712070"/>
    <w:rsid w:val="007125A4"/>
    <w:rsid w:val="007132B2"/>
    <w:rsid w:val="00713A3A"/>
    <w:rsid w:val="00713C55"/>
    <w:rsid w:val="00713E2E"/>
    <w:rsid w:val="00716622"/>
    <w:rsid w:val="00720139"/>
    <w:rsid w:val="00721944"/>
    <w:rsid w:val="00722014"/>
    <w:rsid w:val="007238F1"/>
    <w:rsid w:val="00723979"/>
    <w:rsid w:val="00723DE6"/>
    <w:rsid w:val="00724249"/>
    <w:rsid w:val="00726540"/>
    <w:rsid w:val="0072679B"/>
    <w:rsid w:val="00726A89"/>
    <w:rsid w:val="00726BFA"/>
    <w:rsid w:val="00727E16"/>
    <w:rsid w:val="0073294F"/>
    <w:rsid w:val="00734321"/>
    <w:rsid w:val="007350C9"/>
    <w:rsid w:val="00736291"/>
    <w:rsid w:val="007365DA"/>
    <w:rsid w:val="00744943"/>
    <w:rsid w:val="007518EA"/>
    <w:rsid w:val="00753908"/>
    <w:rsid w:val="00754739"/>
    <w:rsid w:val="00756A7C"/>
    <w:rsid w:val="007579FC"/>
    <w:rsid w:val="0076297D"/>
    <w:rsid w:val="00762C5B"/>
    <w:rsid w:val="00763CC0"/>
    <w:rsid w:val="00764C91"/>
    <w:rsid w:val="00767283"/>
    <w:rsid w:val="00767C70"/>
    <w:rsid w:val="007710BA"/>
    <w:rsid w:val="00771469"/>
    <w:rsid w:val="00772BCD"/>
    <w:rsid w:val="0077334A"/>
    <w:rsid w:val="00773BF3"/>
    <w:rsid w:val="00773DB8"/>
    <w:rsid w:val="00775358"/>
    <w:rsid w:val="007769A8"/>
    <w:rsid w:val="00777C1E"/>
    <w:rsid w:val="0078064E"/>
    <w:rsid w:val="00782BED"/>
    <w:rsid w:val="00783E47"/>
    <w:rsid w:val="0078405F"/>
    <w:rsid w:val="00784488"/>
    <w:rsid w:val="0078480F"/>
    <w:rsid w:val="0078557E"/>
    <w:rsid w:val="00786C56"/>
    <w:rsid w:val="007928DE"/>
    <w:rsid w:val="00794234"/>
    <w:rsid w:val="00796164"/>
    <w:rsid w:val="007969B6"/>
    <w:rsid w:val="00796AB0"/>
    <w:rsid w:val="007A0268"/>
    <w:rsid w:val="007A7F56"/>
    <w:rsid w:val="007B6E67"/>
    <w:rsid w:val="007B7A99"/>
    <w:rsid w:val="007C0B8F"/>
    <w:rsid w:val="007C0C38"/>
    <w:rsid w:val="007C1F06"/>
    <w:rsid w:val="007C1FA4"/>
    <w:rsid w:val="007C4705"/>
    <w:rsid w:val="007C4752"/>
    <w:rsid w:val="007C536E"/>
    <w:rsid w:val="007C6549"/>
    <w:rsid w:val="007C6FA7"/>
    <w:rsid w:val="007C726C"/>
    <w:rsid w:val="007C74C8"/>
    <w:rsid w:val="007C7E8E"/>
    <w:rsid w:val="007D1C32"/>
    <w:rsid w:val="007D220B"/>
    <w:rsid w:val="007D2EA9"/>
    <w:rsid w:val="007D439C"/>
    <w:rsid w:val="007D49EB"/>
    <w:rsid w:val="007D5E15"/>
    <w:rsid w:val="007D5F10"/>
    <w:rsid w:val="007D673E"/>
    <w:rsid w:val="007E0A49"/>
    <w:rsid w:val="007E1C18"/>
    <w:rsid w:val="007E4B42"/>
    <w:rsid w:val="007E4D9A"/>
    <w:rsid w:val="007E54C0"/>
    <w:rsid w:val="007E5A68"/>
    <w:rsid w:val="007F402B"/>
    <w:rsid w:val="007F402C"/>
    <w:rsid w:val="007F4972"/>
    <w:rsid w:val="007F4CF1"/>
    <w:rsid w:val="007F770C"/>
    <w:rsid w:val="007FD8FB"/>
    <w:rsid w:val="00800B39"/>
    <w:rsid w:val="008023FB"/>
    <w:rsid w:val="008040CB"/>
    <w:rsid w:val="00806BF4"/>
    <w:rsid w:val="0081074C"/>
    <w:rsid w:val="00810C79"/>
    <w:rsid w:val="00814018"/>
    <w:rsid w:val="00814940"/>
    <w:rsid w:val="00815998"/>
    <w:rsid w:val="00815EB2"/>
    <w:rsid w:val="00816302"/>
    <w:rsid w:val="00817EDB"/>
    <w:rsid w:val="008205B8"/>
    <w:rsid w:val="00821292"/>
    <w:rsid w:val="0082144A"/>
    <w:rsid w:val="00821F64"/>
    <w:rsid w:val="00822626"/>
    <w:rsid w:val="0082291B"/>
    <w:rsid w:val="00825029"/>
    <w:rsid w:val="00825679"/>
    <w:rsid w:val="00826567"/>
    <w:rsid w:val="00826AA9"/>
    <w:rsid w:val="00826C30"/>
    <w:rsid w:val="00827948"/>
    <w:rsid w:val="00830132"/>
    <w:rsid w:val="00830EEA"/>
    <w:rsid w:val="00831B55"/>
    <w:rsid w:val="00832401"/>
    <w:rsid w:val="00834622"/>
    <w:rsid w:val="00834D0F"/>
    <w:rsid w:val="0084046D"/>
    <w:rsid w:val="0084136A"/>
    <w:rsid w:val="00841C89"/>
    <w:rsid w:val="008430AF"/>
    <w:rsid w:val="00844655"/>
    <w:rsid w:val="0084627F"/>
    <w:rsid w:val="00851254"/>
    <w:rsid w:val="0085354B"/>
    <w:rsid w:val="0085432F"/>
    <w:rsid w:val="00854B70"/>
    <w:rsid w:val="00854F6A"/>
    <w:rsid w:val="008551EB"/>
    <w:rsid w:val="00857443"/>
    <w:rsid w:val="00857E8E"/>
    <w:rsid w:val="00861791"/>
    <w:rsid w:val="008649EE"/>
    <w:rsid w:val="0086670A"/>
    <w:rsid w:val="00866CA8"/>
    <w:rsid w:val="0086745A"/>
    <w:rsid w:val="00867B1E"/>
    <w:rsid w:val="00873697"/>
    <w:rsid w:val="00874C03"/>
    <w:rsid w:val="00875FDF"/>
    <w:rsid w:val="008761F6"/>
    <w:rsid w:val="00876DD1"/>
    <w:rsid w:val="00880744"/>
    <w:rsid w:val="00880C1D"/>
    <w:rsid w:val="00881FC3"/>
    <w:rsid w:val="00884464"/>
    <w:rsid w:val="008856CC"/>
    <w:rsid w:val="0088677F"/>
    <w:rsid w:val="0088695A"/>
    <w:rsid w:val="00887653"/>
    <w:rsid w:val="008877B8"/>
    <w:rsid w:val="0089029B"/>
    <w:rsid w:val="00890887"/>
    <w:rsid w:val="00890E39"/>
    <w:rsid w:val="00891292"/>
    <w:rsid w:val="00897E2C"/>
    <w:rsid w:val="008A0429"/>
    <w:rsid w:val="008A2326"/>
    <w:rsid w:val="008A4488"/>
    <w:rsid w:val="008A5BF3"/>
    <w:rsid w:val="008A6CEC"/>
    <w:rsid w:val="008A70B7"/>
    <w:rsid w:val="008B03BD"/>
    <w:rsid w:val="008B0BF6"/>
    <w:rsid w:val="008B0D22"/>
    <w:rsid w:val="008B0E2E"/>
    <w:rsid w:val="008B30DE"/>
    <w:rsid w:val="008B36B5"/>
    <w:rsid w:val="008B4B49"/>
    <w:rsid w:val="008B50B9"/>
    <w:rsid w:val="008B59FF"/>
    <w:rsid w:val="008B60DA"/>
    <w:rsid w:val="008B610A"/>
    <w:rsid w:val="008B76CD"/>
    <w:rsid w:val="008C0700"/>
    <w:rsid w:val="008C343A"/>
    <w:rsid w:val="008C4110"/>
    <w:rsid w:val="008C5157"/>
    <w:rsid w:val="008C7F2C"/>
    <w:rsid w:val="008D0426"/>
    <w:rsid w:val="008D05FA"/>
    <w:rsid w:val="008D1CB8"/>
    <w:rsid w:val="008D3DD9"/>
    <w:rsid w:val="008D67AF"/>
    <w:rsid w:val="008D73D9"/>
    <w:rsid w:val="008D7BC0"/>
    <w:rsid w:val="008E0635"/>
    <w:rsid w:val="008E0FF7"/>
    <w:rsid w:val="008E1076"/>
    <w:rsid w:val="008E5F87"/>
    <w:rsid w:val="008E7656"/>
    <w:rsid w:val="008E777A"/>
    <w:rsid w:val="008F1374"/>
    <w:rsid w:val="008F4796"/>
    <w:rsid w:val="008F52D1"/>
    <w:rsid w:val="008F5E48"/>
    <w:rsid w:val="008F7876"/>
    <w:rsid w:val="009000BC"/>
    <w:rsid w:val="00900584"/>
    <w:rsid w:val="00901D5D"/>
    <w:rsid w:val="00902358"/>
    <w:rsid w:val="00902549"/>
    <w:rsid w:val="00902EC8"/>
    <w:rsid w:val="00905B45"/>
    <w:rsid w:val="00906D0C"/>
    <w:rsid w:val="0090754E"/>
    <w:rsid w:val="0091089B"/>
    <w:rsid w:val="00915251"/>
    <w:rsid w:val="009163C0"/>
    <w:rsid w:val="00917A2B"/>
    <w:rsid w:val="00920311"/>
    <w:rsid w:val="00921CF1"/>
    <w:rsid w:val="009226FC"/>
    <w:rsid w:val="00924CB3"/>
    <w:rsid w:val="0092544D"/>
    <w:rsid w:val="00925F7D"/>
    <w:rsid w:val="00926468"/>
    <w:rsid w:val="00926519"/>
    <w:rsid w:val="00927237"/>
    <w:rsid w:val="00930510"/>
    <w:rsid w:val="00930E7A"/>
    <w:rsid w:val="00931A39"/>
    <w:rsid w:val="0093254F"/>
    <w:rsid w:val="00933130"/>
    <w:rsid w:val="00933393"/>
    <w:rsid w:val="00933B86"/>
    <w:rsid w:val="0093512C"/>
    <w:rsid w:val="009368E5"/>
    <w:rsid w:val="00940128"/>
    <w:rsid w:val="0094214E"/>
    <w:rsid w:val="00942FB8"/>
    <w:rsid w:val="00944105"/>
    <w:rsid w:val="00944A84"/>
    <w:rsid w:val="00945283"/>
    <w:rsid w:val="00947D97"/>
    <w:rsid w:val="009505FC"/>
    <w:rsid w:val="009527FF"/>
    <w:rsid w:val="00953816"/>
    <w:rsid w:val="009547D1"/>
    <w:rsid w:val="0095550D"/>
    <w:rsid w:val="00956047"/>
    <w:rsid w:val="009628F6"/>
    <w:rsid w:val="009633E0"/>
    <w:rsid w:val="00965957"/>
    <w:rsid w:val="00965F78"/>
    <w:rsid w:val="00966373"/>
    <w:rsid w:val="00966987"/>
    <w:rsid w:val="00967AD9"/>
    <w:rsid w:val="00970921"/>
    <w:rsid w:val="0097188C"/>
    <w:rsid w:val="00972120"/>
    <w:rsid w:val="00972EBA"/>
    <w:rsid w:val="00973606"/>
    <w:rsid w:val="0097361F"/>
    <w:rsid w:val="00974ACB"/>
    <w:rsid w:val="00976EEA"/>
    <w:rsid w:val="00977DC2"/>
    <w:rsid w:val="00980499"/>
    <w:rsid w:val="00984C00"/>
    <w:rsid w:val="0098592A"/>
    <w:rsid w:val="009863DF"/>
    <w:rsid w:val="00986769"/>
    <w:rsid w:val="00991D90"/>
    <w:rsid w:val="00991E0E"/>
    <w:rsid w:val="00992BA0"/>
    <w:rsid w:val="00994D41"/>
    <w:rsid w:val="00994D64"/>
    <w:rsid w:val="009959BC"/>
    <w:rsid w:val="00996B42"/>
    <w:rsid w:val="009A306C"/>
    <w:rsid w:val="009A34B1"/>
    <w:rsid w:val="009A351B"/>
    <w:rsid w:val="009A454E"/>
    <w:rsid w:val="009A5AFF"/>
    <w:rsid w:val="009A7B8B"/>
    <w:rsid w:val="009B2D9D"/>
    <w:rsid w:val="009B4370"/>
    <w:rsid w:val="009B5337"/>
    <w:rsid w:val="009B7C95"/>
    <w:rsid w:val="009C0868"/>
    <w:rsid w:val="009C1E0F"/>
    <w:rsid w:val="009C1F30"/>
    <w:rsid w:val="009C2D60"/>
    <w:rsid w:val="009C334A"/>
    <w:rsid w:val="009C3C81"/>
    <w:rsid w:val="009C7013"/>
    <w:rsid w:val="009D0715"/>
    <w:rsid w:val="009D2DBA"/>
    <w:rsid w:val="009D62BE"/>
    <w:rsid w:val="009E27F5"/>
    <w:rsid w:val="009E4826"/>
    <w:rsid w:val="009E6343"/>
    <w:rsid w:val="009E664B"/>
    <w:rsid w:val="009F18FC"/>
    <w:rsid w:val="009F21D0"/>
    <w:rsid w:val="009F252D"/>
    <w:rsid w:val="009F2F73"/>
    <w:rsid w:val="009F3A1B"/>
    <w:rsid w:val="009F5FB8"/>
    <w:rsid w:val="009F6743"/>
    <w:rsid w:val="00A00F8D"/>
    <w:rsid w:val="00A01C87"/>
    <w:rsid w:val="00A0296B"/>
    <w:rsid w:val="00A03D1A"/>
    <w:rsid w:val="00A0475F"/>
    <w:rsid w:val="00A050D1"/>
    <w:rsid w:val="00A06101"/>
    <w:rsid w:val="00A1134C"/>
    <w:rsid w:val="00A11771"/>
    <w:rsid w:val="00A12AAE"/>
    <w:rsid w:val="00A13065"/>
    <w:rsid w:val="00A16BD5"/>
    <w:rsid w:val="00A1711B"/>
    <w:rsid w:val="00A1717F"/>
    <w:rsid w:val="00A206F0"/>
    <w:rsid w:val="00A21AB0"/>
    <w:rsid w:val="00A24075"/>
    <w:rsid w:val="00A246F5"/>
    <w:rsid w:val="00A2544A"/>
    <w:rsid w:val="00A265AB"/>
    <w:rsid w:val="00A27EFC"/>
    <w:rsid w:val="00A31DB8"/>
    <w:rsid w:val="00A36FE0"/>
    <w:rsid w:val="00A3765B"/>
    <w:rsid w:val="00A40E17"/>
    <w:rsid w:val="00A41E34"/>
    <w:rsid w:val="00A4270E"/>
    <w:rsid w:val="00A436A8"/>
    <w:rsid w:val="00A46F54"/>
    <w:rsid w:val="00A51A79"/>
    <w:rsid w:val="00A523FC"/>
    <w:rsid w:val="00A528DB"/>
    <w:rsid w:val="00A52987"/>
    <w:rsid w:val="00A5433E"/>
    <w:rsid w:val="00A562F7"/>
    <w:rsid w:val="00A5700C"/>
    <w:rsid w:val="00A57063"/>
    <w:rsid w:val="00A57D53"/>
    <w:rsid w:val="00A600AD"/>
    <w:rsid w:val="00A607A3"/>
    <w:rsid w:val="00A615A8"/>
    <w:rsid w:val="00A624FA"/>
    <w:rsid w:val="00A62B4D"/>
    <w:rsid w:val="00A65AE5"/>
    <w:rsid w:val="00A67D68"/>
    <w:rsid w:val="00A70A5F"/>
    <w:rsid w:val="00A714EA"/>
    <w:rsid w:val="00A7259F"/>
    <w:rsid w:val="00A748F1"/>
    <w:rsid w:val="00A77D0A"/>
    <w:rsid w:val="00A807B6"/>
    <w:rsid w:val="00A812D8"/>
    <w:rsid w:val="00A81731"/>
    <w:rsid w:val="00A82938"/>
    <w:rsid w:val="00A82F57"/>
    <w:rsid w:val="00A83FAE"/>
    <w:rsid w:val="00A85D48"/>
    <w:rsid w:val="00A873A1"/>
    <w:rsid w:val="00A873ED"/>
    <w:rsid w:val="00A87735"/>
    <w:rsid w:val="00A87820"/>
    <w:rsid w:val="00A91099"/>
    <w:rsid w:val="00A9208D"/>
    <w:rsid w:val="00A93B09"/>
    <w:rsid w:val="00A962D0"/>
    <w:rsid w:val="00A976CC"/>
    <w:rsid w:val="00A97E72"/>
    <w:rsid w:val="00AA10BF"/>
    <w:rsid w:val="00AA2EC0"/>
    <w:rsid w:val="00AA4D33"/>
    <w:rsid w:val="00AA639D"/>
    <w:rsid w:val="00AA6960"/>
    <w:rsid w:val="00AB1B65"/>
    <w:rsid w:val="00AB384A"/>
    <w:rsid w:val="00AB5C73"/>
    <w:rsid w:val="00AB6134"/>
    <w:rsid w:val="00AB7342"/>
    <w:rsid w:val="00AC0C0A"/>
    <w:rsid w:val="00AC0D67"/>
    <w:rsid w:val="00AC1213"/>
    <w:rsid w:val="00AC123A"/>
    <w:rsid w:val="00AC1795"/>
    <w:rsid w:val="00AC25D2"/>
    <w:rsid w:val="00AC3425"/>
    <w:rsid w:val="00AC4932"/>
    <w:rsid w:val="00AC4DDA"/>
    <w:rsid w:val="00AC6378"/>
    <w:rsid w:val="00AD0887"/>
    <w:rsid w:val="00AD3627"/>
    <w:rsid w:val="00AD3753"/>
    <w:rsid w:val="00AD7E8E"/>
    <w:rsid w:val="00AD7FA2"/>
    <w:rsid w:val="00AE075B"/>
    <w:rsid w:val="00AE0CC8"/>
    <w:rsid w:val="00AE447F"/>
    <w:rsid w:val="00AE47A1"/>
    <w:rsid w:val="00AE5481"/>
    <w:rsid w:val="00AE5695"/>
    <w:rsid w:val="00AE6CD4"/>
    <w:rsid w:val="00AE79CC"/>
    <w:rsid w:val="00AF13BD"/>
    <w:rsid w:val="00AF3628"/>
    <w:rsid w:val="00AF461B"/>
    <w:rsid w:val="00AF4F8B"/>
    <w:rsid w:val="00AF50E0"/>
    <w:rsid w:val="00AF5371"/>
    <w:rsid w:val="00AF5650"/>
    <w:rsid w:val="00B030B8"/>
    <w:rsid w:val="00B07622"/>
    <w:rsid w:val="00B117C4"/>
    <w:rsid w:val="00B13082"/>
    <w:rsid w:val="00B13FCB"/>
    <w:rsid w:val="00B143FE"/>
    <w:rsid w:val="00B14642"/>
    <w:rsid w:val="00B15098"/>
    <w:rsid w:val="00B17605"/>
    <w:rsid w:val="00B20920"/>
    <w:rsid w:val="00B222F6"/>
    <w:rsid w:val="00B257F4"/>
    <w:rsid w:val="00B25F7B"/>
    <w:rsid w:val="00B26AE6"/>
    <w:rsid w:val="00B27FCB"/>
    <w:rsid w:val="00B30EE1"/>
    <w:rsid w:val="00B326CD"/>
    <w:rsid w:val="00B33267"/>
    <w:rsid w:val="00B332C3"/>
    <w:rsid w:val="00B34292"/>
    <w:rsid w:val="00B34A9F"/>
    <w:rsid w:val="00B34C62"/>
    <w:rsid w:val="00B358A6"/>
    <w:rsid w:val="00B35EAA"/>
    <w:rsid w:val="00B361C2"/>
    <w:rsid w:val="00B365EF"/>
    <w:rsid w:val="00B37658"/>
    <w:rsid w:val="00B37F60"/>
    <w:rsid w:val="00B41F04"/>
    <w:rsid w:val="00B432AF"/>
    <w:rsid w:val="00B45242"/>
    <w:rsid w:val="00B45E6A"/>
    <w:rsid w:val="00B5034E"/>
    <w:rsid w:val="00B5037F"/>
    <w:rsid w:val="00B50C3A"/>
    <w:rsid w:val="00B51A51"/>
    <w:rsid w:val="00B52C33"/>
    <w:rsid w:val="00B53243"/>
    <w:rsid w:val="00B53EAF"/>
    <w:rsid w:val="00B56BA1"/>
    <w:rsid w:val="00B56C26"/>
    <w:rsid w:val="00B57B81"/>
    <w:rsid w:val="00B57C05"/>
    <w:rsid w:val="00B60D1B"/>
    <w:rsid w:val="00B61339"/>
    <w:rsid w:val="00B61893"/>
    <w:rsid w:val="00B639BB"/>
    <w:rsid w:val="00B63B39"/>
    <w:rsid w:val="00B6623F"/>
    <w:rsid w:val="00B67227"/>
    <w:rsid w:val="00B67ADF"/>
    <w:rsid w:val="00B721CC"/>
    <w:rsid w:val="00B74EEC"/>
    <w:rsid w:val="00B74F2D"/>
    <w:rsid w:val="00B750A4"/>
    <w:rsid w:val="00B75BE3"/>
    <w:rsid w:val="00B76AC4"/>
    <w:rsid w:val="00B77193"/>
    <w:rsid w:val="00B779F2"/>
    <w:rsid w:val="00B77DFE"/>
    <w:rsid w:val="00B827AD"/>
    <w:rsid w:val="00B82C48"/>
    <w:rsid w:val="00B83913"/>
    <w:rsid w:val="00B83DE0"/>
    <w:rsid w:val="00B83E93"/>
    <w:rsid w:val="00B84BF0"/>
    <w:rsid w:val="00B851D3"/>
    <w:rsid w:val="00B85361"/>
    <w:rsid w:val="00B85EA6"/>
    <w:rsid w:val="00B86AF9"/>
    <w:rsid w:val="00B86D2F"/>
    <w:rsid w:val="00B90801"/>
    <w:rsid w:val="00B911C7"/>
    <w:rsid w:val="00B91A73"/>
    <w:rsid w:val="00B95A5D"/>
    <w:rsid w:val="00B965A1"/>
    <w:rsid w:val="00B966C9"/>
    <w:rsid w:val="00B96753"/>
    <w:rsid w:val="00B96796"/>
    <w:rsid w:val="00B978FF"/>
    <w:rsid w:val="00BA06F0"/>
    <w:rsid w:val="00BA0F90"/>
    <w:rsid w:val="00BA105F"/>
    <w:rsid w:val="00BA38A7"/>
    <w:rsid w:val="00BA49C1"/>
    <w:rsid w:val="00BB0500"/>
    <w:rsid w:val="00BB05D1"/>
    <w:rsid w:val="00BB655F"/>
    <w:rsid w:val="00BB6D1A"/>
    <w:rsid w:val="00BC0CC5"/>
    <w:rsid w:val="00BC12DE"/>
    <w:rsid w:val="00BC159C"/>
    <w:rsid w:val="00BC340B"/>
    <w:rsid w:val="00BD1BE0"/>
    <w:rsid w:val="00BD1C30"/>
    <w:rsid w:val="00BD37F9"/>
    <w:rsid w:val="00BD410D"/>
    <w:rsid w:val="00BD6843"/>
    <w:rsid w:val="00BD6FDE"/>
    <w:rsid w:val="00BD7267"/>
    <w:rsid w:val="00BD73B2"/>
    <w:rsid w:val="00BD7772"/>
    <w:rsid w:val="00BE1744"/>
    <w:rsid w:val="00BE2D16"/>
    <w:rsid w:val="00BE2DE4"/>
    <w:rsid w:val="00BE3832"/>
    <w:rsid w:val="00BE4951"/>
    <w:rsid w:val="00BE4FEB"/>
    <w:rsid w:val="00BE52DD"/>
    <w:rsid w:val="00BF0D52"/>
    <w:rsid w:val="00BF26AF"/>
    <w:rsid w:val="00BF2D08"/>
    <w:rsid w:val="00BF3B65"/>
    <w:rsid w:val="00BF5882"/>
    <w:rsid w:val="00BF62A8"/>
    <w:rsid w:val="00BF64A1"/>
    <w:rsid w:val="00BF6500"/>
    <w:rsid w:val="00BF6615"/>
    <w:rsid w:val="00C04144"/>
    <w:rsid w:val="00C072CF"/>
    <w:rsid w:val="00C10168"/>
    <w:rsid w:val="00C13376"/>
    <w:rsid w:val="00C155DA"/>
    <w:rsid w:val="00C15C40"/>
    <w:rsid w:val="00C1703B"/>
    <w:rsid w:val="00C22B04"/>
    <w:rsid w:val="00C22D63"/>
    <w:rsid w:val="00C2335E"/>
    <w:rsid w:val="00C23F90"/>
    <w:rsid w:val="00C25301"/>
    <w:rsid w:val="00C256F2"/>
    <w:rsid w:val="00C26C3B"/>
    <w:rsid w:val="00C27B4F"/>
    <w:rsid w:val="00C30243"/>
    <w:rsid w:val="00C337CB"/>
    <w:rsid w:val="00C36282"/>
    <w:rsid w:val="00C3634F"/>
    <w:rsid w:val="00C37C31"/>
    <w:rsid w:val="00C41149"/>
    <w:rsid w:val="00C4131C"/>
    <w:rsid w:val="00C416F6"/>
    <w:rsid w:val="00C41892"/>
    <w:rsid w:val="00C436C2"/>
    <w:rsid w:val="00C4390B"/>
    <w:rsid w:val="00C443DA"/>
    <w:rsid w:val="00C45697"/>
    <w:rsid w:val="00C4707B"/>
    <w:rsid w:val="00C51005"/>
    <w:rsid w:val="00C51F4C"/>
    <w:rsid w:val="00C54CD4"/>
    <w:rsid w:val="00C56041"/>
    <w:rsid w:val="00C5652E"/>
    <w:rsid w:val="00C60282"/>
    <w:rsid w:val="00C60C6F"/>
    <w:rsid w:val="00C615D2"/>
    <w:rsid w:val="00C62ACC"/>
    <w:rsid w:val="00C635A6"/>
    <w:rsid w:val="00C646DE"/>
    <w:rsid w:val="00C705CE"/>
    <w:rsid w:val="00C710E3"/>
    <w:rsid w:val="00C7143B"/>
    <w:rsid w:val="00C7185B"/>
    <w:rsid w:val="00C72796"/>
    <w:rsid w:val="00C72E4D"/>
    <w:rsid w:val="00C74839"/>
    <w:rsid w:val="00C8061B"/>
    <w:rsid w:val="00C815AC"/>
    <w:rsid w:val="00C83461"/>
    <w:rsid w:val="00C838CF"/>
    <w:rsid w:val="00C83D9E"/>
    <w:rsid w:val="00C85190"/>
    <w:rsid w:val="00C85B1A"/>
    <w:rsid w:val="00C877B9"/>
    <w:rsid w:val="00C879FA"/>
    <w:rsid w:val="00C915A2"/>
    <w:rsid w:val="00C92DBA"/>
    <w:rsid w:val="00C956CF"/>
    <w:rsid w:val="00C963C9"/>
    <w:rsid w:val="00CA14B3"/>
    <w:rsid w:val="00CA243C"/>
    <w:rsid w:val="00CA2C80"/>
    <w:rsid w:val="00CA2CBA"/>
    <w:rsid w:val="00CA5944"/>
    <w:rsid w:val="00CA59A1"/>
    <w:rsid w:val="00CB01DF"/>
    <w:rsid w:val="00CB1E91"/>
    <w:rsid w:val="00CB725A"/>
    <w:rsid w:val="00CC242A"/>
    <w:rsid w:val="00CC31EA"/>
    <w:rsid w:val="00CC498B"/>
    <w:rsid w:val="00CC49F4"/>
    <w:rsid w:val="00CC7DFD"/>
    <w:rsid w:val="00CD2BC2"/>
    <w:rsid w:val="00CD3CE6"/>
    <w:rsid w:val="00CD4EA9"/>
    <w:rsid w:val="00CD5D15"/>
    <w:rsid w:val="00CD6F05"/>
    <w:rsid w:val="00CE04CF"/>
    <w:rsid w:val="00CE0DC9"/>
    <w:rsid w:val="00CE68CF"/>
    <w:rsid w:val="00CE71C0"/>
    <w:rsid w:val="00CF037F"/>
    <w:rsid w:val="00CF0E21"/>
    <w:rsid w:val="00CF25A9"/>
    <w:rsid w:val="00CF26E5"/>
    <w:rsid w:val="00CF3325"/>
    <w:rsid w:val="00CF34DB"/>
    <w:rsid w:val="00CF5472"/>
    <w:rsid w:val="00CF60CB"/>
    <w:rsid w:val="00D00603"/>
    <w:rsid w:val="00D00677"/>
    <w:rsid w:val="00D00FC4"/>
    <w:rsid w:val="00D01FCD"/>
    <w:rsid w:val="00D02550"/>
    <w:rsid w:val="00D02C78"/>
    <w:rsid w:val="00D04123"/>
    <w:rsid w:val="00D04131"/>
    <w:rsid w:val="00D04A4C"/>
    <w:rsid w:val="00D0567D"/>
    <w:rsid w:val="00D061C2"/>
    <w:rsid w:val="00D06599"/>
    <w:rsid w:val="00D06D68"/>
    <w:rsid w:val="00D07EC7"/>
    <w:rsid w:val="00D100AD"/>
    <w:rsid w:val="00D109D2"/>
    <w:rsid w:val="00D1136F"/>
    <w:rsid w:val="00D13C00"/>
    <w:rsid w:val="00D14EC3"/>
    <w:rsid w:val="00D15BCF"/>
    <w:rsid w:val="00D16D90"/>
    <w:rsid w:val="00D24C4F"/>
    <w:rsid w:val="00D26132"/>
    <w:rsid w:val="00D26305"/>
    <w:rsid w:val="00D2759C"/>
    <w:rsid w:val="00D305B4"/>
    <w:rsid w:val="00D3429A"/>
    <w:rsid w:val="00D34986"/>
    <w:rsid w:val="00D34AD6"/>
    <w:rsid w:val="00D34CE1"/>
    <w:rsid w:val="00D36C82"/>
    <w:rsid w:val="00D36FC5"/>
    <w:rsid w:val="00D4098D"/>
    <w:rsid w:val="00D4290A"/>
    <w:rsid w:val="00D44B55"/>
    <w:rsid w:val="00D4535E"/>
    <w:rsid w:val="00D45CE9"/>
    <w:rsid w:val="00D46E88"/>
    <w:rsid w:val="00D51296"/>
    <w:rsid w:val="00D519B8"/>
    <w:rsid w:val="00D51AA6"/>
    <w:rsid w:val="00D53276"/>
    <w:rsid w:val="00D54974"/>
    <w:rsid w:val="00D569B4"/>
    <w:rsid w:val="00D60E4B"/>
    <w:rsid w:val="00D615E4"/>
    <w:rsid w:val="00D620B5"/>
    <w:rsid w:val="00D621F8"/>
    <w:rsid w:val="00D632FE"/>
    <w:rsid w:val="00D63C4B"/>
    <w:rsid w:val="00D65157"/>
    <w:rsid w:val="00D6698C"/>
    <w:rsid w:val="00D71000"/>
    <w:rsid w:val="00D7185B"/>
    <w:rsid w:val="00D75118"/>
    <w:rsid w:val="00D76684"/>
    <w:rsid w:val="00D81503"/>
    <w:rsid w:val="00D832ED"/>
    <w:rsid w:val="00D84852"/>
    <w:rsid w:val="00D85171"/>
    <w:rsid w:val="00D85336"/>
    <w:rsid w:val="00D854A6"/>
    <w:rsid w:val="00D855B2"/>
    <w:rsid w:val="00D85B9B"/>
    <w:rsid w:val="00D861BB"/>
    <w:rsid w:val="00D86399"/>
    <w:rsid w:val="00D86880"/>
    <w:rsid w:val="00D86D8D"/>
    <w:rsid w:val="00D86DD5"/>
    <w:rsid w:val="00D87E57"/>
    <w:rsid w:val="00D9165E"/>
    <w:rsid w:val="00D9291A"/>
    <w:rsid w:val="00D932F8"/>
    <w:rsid w:val="00D93F5F"/>
    <w:rsid w:val="00D966A6"/>
    <w:rsid w:val="00DA272B"/>
    <w:rsid w:val="00DA4DE9"/>
    <w:rsid w:val="00DB0FFD"/>
    <w:rsid w:val="00DB1452"/>
    <w:rsid w:val="00DB198D"/>
    <w:rsid w:val="00DB1B2A"/>
    <w:rsid w:val="00DB51F7"/>
    <w:rsid w:val="00DB69E3"/>
    <w:rsid w:val="00DB74F9"/>
    <w:rsid w:val="00DC038B"/>
    <w:rsid w:val="00DC18F2"/>
    <w:rsid w:val="00DC2C62"/>
    <w:rsid w:val="00DC443F"/>
    <w:rsid w:val="00DC6041"/>
    <w:rsid w:val="00DC7435"/>
    <w:rsid w:val="00DC7857"/>
    <w:rsid w:val="00DD0BF1"/>
    <w:rsid w:val="00DD1673"/>
    <w:rsid w:val="00DD3024"/>
    <w:rsid w:val="00DD30AE"/>
    <w:rsid w:val="00DD3E4A"/>
    <w:rsid w:val="00DD46A9"/>
    <w:rsid w:val="00DD5311"/>
    <w:rsid w:val="00DD5CC2"/>
    <w:rsid w:val="00DD5EA5"/>
    <w:rsid w:val="00DD64E3"/>
    <w:rsid w:val="00DD6B3F"/>
    <w:rsid w:val="00DD7101"/>
    <w:rsid w:val="00DE0E6D"/>
    <w:rsid w:val="00DE3CF1"/>
    <w:rsid w:val="00DE446F"/>
    <w:rsid w:val="00DE5FF1"/>
    <w:rsid w:val="00DE6965"/>
    <w:rsid w:val="00DE6E13"/>
    <w:rsid w:val="00DE7A19"/>
    <w:rsid w:val="00DF17A5"/>
    <w:rsid w:val="00DF1823"/>
    <w:rsid w:val="00DF1A6E"/>
    <w:rsid w:val="00DF5A64"/>
    <w:rsid w:val="00DF6C27"/>
    <w:rsid w:val="00DF7502"/>
    <w:rsid w:val="00E0085E"/>
    <w:rsid w:val="00E00C76"/>
    <w:rsid w:val="00E028E2"/>
    <w:rsid w:val="00E03B46"/>
    <w:rsid w:val="00E06223"/>
    <w:rsid w:val="00E10E38"/>
    <w:rsid w:val="00E10ECE"/>
    <w:rsid w:val="00E11790"/>
    <w:rsid w:val="00E14317"/>
    <w:rsid w:val="00E15015"/>
    <w:rsid w:val="00E153AC"/>
    <w:rsid w:val="00E16363"/>
    <w:rsid w:val="00E1737D"/>
    <w:rsid w:val="00E17750"/>
    <w:rsid w:val="00E17AC4"/>
    <w:rsid w:val="00E23A3C"/>
    <w:rsid w:val="00E23AC1"/>
    <w:rsid w:val="00E248FA"/>
    <w:rsid w:val="00E24CD8"/>
    <w:rsid w:val="00E250C4"/>
    <w:rsid w:val="00E25F17"/>
    <w:rsid w:val="00E260BC"/>
    <w:rsid w:val="00E27430"/>
    <w:rsid w:val="00E320F6"/>
    <w:rsid w:val="00E3383A"/>
    <w:rsid w:val="00E34FD9"/>
    <w:rsid w:val="00E4280B"/>
    <w:rsid w:val="00E42C3C"/>
    <w:rsid w:val="00E43141"/>
    <w:rsid w:val="00E43913"/>
    <w:rsid w:val="00E444E9"/>
    <w:rsid w:val="00E45906"/>
    <w:rsid w:val="00E465E8"/>
    <w:rsid w:val="00E46896"/>
    <w:rsid w:val="00E510BE"/>
    <w:rsid w:val="00E5198D"/>
    <w:rsid w:val="00E51B16"/>
    <w:rsid w:val="00E52E97"/>
    <w:rsid w:val="00E54ED2"/>
    <w:rsid w:val="00E5583D"/>
    <w:rsid w:val="00E55F88"/>
    <w:rsid w:val="00E56B97"/>
    <w:rsid w:val="00E604ED"/>
    <w:rsid w:val="00E60C16"/>
    <w:rsid w:val="00E6101F"/>
    <w:rsid w:val="00E61CEB"/>
    <w:rsid w:val="00E62E05"/>
    <w:rsid w:val="00E710F1"/>
    <w:rsid w:val="00E71B8B"/>
    <w:rsid w:val="00E71E60"/>
    <w:rsid w:val="00E72AB0"/>
    <w:rsid w:val="00E746F0"/>
    <w:rsid w:val="00E74FBD"/>
    <w:rsid w:val="00E74FCE"/>
    <w:rsid w:val="00E75195"/>
    <w:rsid w:val="00E756EB"/>
    <w:rsid w:val="00E80572"/>
    <w:rsid w:val="00E8196D"/>
    <w:rsid w:val="00E84AA4"/>
    <w:rsid w:val="00E84F1B"/>
    <w:rsid w:val="00E8737B"/>
    <w:rsid w:val="00E90C2A"/>
    <w:rsid w:val="00E90FEA"/>
    <w:rsid w:val="00E91128"/>
    <w:rsid w:val="00E91F00"/>
    <w:rsid w:val="00E95F59"/>
    <w:rsid w:val="00E96EF2"/>
    <w:rsid w:val="00E9730F"/>
    <w:rsid w:val="00EA3FC9"/>
    <w:rsid w:val="00EA448D"/>
    <w:rsid w:val="00EA7A96"/>
    <w:rsid w:val="00EB08A8"/>
    <w:rsid w:val="00EB19AD"/>
    <w:rsid w:val="00EB19DC"/>
    <w:rsid w:val="00EB2996"/>
    <w:rsid w:val="00EB31BC"/>
    <w:rsid w:val="00EB44F7"/>
    <w:rsid w:val="00EB4D6D"/>
    <w:rsid w:val="00EB575F"/>
    <w:rsid w:val="00EB5975"/>
    <w:rsid w:val="00EC149A"/>
    <w:rsid w:val="00EC1EFE"/>
    <w:rsid w:val="00EC2583"/>
    <w:rsid w:val="00EC3BDD"/>
    <w:rsid w:val="00EC4E78"/>
    <w:rsid w:val="00EC5903"/>
    <w:rsid w:val="00EC5CAB"/>
    <w:rsid w:val="00EC6F6F"/>
    <w:rsid w:val="00EC742B"/>
    <w:rsid w:val="00EC7DCA"/>
    <w:rsid w:val="00ED08F3"/>
    <w:rsid w:val="00ED1001"/>
    <w:rsid w:val="00ED193E"/>
    <w:rsid w:val="00ED3807"/>
    <w:rsid w:val="00ED38B6"/>
    <w:rsid w:val="00ED4261"/>
    <w:rsid w:val="00ED54C6"/>
    <w:rsid w:val="00ED6237"/>
    <w:rsid w:val="00EE01DA"/>
    <w:rsid w:val="00EE3822"/>
    <w:rsid w:val="00EE39B1"/>
    <w:rsid w:val="00EE541C"/>
    <w:rsid w:val="00EE6F14"/>
    <w:rsid w:val="00EE7406"/>
    <w:rsid w:val="00EE7844"/>
    <w:rsid w:val="00EE78B9"/>
    <w:rsid w:val="00EF213B"/>
    <w:rsid w:val="00EF25A9"/>
    <w:rsid w:val="00EF2B48"/>
    <w:rsid w:val="00EF2F57"/>
    <w:rsid w:val="00EF76BC"/>
    <w:rsid w:val="00F021E4"/>
    <w:rsid w:val="00F0306A"/>
    <w:rsid w:val="00F03AFA"/>
    <w:rsid w:val="00F0603F"/>
    <w:rsid w:val="00F11A4B"/>
    <w:rsid w:val="00F126BE"/>
    <w:rsid w:val="00F136A3"/>
    <w:rsid w:val="00F14B40"/>
    <w:rsid w:val="00F157E6"/>
    <w:rsid w:val="00F175B5"/>
    <w:rsid w:val="00F22E61"/>
    <w:rsid w:val="00F25697"/>
    <w:rsid w:val="00F25B27"/>
    <w:rsid w:val="00F26205"/>
    <w:rsid w:val="00F26D41"/>
    <w:rsid w:val="00F3025C"/>
    <w:rsid w:val="00F329E9"/>
    <w:rsid w:val="00F35618"/>
    <w:rsid w:val="00F359EA"/>
    <w:rsid w:val="00F35DBA"/>
    <w:rsid w:val="00F36918"/>
    <w:rsid w:val="00F37BEB"/>
    <w:rsid w:val="00F42E35"/>
    <w:rsid w:val="00F43533"/>
    <w:rsid w:val="00F43A83"/>
    <w:rsid w:val="00F43D07"/>
    <w:rsid w:val="00F44AB9"/>
    <w:rsid w:val="00F477D7"/>
    <w:rsid w:val="00F51AD6"/>
    <w:rsid w:val="00F51F2A"/>
    <w:rsid w:val="00F520E8"/>
    <w:rsid w:val="00F5262B"/>
    <w:rsid w:val="00F5300C"/>
    <w:rsid w:val="00F56988"/>
    <w:rsid w:val="00F56BB9"/>
    <w:rsid w:val="00F57786"/>
    <w:rsid w:val="00F6135B"/>
    <w:rsid w:val="00F63B99"/>
    <w:rsid w:val="00F6489E"/>
    <w:rsid w:val="00F649DD"/>
    <w:rsid w:val="00F701C3"/>
    <w:rsid w:val="00F7077A"/>
    <w:rsid w:val="00F7173A"/>
    <w:rsid w:val="00F73F1D"/>
    <w:rsid w:val="00F75E1E"/>
    <w:rsid w:val="00F76B45"/>
    <w:rsid w:val="00F77F0D"/>
    <w:rsid w:val="00F806B4"/>
    <w:rsid w:val="00F8163B"/>
    <w:rsid w:val="00F81A15"/>
    <w:rsid w:val="00F830E4"/>
    <w:rsid w:val="00F8640F"/>
    <w:rsid w:val="00F90178"/>
    <w:rsid w:val="00F90C47"/>
    <w:rsid w:val="00F91A06"/>
    <w:rsid w:val="00FA026B"/>
    <w:rsid w:val="00FA09FF"/>
    <w:rsid w:val="00FA1171"/>
    <w:rsid w:val="00FA2184"/>
    <w:rsid w:val="00FA394B"/>
    <w:rsid w:val="00FA3D4F"/>
    <w:rsid w:val="00FA4E42"/>
    <w:rsid w:val="00FA5665"/>
    <w:rsid w:val="00FA5760"/>
    <w:rsid w:val="00FA5FBE"/>
    <w:rsid w:val="00FA7889"/>
    <w:rsid w:val="00FB0B93"/>
    <w:rsid w:val="00FB1CFF"/>
    <w:rsid w:val="00FB2704"/>
    <w:rsid w:val="00FB377A"/>
    <w:rsid w:val="00FB3D58"/>
    <w:rsid w:val="00FB61FB"/>
    <w:rsid w:val="00FB7FE5"/>
    <w:rsid w:val="00FC10E5"/>
    <w:rsid w:val="00FC1B67"/>
    <w:rsid w:val="00FC272A"/>
    <w:rsid w:val="00FC4D82"/>
    <w:rsid w:val="00FC78B8"/>
    <w:rsid w:val="00FD012F"/>
    <w:rsid w:val="00FD3226"/>
    <w:rsid w:val="00FD3F17"/>
    <w:rsid w:val="00FD3FEF"/>
    <w:rsid w:val="00FD4758"/>
    <w:rsid w:val="00FD5461"/>
    <w:rsid w:val="00FD66CC"/>
    <w:rsid w:val="00FD6D3D"/>
    <w:rsid w:val="00FD7285"/>
    <w:rsid w:val="00FD7D3F"/>
    <w:rsid w:val="00FD7DB3"/>
    <w:rsid w:val="00FE04B0"/>
    <w:rsid w:val="00FE0F72"/>
    <w:rsid w:val="00FE15BC"/>
    <w:rsid w:val="00FE1B1F"/>
    <w:rsid w:val="00FE1C15"/>
    <w:rsid w:val="00FE2F7C"/>
    <w:rsid w:val="00FE3479"/>
    <w:rsid w:val="00FE397D"/>
    <w:rsid w:val="00FE6AB9"/>
    <w:rsid w:val="00FE73FE"/>
    <w:rsid w:val="00FF4451"/>
    <w:rsid w:val="00FF4B64"/>
    <w:rsid w:val="00FF7E55"/>
    <w:rsid w:val="013E573A"/>
    <w:rsid w:val="024600A3"/>
    <w:rsid w:val="0393C273"/>
    <w:rsid w:val="03B63657"/>
    <w:rsid w:val="03F5BDF3"/>
    <w:rsid w:val="04E0044F"/>
    <w:rsid w:val="06BFB977"/>
    <w:rsid w:val="070E1211"/>
    <w:rsid w:val="072474E6"/>
    <w:rsid w:val="08761A39"/>
    <w:rsid w:val="08EFDB56"/>
    <w:rsid w:val="090EB7AC"/>
    <w:rsid w:val="09D5B6EB"/>
    <w:rsid w:val="0ACEEB53"/>
    <w:rsid w:val="0B393DFC"/>
    <w:rsid w:val="0BBCFC9A"/>
    <w:rsid w:val="0BE93505"/>
    <w:rsid w:val="0D64F8C8"/>
    <w:rsid w:val="0E9D8CDE"/>
    <w:rsid w:val="0EA1AFC9"/>
    <w:rsid w:val="0EE8F971"/>
    <w:rsid w:val="0EF155CB"/>
    <w:rsid w:val="0FD315A3"/>
    <w:rsid w:val="0FE6EFC0"/>
    <w:rsid w:val="1041435B"/>
    <w:rsid w:val="125EEEF8"/>
    <w:rsid w:val="13B32117"/>
    <w:rsid w:val="154B9133"/>
    <w:rsid w:val="16555635"/>
    <w:rsid w:val="167732D2"/>
    <w:rsid w:val="16A1E31E"/>
    <w:rsid w:val="16A3DE2F"/>
    <w:rsid w:val="16DCEE6C"/>
    <w:rsid w:val="17FC5FFB"/>
    <w:rsid w:val="19324188"/>
    <w:rsid w:val="1A04246F"/>
    <w:rsid w:val="1A223494"/>
    <w:rsid w:val="1C43D869"/>
    <w:rsid w:val="1D0B482D"/>
    <w:rsid w:val="1D31AB39"/>
    <w:rsid w:val="1D3A1267"/>
    <w:rsid w:val="1D8E0EE9"/>
    <w:rsid w:val="1DFA8593"/>
    <w:rsid w:val="1F42C5F0"/>
    <w:rsid w:val="21888C1A"/>
    <w:rsid w:val="2214E2DF"/>
    <w:rsid w:val="22A4E371"/>
    <w:rsid w:val="235DE082"/>
    <w:rsid w:val="254A5FB2"/>
    <w:rsid w:val="2576824E"/>
    <w:rsid w:val="26448B54"/>
    <w:rsid w:val="28173A4A"/>
    <w:rsid w:val="28AB7662"/>
    <w:rsid w:val="28B2EEA4"/>
    <w:rsid w:val="29784E6F"/>
    <w:rsid w:val="29C73363"/>
    <w:rsid w:val="2A4294A1"/>
    <w:rsid w:val="2AEB189E"/>
    <w:rsid w:val="2BCB7B48"/>
    <w:rsid w:val="2F098842"/>
    <w:rsid w:val="2FE2AFA6"/>
    <w:rsid w:val="30DE1450"/>
    <w:rsid w:val="31AD2175"/>
    <w:rsid w:val="33D1F507"/>
    <w:rsid w:val="33ED455D"/>
    <w:rsid w:val="34A45B9F"/>
    <w:rsid w:val="35F8051C"/>
    <w:rsid w:val="367805D7"/>
    <w:rsid w:val="368D236B"/>
    <w:rsid w:val="36A27502"/>
    <w:rsid w:val="389354F1"/>
    <w:rsid w:val="3896E6F9"/>
    <w:rsid w:val="39AA8A97"/>
    <w:rsid w:val="3A81A4E4"/>
    <w:rsid w:val="3B7A87AD"/>
    <w:rsid w:val="3BD3ECA2"/>
    <w:rsid w:val="3C8D9ADB"/>
    <w:rsid w:val="3DE7C104"/>
    <w:rsid w:val="3E26D574"/>
    <w:rsid w:val="3E4FA9EF"/>
    <w:rsid w:val="3F15F169"/>
    <w:rsid w:val="40667207"/>
    <w:rsid w:val="41F382F8"/>
    <w:rsid w:val="43C0605A"/>
    <w:rsid w:val="43C3129C"/>
    <w:rsid w:val="43E87B93"/>
    <w:rsid w:val="4408A247"/>
    <w:rsid w:val="441F327E"/>
    <w:rsid w:val="4684E44D"/>
    <w:rsid w:val="4691B1D8"/>
    <w:rsid w:val="46A37955"/>
    <w:rsid w:val="4842BAC0"/>
    <w:rsid w:val="48994E10"/>
    <w:rsid w:val="4984B2D2"/>
    <w:rsid w:val="4B0CBB73"/>
    <w:rsid w:val="4B96EA48"/>
    <w:rsid w:val="4C954834"/>
    <w:rsid w:val="4CAC231B"/>
    <w:rsid w:val="4CE32B3D"/>
    <w:rsid w:val="4EDB25D9"/>
    <w:rsid w:val="4F2E7BC4"/>
    <w:rsid w:val="4F88D1FD"/>
    <w:rsid w:val="4FC079AA"/>
    <w:rsid w:val="50AB5B88"/>
    <w:rsid w:val="50CADCCD"/>
    <w:rsid w:val="530B62D5"/>
    <w:rsid w:val="54352A20"/>
    <w:rsid w:val="54A53F21"/>
    <w:rsid w:val="56C0CB5C"/>
    <w:rsid w:val="57BDCDF4"/>
    <w:rsid w:val="57D5ED11"/>
    <w:rsid w:val="580C4656"/>
    <w:rsid w:val="58C56A47"/>
    <w:rsid w:val="59DC8354"/>
    <w:rsid w:val="5BF3D004"/>
    <w:rsid w:val="5CE80122"/>
    <w:rsid w:val="5F448A4E"/>
    <w:rsid w:val="5FC6BA6F"/>
    <w:rsid w:val="6086F8DC"/>
    <w:rsid w:val="60CB99B6"/>
    <w:rsid w:val="60FDED5A"/>
    <w:rsid w:val="6163AD8D"/>
    <w:rsid w:val="6202E813"/>
    <w:rsid w:val="62550550"/>
    <w:rsid w:val="64130887"/>
    <w:rsid w:val="6455B139"/>
    <w:rsid w:val="646AC509"/>
    <w:rsid w:val="64B17017"/>
    <w:rsid w:val="64FEDB2E"/>
    <w:rsid w:val="65AE8B0F"/>
    <w:rsid w:val="65B9BEA4"/>
    <w:rsid w:val="66391D22"/>
    <w:rsid w:val="66FBEFAD"/>
    <w:rsid w:val="6714F29F"/>
    <w:rsid w:val="6891DD78"/>
    <w:rsid w:val="6A124668"/>
    <w:rsid w:val="6A6A9B91"/>
    <w:rsid w:val="6BFB24E9"/>
    <w:rsid w:val="6D409DBE"/>
    <w:rsid w:val="6E78C2E6"/>
    <w:rsid w:val="6F07EF40"/>
    <w:rsid w:val="6FF8F54C"/>
    <w:rsid w:val="70A144AF"/>
    <w:rsid w:val="70F80B44"/>
    <w:rsid w:val="71931018"/>
    <w:rsid w:val="7203EDB4"/>
    <w:rsid w:val="72E2B754"/>
    <w:rsid w:val="731241F8"/>
    <w:rsid w:val="73D7829C"/>
    <w:rsid w:val="74587681"/>
    <w:rsid w:val="749D320E"/>
    <w:rsid w:val="74D3B001"/>
    <w:rsid w:val="74F42FFC"/>
    <w:rsid w:val="75BC8D38"/>
    <w:rsid w:val="75E83CC9"/>
    <w:rsid w:val="7669ED14"/>
    <w:rsid w:val="77370C54"/>
    <w:rsid w:val="78F21242"/>
    <w:rsid w:val="79BFE003"/>
    <w:rsid w:val="7A52C9D9"/>
    <w:rsid w:val="7AE535F1"/>
    <w:rsid w:val="7B558F1A"/>
    <w:rsid w:val="7B990CB3"/>
    <w:rsid w:val="7C70B761"/>
    <w:rsid w:val="7CD923A2"/>
    <w:rsid w:val="7D43B184"/>
    <w:rsid w:val="7D745293"/>
    <w:rsid w:val="7DA7913E"/>
    <w:rsid w:val="7DD6A692"/>
    <w:rsid w:val="7F3B99C5"/>
    <w:rsid w:val="7F96E641"/>
    <w:rsid w:val="7FD0C3C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2C28A6FD-2404-4AF1-877A-70EB0F70E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10"/>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10"/>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10"/>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10"/>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10"/>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10"/>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10"/>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10"/>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8"/>
      </w:numPr>
      <w:spacing w:line="240" w:lineRule="atLeast"/>
    </w:pPr>
    <w:rPr>
      <w:sz w:val="18"/>
      <w:szCs w:val="18"/>
    </w:rPr>
  </w:style>
  <w:style w:type="numbering" w:customStyle="1" w:styleId="AktuelleListe1">
    <w:name w:val="Aktuelle Liste1"/>
    <w:uiPriority w:val="99"/>
    <w:rsid w:val="00494EE7"/>
    <w:pPr>
      <w:numPr>
        <w:numId w:val="9"/>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3"/>
      </w:numPr>
      <w:ind w:left="1474" w:hanging="227"/>
    </w:pPr>
  </w:style>
  <w:style w:type="paragraph" w:customStyle="1" w:styleId="AufzhlungZahl">
    <w:name w:val="Aufzählung_Zahl"/>
    <w:basedOn w:val="Flietext"/>
    <w:rsid w:val="004C6EBC"/>
    <w:pPr>
      <w:numPr>
        <w:numId w:val="15"/>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qFormat/>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20"/>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Absatz-Standardschriftart"/>
    <w:uiPriority w:val="99"/>
    <w:semiHidden/>
    <w:unhideWhenUsed/>
    <w:rsid w:val="000103AF"/>
    <w:rPr>
      <w:color w:val="605E5C"/>
      <w:shd w:val="clear" w:color="auto" w:fill="E1DFDD"/>
    </w:rPr>
  </w:style>
  <w:style w:type="character" w:styleId="Kommentarzeichen">
    <w:name w:val="annotation reference"/>
    <w:basedOn w:val="Absatz-Standardschriftart"/>
    <w:uiPriority w:val="99"/>
    <w:semiHidden/>
    <w:unhideWhenUsed/>
    <w:rsid w:val="00466C68"/>
    <w:rPr>
      <w:sz w:val="16"/>
      <w:szCs w:val="16"/>
    </w:rPr>
  </w:style>
  <w:style w:type="paragraph" w:styleId="Kommentartext">
    <w:name w:val="annotation text"/>
    <w:basedOn w:val="Standard"/>
    <w:link w:val="KommentartextZchn"/>
    <w:uiPriority w:val="99"/>
    <w:unhideWhenUsed/>
    <w:rsid w:val="00466C68"/>
    <w:pPr>
      <w:spacing w:line="240" w:lineRule="auto"/>
    </w:pPr>
    <w:rPr>
      <w:sz w:val="20"/>
      <w:szCs w:val="20"/>
    </w:rPr>
  </w:style>
  <w:style w:type="character" w:customStyle="1" w:styleId="KommentartextZchn">
    <w:name w:val="Kommentartext Zchn"/>
    <w:basedOn w:val="Absatz-Standardschriftart"/>
    <w:link w:val="Kommentartext"/>
    <w:uiPriority w:val="99"/>
    <w:rsid w:val="00466C68"/>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466C68"/>
    <w:rPr>
      <w:b/>
      <w:bCs/>
    </w:rPr>
  </w:style>
  <w:style w:type="character" w:customStyle="1" w:styleId="KommentarthemaZchn">
    <w:name w:val="Kommentarthema Zchn"/>
    <w:basedOn w:val="KommentartextZchn"/>
    <w:link w:val="Kommentarthema"/>
    <w:uiPriority w:val="99"/>
    <w:semiHidden/>
    <w:rsid w:val="00466C68"/>
    <w:rPr>
      <w:rFonts w:cs="Times New Roman (Textkörper CS)"/>
      <w:b/>
      <w:bCs/>
      <w:color w:val="000000"/>
      <w:sz w:val="20"/>
      <w:szCs w:val="20"/>
    </w:rPr>
  </w:style>
  <w:style w:type="paragraph" w:styleId="berarbeitung">
    <w:name w:val="Revision"/>
    <w:hidden/>
    <w:uiPriority w:val="99"/>
    <w:semiHidden/>
    <w:rsid w:val="005B7374"/>
    <w:rPr>
      <w:rFonts w:cs="Times New Roman (Textkörper CS)"/>
      <w:color w:val="000000"/>
      <w:sz w:val="22"/>
    </w:rPr>
  </w:style>
  <w:style w:type="character" w:customStyle="1" w:styleId="cf01">
    <w:name w:val="cf01"/>
    <w:basedOn w:val="Absatz-Standardschriftart"/>
    <w:rsid w:val="008040CB"/>
    <w:rPr>
      <w:rFonts w:ascii="Segoe UI" w:hAnsi="Segoe UI" w:cs="Segoe UI" w:hint="default"/>
      <w:sz w:val="18"/>
      <w:szCs w:val="18"/>
    </w:rPr>
  </w:style>
  <w:style w:type="paragraph" w:customStyle="1" w:styleId="paragraph">
    <w:name w:val="paragraph"/>
    <w:basedOn w:val="Standard"/>
    <w:rsid w:val="00A528DB"/>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A528DB"/>
  </w:style>
  <w:style w:type="character" w:customStyle="1" w:styleId="NichtaufgelsteErwhnung2">
    <w:name w:val="Nicht aufgelöste Erwähnung2"/>
    <w:basedOn w:val="Absatz-Standardschriftart"/>
    <w:uiPriority w:val="99"/>
    <w:semiHidden/>
    <w:unhideWhenUsed/>
    <w:rsid w:val="00DC6041"/>
    <w:rPr>
      <w:color w:val="605E5C"/>
      <w:shd w:val="clear" w:color="auto" w:fill="E1DFDD"/>
    </w:rPr>
  </w:style>
  <w:style w:type="character" w:customStyle="1" w:styleId="eop">
    <w:name w:val="eop"/>
    <w:basedOn w:val="Absatz-Standardschriftart"/>
    <w:rsid w:val="002E395B"/>
  </w:style>
  <w:style w:type="character" w:styleId="NichtaufgelsteErwhnung">
    <w:name w:val="Unresolved Mention"/>
    <w:basedOn w:val="Absatz-Standardschriftart"/>
    <w:uiPriority w:val="99"/>
    <w:semiHidden/>
    <w:unhideWhenUsed/>
    <w:rsid w:val="001F29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5725595">
      <w:bodyDiv w:val="1"/>
      <w:marLeft w:val="0"/>
      <w:marRight w:val="0"/>
      <w:marTop w:val="0"/>
      <w:marBottom w:val="0"/>
      <w:divBdr>
        <w:top w:val="none" w:sz="0" w:space="0" w:color="auto"/>
        <w:left w:val="none" w:sz="0" w:space="0" w:color="auto"/>
        <w:bottom w:val="none" w:sz="0" w:space="0" w:color="auto"/>
        <w:right w:val="none" w:sz="0" w:space="0" w:color="auto"/>
      </w:divBdr>
    </w:div>
    <w:div w:id="1788573907">
      <w:bodyDiv w:val="1"/>
      <w:marLeft w:val="0"/>
      <w:marRight w:val="0"/>
      <w:marTop w:val="0"/>
      <w:marBottom w:val="0"/>
      <w:divBdr>
        <w:top w:val="none" w:sz="0" w:space="0" w:color="auto"/>
        <w:left w:val="none" w:sz="0" w:space="0" w:color="auto"/>
        <w:bottom w:val="none" w:sz="0" w:space="0" w:color="auto"/>
        <w:right w:val="none" w:sz="0" w:space="0" w:color="auto"/>
      </w:divBdr>
    </w:div>
    <w:div w:id="21075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urr.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684edc7-81a1-4e9e-9d45-aa521b5ebbb7" xsi:nil="true"/>
    <lcf76f155ced4ddcb4097134ff3c332f xmlns="b9690099-d76a-48ab-8f1a-818f9800aa0d">
      <Terms xmlns="http://schemas.microsoft.com/office/infopath/2007/PartnerControls"/>
    </lcf76f155ced4ddcb4097134ff3c332f>
    <SharedWithUsers xmlns="9684edc7-81a1-4e9e-9d45-aa521b5ebbb7">
      <UserInfo>
        <DisplayName>SharingLinks.7fb250f4-eef3-4120-9c26-30e25afd1f1f.OrganizationEdit.fa993ced-9bdc-400c-b10e-b116dbd1954e</DisplayName>
        <AccountId>2404</AccountId>
        <AccountType/>
      </UserInfo>
      <UserInfo>
        <DisplayName>Microsoft365 Admin</DisplayName>
        <AccountId>21</AccountId>
        <AccountType/>
      </UserInfo>
      <UserInfo>
        <DisplayName>Rebecca Weiand-Schütt</DisplayName>
        <AccountId>19</AccountId>
        <AccountType/>
      </UserInfo>
      <UserInfo>
        <DisplayName>Johannes Manger</DisplayName>
        <AccountId>18</AccountId>
        <AccountType/>
      </UserInfo>
    </SharedWithUsers>
    <Auswahl xmlns="b9690099-d76a-48ab-8f1a-818f9800aa0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D51C5A8A41D4E45947524915EDCC7EF" ma:contentTypeVersion="17" ma:contentTypeDescription="Ein neues Dokument erstellen." ma:contentTypeScope="" ma:versionID="b41e46a53cc8579bcc8efd13f1196e0d">
  <xsd:schema xmlns:xsd="http://www.w3.org/2001/XMLSchema" xmlns:xs="http://www.w3.org/2001/XMLSchema" xmlns:p="http://schemas.microsoft.com/office/2006/metadata/properties" xmlns:ns2="b9690099-d76a-48ab-8f1a-818f9800aa0d" xmlns:ns3="9684edc7-81a1-4e9e-9d45-aa521b5ebbb7" targetNamespace="http://schemas.microsoft.com/office/2006/metadata/properties" ma:root="true" ma:fieldsID="ae2d1a4c960eedb7591326eeea0689b6" ns2:_="" ns3:_="">
    <xsd:import namespace="b9690099-d76a-48ab-8f1a-818f9800aa0d"/>
    <xsd:import namespace="9684edc7-81a1-4e9e-9d45-aa521b5ebb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Auswahl"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90099-d76a-48ab-8f1a-818f9800a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3f63ea6-f3a1-4158-aec1-71110a7abb4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Auswahl" ma:index="22" nillable="true" ma:displayName="Auswahl" ma:format="Dropdown" ma:internalName="Auswahl">
      <xsd:simpleType>
        <xsd:restriction base="dms:Choice">
          <xsd:enumeration value="Auswahl 1"/>
          <xsd:enumeration value="Auswahl 2"/>
          <xsd:enumeration value="Auswahl 3"/>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84edc7-81a1-4e9e-9d45-aa521b5e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ce8cd7-c4c2-443b-8d12-f5a0ad1f34c3}" ma:internalName="TaxCatchAll" ma:showField="CatchAllData" ma:web="9684edc7-81a1-4e9e-9d45-aa521b5ebbb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2.xml><?xml version="1.0" encoding="utf-8"?>
<ds:datastoreItem xmlns:ds="http://schemas.openxmlformats.org/officeDocument/2006/customXml" ds:itemID="{7581BA0C-4D2F-48E7-9E0B-B90108694077}">
  <ds:schemaRefs>
    <ds:schemaRef ds:uri="http://schemas.openxmlformats.org/officeDocument/2006/bibliography"/>
  </ds:schemaRefs>
</ds:datastoreItem>
</file>

<file path=customXml/itemProps3.xml><?xml version="1.0" encoding="utf-8"?>
<ds:datastoreItem xmlns:ds="http://schemas.openxmlformats.org/officeDocument/2006/customXml" ds:itemID="{9CBC60A2-EF52-4AD5-8175-A004917C3F71}">
  <ds:schemaRefs>
    <ds:schemaRef ds:uri="http://purl.org/dc/terms/"/>
    <ds:schemaRef ds:uri="http://schemas.openxmlformats.org/package/2006/metadata/core-propertie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dcmitype/"/>
    <ds:schemaRef ds:uri="b9690099-d76a-48ab-8f1a-818f9800aa0d"/>
    <ds:schemaRef ds:uri="9684edc7-81a1-4e9e-9d45-aa521b5ebbb7"/>
    <ds:schemaRef ds:uri="http://www.w3.org/XML/1998/namespace"/>
  </ds:schemaRefs>
</ds:datastoreItem>
</file>

<file path=customXml/itemProps4.xml><?xml version="1.0" encoding="utf-8"?>
<ds:datastoreItem xmlns:ds="http://schemas.openxmlformats.org/officeDocument/2006/customXml" ds:itemID="{D0B119DA-59D2-45C4-9938-DF13C9829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90099-d76a-48ab-8f1a-818f9800aa0d"/>
    <ds:schemaRef ds:uri="9684edc7-81a1-4e9e-9d45-aa521b5eb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1274</Words>
  <Characters>8028</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p.a.t. GmbH</Company>
  <LinksUpToDate>false</LinksUpToDate>
  <CharactersWithSpaces>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Johannes Manger</cp:lastModifiedBy>
  <cp:revision>5</cp:revision>
  <cp:lastPrinted>2025-01-22T10:40:00Z</cp:lastPrinted>
  <dcterms:created xsi:type="dcterms:W3CDTF">2025-04-17T12:32:00Z</dcterms:created>
  <dcterms:modified xsi:type="dcterms:W3CDTF">2025-04-25T09:29:00Z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