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FF7A5CC" w14:textId="0FBB0447" w:rsidR="00EB19AD" w:rsidRPr="0039780E" w:rsidRDefault="00EB19AD" w:rsidP="00EB19AD">
      <w:pPr>
        <w:pStyle w:val="Titel-Headline"/>
      </w:pPr>
      <w:bookmarkStart w:id="0" w:name="Untertitel"/>
      <w:r>
        <w:t>Nota de prensa</w:t>
      </w:r>
    </w:p>
    <w:p w14:paraId="5FE12E56" w14:textId="77777777" w:rsidR="00CE71C0" w:rsidRPr="0039780E" w:rsidRDefault="00CE71C0" w:rsidP="00064547">
      <w:pPr>
        <w:pStyle w:val="Linie"/>
      </w:pPr>
      <w:r>
        <w:rPr>
          <w:noProof/>
          <w:lang w:val="en-GB" w:eastAsia="zh-CN"/>
        </w:rPr>
        <mc:AlternateContent>
          <mc:Choice Requires="wps">
            <w:drawing>
              <wp:inline distT="0" distB="0" distL="0" distR="0" wp14:anchorId="0601A637" wp14:editId="08525018">
                <wp:extent cx="4932000" cy="0"/>
                <wp:effectExtent l="0" t="0" r="8890" b="12700"/>
                <wp:docPr id="11" name="Gerader Verbinder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4CEC1238" id="Gerader Verbinder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bookmarkEnd w:id="0"/>
    <w:p w14:paraId="67D004AF" w14:textId="7ECCB658" w:rsidR="008B158F" w:rsidRPr="00755FC1" w:rsidRDefault="00C13603" w:rsidP="008B158F">
      <w:pPr>
        <w:pStyle w:val="Dachzeile"/>
      </w:pPr>
      <w:r>
        <w:t xml:space="preserve">Un acuerdo estratégico </w:t>
      </w:r>
      <w:r w:rsidR="00A27335">
        <w:t xml:space="preserve">une </w:t>
      </w:r>
      <w:r>
        <w:t>a</w:t>
      </w:r>
      <w:r w:rsidR="004F36E1">
        <w:t xml:space="preserve"> </w:t>
      </w:r>
      <w:r>
        <w:t>una empresa líder de recubrimientos y otra de robótica</w:t>
      </w:r>
    </w:p>
    <w:p w14:paraId="5F17F7E5" w14:textId="654D9BF8" w:rsidR="00F43390" w:rsidRDefault="00D74DAF" w:rsidP="005A40C5">
      <w:pPr>
        <w:pStyle w:val="Titel-Subline"/>
      </w:pPr>
      <w:r w:rsidRPr="000C7B6C">
        <w:rPr>
          <w:lang w:val="es-ES"/>
        </w:rPr>
        <w:t xml:space="preserve">Axalta y Dürr se asocian </w:t>
      </w:r>
      <w:r w:rsidR="00E3764A" w:rsidRPr="000C7B6C">
        <w:rPr>
          <w:lang w:val="es-ES"/>
        </w:rPr>
        <w:t>en</w:t>
      </w:r>
      <w:r w:rsidRPr="000C7B6C">
        <w:rPr>
          <w:lang w:val="es-ES"/>
        </w:rPr>
        <w:t xml:space="preserve"> tecnología</w:t>
      </w:r>
      <w:r w:rsidR="004F36E1">
        <w:rPr>
          <w:lang w:val="es-ES"/>
        </w:rPr>
        <w:t xml:space="preserve"> </w:t>
      </w:r>
      <w:r w:rsidRPr="000C7B6C">
        <w:rPr>
          <w:lang w:val="es-ES"/>
        </w:rPr>
        <w:t xml:space="preserve">de </w:t>
      </w:r>
      <w:r w:rsidR="004F36E1">
        <w:rPr>
          <w:lang w:val="es-ES"/>
        </w:rPr>
        <w:t xml:space="preserve">recubrimiento </w:t>
      </w:r>
      <w:r w:rsidRPr="000C7B6C">
        <w:rPr>
          <w:lang w:val="es-ES"/>
        </w:rPr>
        <w:t xml:space="preserve">digital para </w:t>
      </w:r>
      <w:r w:rsidR="005821D6">
        <w:rPr>
          <w:lang w:val="es-ES"/>
        </w:rPr>
        <w:t xml:space="preserve">el sector de </w:t>
      </w:r>
      <w:r w:rsidR="00E3764A" w:rsidRPr="000C7B6C">
        <w:rPr>
          <w:lang w:val="es-ES"/>
        </w:rPr>
        <w:t>automoción</w:t>
      </w:r>
    </w:p>
    <w:p w14:paraId="56C3C681" w14:textId="269DB2C0" w:rsidR="008B158F" w:rsidRPr="00755FC1" w:rsidRDefault="00482A7E" w:rsidP="008B158F">
      <w:pPr>
        <w:pStyle w:val="Flietext"/>
        <w:rPr>
          <w:rStyle w:val="Fettung"/>
        </w:rPr>
      </w:pPr>
      <w:r w:rsidRPr="00AB05D3">
        <w:rPr>
          <w:rStyle w:val="Fettung"/>
        </w:rPr>
        <w:t>San Sebastián</w:t>
      </w:r>
      <w:r w:rsidR="008F4162" w:rsidRPr="00AB05D3">
        <w:rPr>
          <w:rStyle w:val="Fettung"/>
        </w:rPr>
        <w:t xml:space="preserve">, </w:t>
      </w:r>
      <w:r w:rsidR="00AB05D3" w:rsidRPr="00AB05D3">
        <w:rPr>
          <w:rStyle w:val="Fettung"/>
        </w:rPr>
        <w:t>Madrid, 11</w:t>
      </w:r>
      <w:r w:rsidR="008F4162" w:rsidRPr="00AB05D3">
        <w:rPr>
          <w:rStyle w:val="Fettung"/>
        </w:rPr>
        <w:t xml:space="preserve"> de </w:t>
      </w:r>
      <w:r w:rsidR="00AB05D3" w:rsidRPr="00AB05D3">
        <w:rPr>
          <w:rStyle w:val="Fettung"/>
        </w:rPr>
        <w:t>febrero</w:t>
      </w:r>
      <w:r w:rsidR="008F4162" w:rsidRPr="00AB05D3">
        <w:rPr>
          <w:rStyle w:val="Fettung"/>
        </w:rPr>
        <w:t xml:space="preserve"> de 2025</w:t>
      </w:r>
      <w:r w:rsidR="008F4162">
        <w:rPr>
          <w:rStyle w:val="Fettung"/>
        </w:rPr>
        <w:t xml:space="preserve"> – Axalta Coating Systems (NYSE: AXTA), </w:t>
      </w:r>
      <w:r w:rsidR="001075D1">
        <w:rPr>
          <w:rStyle w:val="Fettung"/>
        </w:rPr>
        <w:t xml:space="preserve">una </w:t>
      </w:r>
      <w:r w:rsidR="00AB05D3">
        <w:rPr>
          <w:rStyle w:val="Fettung"/>
        </w:rPr>
        <w:t>empresa mundial</w:t>
      </w:r>
      <w:r w:rsidR="008F4162">
        <w:rPr>
          <w:rStyle w:val="Fettung"/>
        </w:rPr>
        <w:t xml:space="preserve"> en recubrimientos, y Dürr Systems AG, </w:t>
      </w:r>
      <w:r w:rsidR="001075D1">
        <w:rPr>
          <w:rStyle w:val="Fettung"/>
        </w:rPr>
        <w:t xml:space="preserve">una empresa </w:t>
      </w:r>
      <w:r w:rsidR="008F4162">
        <w:rPr>
          <w:rStyle w:val="Fettung"/>
        </w:rPr>
        <w:t xml:space="preserve">líder </w:t>
      </w:r>
      <w:r w:rsidR="001075D1">
        <w:rPr>
          <w:rStyle w:val="Fettung"/>
        </w:rPr>
        <w:t>de</w:t>
      </w:r>
      <w:r w:rsidR="008F4162">
        <w:rPr>
          <w:rStyle w:val="Fettung"/>
        </w:rPr>
        <w:t xml:space="preserve"> ingeniería </w:t>
      </w:r>
      <w:r w:rsidR="001075D1">
        <w:rPr>
          <w:rStyle w:val="Fettung"/>
        </w:rPr>
        <w:t>en máquinas e instalaciones</w:t>
      </w:r>
      <w:r w:rsidR="008F4162">
        <w:rPr>
          <w:rStyle w:val="Fettung"/>
        </w:rPr>
        <w:t xml:space="preserve">, han </w:t>
      </w:r>
      <w:r w:rsidR="00705AAD">
        <w:rPr>
          <w:rStyle w:val="Fettung"/>
        </w:rPr>
        <w:t xml:space="preserve">creado </w:t>
      </w:r>
      <w:r w:rsidR="008270BA">
        <w:rPr>
          <w:rStyle w:val="Fettung"/>
        </w:rPr>
        <w:t>una alianza</w:t>
      </w:r>
      <w:r w:rsidR="008F4162">
        <w:rPr>
          <w:rStyle w:val="Fettung"/>
        </w:rPr>
        <w:t xml:space="preserve"> para </w:t>
      </w:r>
      <w:r w:rsidR="00B96192">
        <w:rPr>
          <w:rStyle w:val="Fettung"/>
        </w:rPr>
        <w:t xml:space="preserve">ofrecer </w:t>
      </w:r>
      <w:r w:rsidR="008F4162">
        <w:rPr>
          <w:rStyle w:val="Fettung"/>
        </w:rPr>
        <w:t xml:space="preserve">una solución de </w:t>
      </w:r>
      <w:r w:rsidR="001075D1">
        <w:rPr>
          <w:rStyle w:val="Fettung"/>
        </w:rPr>
        <w:t>recubrimiento</w:t>
      </w:r>
      <w:r w:rsidR="008F4162">
        <w:rPr>
          <w:rStyle w:val="Fettung"/>
        </w:rPr>
        <w:t xml:space="preserve"> digital, combinando la</w:t>
      </w:r>
      <w:r w:rsidR="008F4162">
        <w:t xml:space="preserve"> </w:t>
      </w:r>
      <w:hyperlink r:id="rId12" w:history="1">
        <w:r w:rsidR="008F4162">
          <w:rPr>
            <w:rStyle w:val="Hipervnculo"/>
            <w:rFonts w:ascii="Arial" w:hAnsi="Arial"/>
            <w:b/>
            <w:color w:val="0082DC"/>
          </w:rPr>
          <w:t>tecnología Axalta NextJet™</w:t>
        </w:r>
      </w:hyperlink>
      <w:r w:rsidR="008F4162">
        <w:rPr>
          <w:rStyle w:val="Fettung"/>
        </w:rPr>
        <w:t xml:space="preserve"> con la integración robótica de Dürr.</w:t>
      </w:r>
    </w:p>
    <w:p w14:paraId="2FA329D1" w14:textId="77777777" w:rsidR="008B158F" w:rsidRPr="001351F7" w:rsidRDefault="008B158F" w:rsidP="008B158F">
      <w:pPr>
        <w:pStyle w:val="Flietext"/>
        <w:rPr>
          <w:lang w:val="es-ES"/>
        </w:rPr>
      </w:pPr>
    </w:p>
    <w:p w14:paraId="567F7142" w14:textId="17CD75A8" w:rsidR="004C2126" w:rsidRDefault="008E5F0C" w:rsidP="004C2126">
      <w:pPr>
        <w:pStyle w:val="Flietext"/>
      </w:pPr>
      <w:r>
        <w:t>El recubrimiento</w:t>
      </w:r>
      <w:r w:rsidR="004C2126">
        <w:t xml:space="preserve"> digital, también conocid</w:t>
      </w:r>
      <w:r w:rsidR="005A5A89">
        <w:t>o</w:t>
      </w:r>
      <w:r w:rsidR="004C2126">
        <w:t xml:space="preserve"> como aplicación </w:t>
      </w:r>
      <w:r>
        <w:t xml:space="preserve">de pintura </w:t>
      </w:r>
      <w:r w:rsidR="004C2126">
        <w:t>sin</w:t>
      </w:r>
      <w:r>
        <w:t xml:space="preserve"> </w:t>
      </w:r>
      <w:r w:rsidRPr="000C7B6C">
        <w:rPr>
          <w:i/>
          <w:iCs/>
        </w:rPr>
        <w:t>overspray</w:t>
      </w:r>
      <w:r w:rsidR="004C2126">
        <w:t xml:space="preserve">, es </w:t>
      </w:r>
      <w:r>
        <w:t xml:space="preserve">un sistema de </w:t>
      </w:r>
      <w:r w:rsidR="004C2126">
        <w:t>aplicación de pintura avanzad</w:t>
      </w:r>
      <w:r>
        <w:t>o</w:t>
      </w:r>
      <w:r w:rsidR="00705AAD">
        <w:t xml:space="preserve"> </w:t>
      </w:r>
      <w:r>
        <w:t>con</w:t>
      </w:r>
      <w:r w:rsidR="005A5A89">
        <w:t xml:space="preserve"> alta</w:t>
      </w:r>
      <w:r>
        <w:t xml:space="preserve"> precisión</w:t>
      </w:r>
      <w:r w:rsidR="004C2126">
        <w:t xml:space="preserve">. </w:t>
      </w:r>
      <w:r>
        <w:t>En el marco de este</w:t>
      </w:r>
      <w:r w:rsidR="004C2126">
        <w:t xml:space="preserve"> acuerdo, Dürr actuará como integrador </w:t>
      </w:r>
      <w:r w:rsidR="00BB44E1">
        <w:t xml:space="preserve">de robótica </w:t>
      </w:r>
      <w:r w:rsidR="004C2126">
        <w:t xml:space="preserve">de Axalta NextJet™ para </w:t>
      </w:r>
      <w:r>
        <w:t xml:space="preserve">los </w:t>
      </w:r>
      <w:r w:rsidR="004C2126">
        <w:t>fabricantes de equipo original (OEM) de</w:t>
      </w:r>
      <w:r w:rsidR="00761D76">
        <w:t xml:space="preserve">l sector del </w:t>
      </w:r>
      <w:r w:rsidR="005E330B">
        <w:t>automóvil</w:t>
      </w:r>
      <w:r w:rsidR="004C2126">
        <w:t>.</w:t>
      </w:r>
    </w:p>
    <w:p w14:paraId="707D9C8E" w14:textId="77777777" w:rsidR="004C2126" w:rsidRPr="001351F7" w:rsidRDefault="004C2126" w:rsidP="004C2126">
      <w:pPr>
        <w:pStyle w:val="Flietext"/>
        <w:rPr>
          <w:lang w:val="es-ES"/>
        </w:rPr>
      </w:pPr>
    </w:p>
    <w:p w14:paraId="4A7C5FF4" w14:textId="50F90274" w:rsidR="004C2126" w:rsidRDefault="004C2126" w:rsidP="004C2126">
      <w:pPr>
        <w:pStyle w:val="Flietext"/>
      </w:pPr>
      <w:r>
        <w:t>“</w:t>
      </w:r>
      <w:r w:rsidRPr="008E4D6D">
        <w:rPr>
          <w:i/>
          <w:iCs/>
        </w:rPr>
        <w:t xml:space="preserve">La aplicación de pintura sin </w:t>
      </w:r>
      <w:r w:rsidR="00761D76" w:rsidRPr="008E4D6D">
        <w:rPr>
          <w:i/>
          <w:iCs/>
        </w:rPr>
        <w:t xml:space="preserve">enmascarar </w:t>
      </w:r>
      <w:r w:rsidRPr="008E4D6D">
        <w:rPr>
          <w:i/>
          <w:iCs/>
        </w:rPr>
        <w:t xml:space="preserve">para </w:t>
      </w:r>
      <w:r w:rsidR="00761D76" w:rsidRPr="008E4D6D">
        <w:rPr>
          <w:i/>
          <w:iCs/>
        </w:rPr>
        <w:t xml:space="preserve">pintados </w:t>
      </w:r>
      <w:r w:rsidR="008E4D6D" w:rsidRPr="000C7B6C">
        <w:rPr>
          <w:i/>
          <w:iCs/>
        </w:rPr>
        <w:t>de</w:t>
      </w:r>
      <w:r w:rsidR="00761D76" w:rsidRPr="008E4D6D">
        <w:rPr>
          <w:i/>
          <w:iCs/>
        </w:rPr>
        <w:t xml:space="preserve"> bi-tono</w:t>
      </w:r>
      <w:r w:rsidRPr="008E4D6D">
        <w:rPr>
          <w:i/>
          <w:iCs/>
        </w:rPr>
        <w:t xml:space="preserve"> y gráficos requiere </w:t>
      </w:r>
      <w:r w:rsidR="00761D76" w:rsidRPr="008E4D6D">
        <w:rPr>
          <w:i/>
          <w:iCs/>
        </w:rPr>
        <w:t>a un buen socio</w:t>
      </w:r>
      <w:r w:rsidRPr="008E4D6D">
        <w:t>”</w:t>
      </w:r>
      <w:r>
        <w:t>, afirm</w:t>
      </w:r>
      <w:r w:rsidR="00F87861">
        <w:t>a</w:t>
      </w:r>
      <w:r>
        <w:t xml:space="preserve"> Hadi Awada, presidente de Global Mobility Coatings de Axalta. “</w:t>
      </w:r>
      <w:r w:rsidR="00761D76">
        <w:rPr>
          <w:i/>
          <w:iCs/>
        </w:rPr>
        <w:t>Gracias a</w:t>
      </w:r>
      <w:r w:rsidRPr="006D1F6F">
        <w:rPr>
          <w:i/>
          <w:iCs/>
        </w:rPr>
        <w:t xml:space="preserve"> nuestra </w:t>
      </w:r>
      <w:r w:rsidR="00761D76">
        <w:rPr>
          <w:i/>
          <w:iCs/>
        </w:rPr>
        <w:t>colaboración</w:t>
      </w:r>
      <w:r w:rsidRPr="006D1F6F">
        <w:rPr>
          <w:i/>
          <w:iCs/>
        </w:rPr>
        <w:t xml:space="preserve"> con Dürr, podemos </w:t>
      </w:r>
      <w:r w:rsidR="00761D76">
        <w:rPr>
          <w:i/>
          <w:iCs/>
        </w:rPr>
        <w:t>atender</w:t>
      </w:r>
      <w:r w:rsidR="00761D76" w:rsidRPr="006D1F6F">
        <w:rPr>
          <w:i/>
          <w:iCs/>
        </w:rPr>
        <w:t xml:space="preserve"> </w:t>
      </w:r>
      <w:r w:rsidRPr="006D1F6F">
        <w:rPr>
          <w:i/>
          <w:iCs/>
        </w:rPr>
        <w:t xml:space="preserve">mejor a los clientes OEM, aprovechando el </w:t>
      </w:r>
      <w:r w:rsidR="00154F77" w:rsidRPr="006D1F6F">
        <w:rPr>
          <w:i/>
          <w:iCs/>
        </w:rPr>
        <w:t xml:space="preserve">know-how </w:t>
      </w:r>
      <w:r w:rsidRPr="006D1F6F">
        <w:rPr>
          <w:i/>
          <w:iCs/>
        </w:rPr>
        <w:t xml:space="preserve">en recubrimientos de Axalta y la integración robótica de Dürr. Juntos estamos impulsando el futuro de la tecnología de </w:t>
      </w:r>
      <w:r w:rsidR="00761D76">
        <w:rPr>
          <w:i/>
          <w:iCs/>
        </w:rPr>
        <w:t>recubrimiento</w:t>
      </w:r>
      <w:r w:rsidR="00761D76" w:rsidRPr="006D1F6F">
        <w:rPr>
          <w:i/>
          <w:iCs/>
        </w:rPr>
        <w:t xml:space="preserve"> </w:t>
      </w:r>
      <w:r w:rsidRPr="006D1F6F">
        <w:rPr>
          <w:i/>
          <w:iCs/>
        </w:rPr>
        <w:t>digital</w:t>
      </w:r>
      <w:r>
        <w:t>”.</w:t>
      </w:r>
    </w:p>
    <w:p w14:paraId="61378CC6" w14:textId="77777777" w:rsidR="00406F8E" w:rsidRPr="001351F7" w:rsidRDefault="00406F8E" w:rsidP="004C2126">
      <w:pPr>
        <w:pStyle w:val="Flietext"/>
        <w:rPr>
          <w:lang w:val="es-ES"/>
        </w:rPr>
      </w:pPr>
    </w:p>
    <w:p w14:paraId="21868AC6" w14:textId="05FB2451" w:rsidR="004C2126" w:rsidRDefault="004C2126" w:rsidP="004C2126">
      <w:pPr>
        <w:pStyle w:val="Flietext"/>
      </w:pPr>
      <w:r>
        <w:t xml:space="preserve">Dr. Lars Friedrich, </w:t>
      </w:r>
      <w:r w:rsidR="00B62406">
        <w:t>CEO</w:t>
      </w:r>
      <w:r>
        <w:t xml:space="preserve"> de Dürr Systems AG, </w:t>
      </w:r>
      <w:r w:rsidR="00761D76">
        <w:t>añade</w:t>
      </w:r>
      <w:r>
        <w:t>: “</w:t>
      </w:r>
      <w:r w:rsidRPr="006D1F6F">
        <w:rPr>
          <w:i/>
          <w:iCs/>
        </w:rPr>
        <w:t xml:space="preserve">Estamos </w:t>
      </w:r>
      <w:r w:rsidR="00B62406">
        <w:rPr>
          <w:i/>
          <w:iCs/>
        </w:rPr>
        <w:t>muy contentos</w:t>
      </w:r>
      <w:r w:rsidR="00B62406" w:rsidRPr="006D1F6F">
        <w:rPr>
          <w:i/>
          <w:iCs/>
        </w:rPr>
        <w:t xml:space="preserve"> </w:t>
      </w:r>
      <w:r w:rsidRPr="006D1F6F">
        <w:rPr>
          <w:i/>
          <w:iCs/>
        </w:rPr>
        <w:t xml:space="preserve">de colaborar con Axalta en la próxima generación de </w:t>
      </w:r>
      <w:r w:rsidR="00761D76">
        <w:rPr>
          <w:i/>
          <w:iCs/>
        </w:rPr>
        <w:t>recubrimiento</w:t>
      </w:r>
      <w:r w:rsidR="00761D76" w:rsidRPr="006D1F6F">
        <w:rPr>
          <w:i/>
          <w:iCs/>
        </w:rPr>
        <w:t xml:space="preserve"> </w:t>
      </w:r>
      <w:r w:rsidRPr="006D1F6F">
        <w:rPr>
          <w:i/>
          <w:iCs/>
        </w:rPr>
        <w:t>digital. Como pionero en el campo de la aplicación sin</w:t>
      </w:r>
      <w:r w:rsidR="00E03814">
        <w:rPr>
          <w:i/>
          <w:iCs/>
        </w:rPr>
        <w:t xml:space="preserve"> </w:t>
      </w:r>
      <w:r w:rsidR="00761D76">
        <w:rPr>
          <w:i/>
          <w:iCs/>
        </w:rPr>
        <w:t>overspray</w:t>
      </w:r>
      <w:r w:rsidRPr="006D1F6F">
        <w:rPr>
          <w:i/>
          <w:iCs/>
        </w:rPr>
        <w:t xml:space="preserve">, Dürr entiende los </w:t>
      </w:r>
      <w:r w:rsidRPr="006D1F6F">
        <w:rPr>
          <w:i/>
          <w:iCs/>
        </w:rPr>
        <w:lastRenderedPageBreak/>
        <w:t xml:space="preserve">requisitos que exigen los OEM para los diseños individuales de sus vehículos. </w:t>
      </w:r>
      <w:r w:rsidR="00761D76">
        <w:rPr>
          <w:i/>
          <w:iCs/>
        </w:rPr>
        <w:t xml:space="preserve">Esta colaboración nos </w:t>
      </w:r>
      <w:r w:rsidRPr="006D1F6F">
        <w:rPr>
          <w:i/>
          <w:iCs/>
        </w:rPr>
        <w:t xml:space="preserve">permitirá </w:t>
      </w:r>
      <w:r w:rsidR="00761D76">
        <w:rPr>
          <w:i/>
          <w:iCs/>
        </w:rPr>
        <w:t>lanzar</w:t>
      </w:r>
      <w:r w:rsidRPr="006D1F6F">
        <w:rPr>
          <w:i/>
          <w:iCs/>
        </w:rPr>
        <w:t xml:space="preserve"> nuestra tecnología </w:t>
      </w:r>
      <w:r w:rsidR="008E4D6D">
        <w:rPr>
          <w:i/>
          <w:iCs/>
        </w:rPr>
        <w:t>conjunta</w:t>
      </w:r>
      <w:r w:rsidR="00761D76">
        <w:rPr>
          <w:i/>
          <w:iCs/>
        </w:rPr>
        <w:t xml:space="preserve"> </w:t>
      </w:r>
      <w:r w:rsidR="00FB2058">
        <w:rPr>
          <w:i/>
          <w:iCs/>
        </w:rPr>
        <w:t>más rápid</w:t>
      </w:r>
      <w:r w:rsidR="008E4D6D">
        <w:rPr>
          <w:i/>
          <w:iCs/>
        </w:rPr>
        <w:t>amente</w:t>
      </w:r>
      <w:r w:rsidR="00FB2058">
        <w:rPr>
          <w:i/>
          <w:iCs/>
        </w:rPr>
        <w:t xml:space="preserve"> </w:t>
      </w:r>
      <w:r w:rsidRPr="006D1F6F">
        <w:rPr>
          <w:i/>
          <w:iCs/>
        </w:rPr>
        <w:t>al mercado</w:t>
      </w:r>
      <w:r w:rsidR="00E66673">
        <w:rPr>
          <w:i/>
          <w:iCs/>
        </w:rPr>
        <w:t xml:space="preserve"> </w:t>
      </w:r>
      <w:r w:rsidRPr="006D1F6F">
        <w:rPr>
          <w:i/>
          <w:iCs/>
        </w:rPr>
        <w:t>y</w:t>
      </w:r>
      <w:r w:rsidR="00E66673">
        <w:rPr>
          <w:i/>
          <w:iCs/>
        </w:rPr>
        <w:t xml:space="preserve"> satisfacer</w:t>
      </w:r>
      <w:r w:rsidRPr="006D1F6F">
        <w:rPr>
          <w:i/>
          <w:iCs/>
        </w:rPr>
        <w:t xml:space="preserve"> las necesidades de nuestros clientes</w:t>
      </w:r>
      <w:r>
        <w:t>”.</w:t>
      </w:r>
    </w:p>
    <w:p w14:paraId="5D094D1F" w14:textId="77777777" w:rsidR="00D61812" w:rsidRPr="001351F7" w:rsidRDefault="00D61812" w:rsidP="004C2126">
      <w:pPr>
        <w:pStyle w:val="Flietext"/>
        <w:rPr>
          <w:lang w:val="es-ES"/>
        </w:rPr>
      </w:pPr>
    </w:p>
    <w:p w14:paraId="4C180AA0" w14:textId="5A97F8BF" w:rsidR="002B402B" w:rsidRDefault="005E330B" w:rsidP="002B402B">
      <w:pPr>
        <w:pStyle w:val="Flietext"/>
      </w:pPr>
      <w:r>
        <w:t xml:space="preserve">La cooperación </w:t>
      </w:r>
      <w:r w:rsidR="004C2126">
        <w:t xml:space="preserve">aprovecha la experiencia </w:t>
      </w:r>
      <w:r>
        <w:t xml:space="preserve">que tanto </w:t>
      </w:r>
      <w:r w:rsidR="004C2126">
        <w:t xml:space="preserve">Axalta </w:t>
      </w:r>
      <w:r>
        <w:t>como</w:t>
      </w:r>
      <w:r w:rsidR="004C2126">
        <w:t xml:space="preserve"> Dürr han </w:t>
      </w:r>
      <w:r>
        <w:t>ganado en el ámbito de recubrimiento digital</w:t>
      </w:r>
      <w:r w:rsidR="004C2126">
        <w:t xml:space="preserve"> durante los últimos años. En 2023, </w:t>
      </w:r>
      <w:hyperlink r:id="rId13" w:tgtFrame="_blank" w:history="1">
        <w:r w:rsidR="004C2126">
          <w:rPr>
            <w:rStyle w:val="normaltextrun"/>
            <w:rFonts w:ascii="Arial" w:hAnsi="Arial"/>
            <w:color w:val="0563C1"/>
            <w:u w:val="single"/>
            <w:shd w:val="clear" w:color="auto" w:fill="FFFFFF"/>
          </w:rPr>
          <w:t xml:space="preserve">Axalta y </w:t>
        </w:r>
        <w:proofErr w:type="spellStart"/>
        <w:r w:rsidR="004C2126">
          <w:rPr>
            <w:rStyle w:val="normaltextrun"/>
            <w:rFonts w:ascii="Arial" w:hAnsi="Arial"/>
            <w:color w:val="0563C1"/>
            <w:u w:val="single"/>
            <w:shd w:val="clear" w:color="auto" w:fill="FFFFFF"/>
          </w:rPr>
          <w:t>Xaar</w:t>
        </w:r>
        <w:proofErr w:type="spellEnd"/>
        <w:r w:rsidR="004C2126">
          <w:rPr>
            <w:rStyle w:val="normaltextrun"/>
            <w:rFonts w:ascii="Arial" w:hAnsi="Arial"/>
            <w:color w:val="0563C1"/>
            <w:u w:val="single"/>
            <w:shd w:val="clear" w:color="auto" w:fill="FFFFFF"/>
          </w:rPr>
          <w:t xml:space="preserve"> anunciaron su </w:t>
        </w:r>
        <w:r>
          <w:rPr>
            <w:rStyle w:val="normaltextrun"/>
            <w:rFonts w:ascii="Arial" w:hAnsi="Arial"/>
            <w:color w:val="0563C1"/>
            <w:u w:val="single"/>
            <w:shd w:val="clear" w:color="auto" w:fill="FFFFFF"/>
          </w:rPr>
          <w:t xml:space="preserve">colaboración </w:t>
        </w:r>
        <w:r w:rsidR="004C2126">
          <w:rPr>
            <w:rStyle w:val="normaltextrun"/>
            <w:rFonts w:ascii="Arial" w:hAnsi="Arial"/>
            <w:color w:val="0563C1"/>
            <w:u w:val="single"/>
            <w:shd w:val="clear" w:color="auto" w:fill="FFFFFF"/>
          </w:rPr>
          <w:t xml:space="preserve">en </w:t>
        </w:r>
        <w:r>
          <w:rPr>
            <w:rStyle w:val="normaltextrun"/>
            <w:rFonts w:ascii="Arial" w:hAnsi="Arial"/>
            <w:color w:val="0563C1"/>
            <w:u w:val="single"/>
            <w:shd w:val="clear" w:color="auto" w:fill="FFFFFF"/>
          </w:rPr>
          <w:t>recubrimiento</w:t>
        </w:r>
        <w:r w:rsidR="004C2126">
          <w:rPr>
            <w:rStyle w:val="normaltextrun"/>
            <w:rFonts w:ascii="Arial" w:hAnsi="Arial"/>
            <w:color w:val="0563C1"/>
            <w:u w:val="single"/>
            <w:shd w:val="clear" w:color="auto" w:fill="FFFFFF"/>
          </w:rPr>
          <w:t xml:space="preserve"> digital</w:t>
        </w:r>
      </w:hyperlink>
      <w:r>
        <w:t>, uniendo</w:t>
      </w:r>
      <w:r w:rsidR="004C2126">
        <w:t xml:space="preserve"> sus capacidades únicas para ofrecer soluciones a los OEM de</w:t>
      </w:r>
      <w:r>
        <w:t>l sector del automóvil</w:t>
      </w:r>
      <w:r w:rsidR="004C2126">
        <w:t xml:space="preserve">. Xaar seguirá siendo parte integral de las soluciones de </w:t>
      </w:r>
      <w:r>
        <w:t xml:space="preserve">recubrimiento </w:t>
      </w:r>
      <w:r w:rsidR="004C2126">
        <w:t>digital que Axalta y Dürr ofrecerán al mercado OEM.</w:t>
      </w:r>
    </w:p>
    <w:p w14:paraId="37C1AEF9" w14:textId="77777777" w:rsidR="005E330B" w:rsidRPr="002B402B" w:rsidRDefault="005E330B" w:rsidP="002B402B">
      <w:pPr>
        <w:pStyle w:val="Flietext"/>
        <w:rPr>
          <w:lang w:val="es-ES"/>
        </w:rPr>
      </w:pPr>
    </w:p>
    <w:p w14:paraId="631D27C3" w14:textId="5E9AE445" w:rsidR="00033433" w:rsidRDefault="005E330B" w:rsidP="004C2126">
      <w:pPr>
        <w:pStyle w:val="Flietext"/>
      </w:pPr>
      <w:r>
        <w:t>Los ensayos</w:t>
      </w:r>
      <w:r w:rsidR="004C2126">
        <w:t xml:space="preserve"> con Axalta NextJet™ en </w:t>
      </w:r>
      <w:r>
        <w:t>los robots</w:t>
      </w:r>
      <w:r w:rsidR="004C2126">
        <w:t xml:space="preserve"> de Dürr ya han comenzado en el centro de </w:t>
      </w:r>
      <w:r>
        <w:t>ensayos</w:t>
      </w:r>
      <w:r w:rsidR="004C2126">
        <w:t xml:space="preserve"> de Dürr en Bietigheim-Bissingen, Alemania. Los OEM pueden </w:t>
      </w:r>
      <w:r w:rsidR="00354C33">
        <w:t xml:space="preserve">ponerse en contacto </w:t>
      </w:r>
      <w:r w:rsidR="004C2126">
        <w:t>con su representante de Dürr o Axalta para obtener más información.</w:t>
      </w:r>
    </w:p>
    <w:p w14:paraId="65B7C63E" w14:textId="77777777" w:rsidR="00AC318F" w:rsidRPr="001351F7" w:rsidRDefault="00AC318F" w:rsidP="008B158F">
      <w:pPr>
        <w:pStyle w:val="Flietext"/>
        <w:rPr>
          <w:rStyle w:val="Fettung"/>
          <w:lang w:val="es-ES"/>
        </w:rPr>
      </w:pPr>
    </w:p>
    <w:p w14:paraId="7E678730" w14:textId="262496F4" w:rsidR="00C079A4" w:rsidRPr="00AB05D3" w:rsidRDefault="005D5F17" w:rsidP="008B158F">
      <w:pPr>
        <w:pStyle w:val="Flietext"/>
        <w:rPr>
          <w:rStyle w:val="Fettung"/>
          <w:lang w:val="es-ES"/>
        </w:rPr>
      </w:pPr>
      <w:r w:rsidRPr="00AB05D3">
        <w:rPr>
          <w:rStyle w:val="Fettung"/>
          <w:lang w:val="es-ES"/>
        </w:rPr>
        <w:t>Imágenes</w:t>
      </w:r>
    </w:p>
    <w:p w14:paraId="0BD9960B" w14:textId="52DFD952" w:rsidR="003044F4" w:rsidRDefault="003044F4" w:rsidP="003044F4">
      <w:pPr>
        <w:pStyle w:val="NormalWeb"/>
        <w:spacing w:before="0" w:beforeAutospacing="0" w:after="0" w:afterAutospacing="0" w:line="320" w:lineRule="atLeast"/>
        <w:rPr>
          <w:rFonts w:ascii="Arial" w:hAnsi="Arial" w:cs="Arial"/>
          <w:color w:val="000000"/>
          <w:sz w:val="22"/>
          <w:szCs w:val="22"/>
          <w:lang w:val="es-ES"/>
        </w:rPr>
      </w:pPr>
      <w:r w:rsidRPr="000C7B6C">
        <w:rPr>
          <w:rFonts w:ascii="Arial" w:hAnsi="Arial" w:cs="Arial"/>
          <w:color w:val="000000"/>
          <w:sz w:val="22"/>
          <w:szCs w:val="22"/>
          <w:lang w:val="es-ES"/>
        </w:rPr>
        <w:t xml:space="preserve">Las imágenes a continuación se pueden descargar </w:t>
      </w:r>
      <w:hyperlink r:id="rId14" w:history="1">
        <w:r w:rsidRPr="000C7B6C">
          <w:rPr>
            <w:rStyle w:val="Hipervnculo"/>
            <w:rFonts w:ascii="Arial" w:hAnsi="Arial" w:cs="Arial"/>
            <w:sz w:val="22"/>
            <w:szCs w:val="22"/>
            <w:lang w:val="es-ES"/>
          </w:rPr>
          <w:t>a</w:t>
        </w:r>
        <w:r>
          <w:rPr>
            <w:rStyle w:val="Hipervnculo"/>
            <w:rFonts w:ascii="Arial" w:hAnsi="Arial" w:cs="Arial"/>
            <w:sz w:val="22"/>
            <w:szCs w:val="22"/>
            <w:lang w:val="es-ES"/>
          </w:rPr>
          <w:t>quí</w:t>
        </w:r>
      </w:hyperlink>
      <w:r w:rsidRPr="000C7B6C">
        <w:rPr>
          <w:rFonts w:ascii="Arial" w:hAnsi="Arial" w:cs="Arial"/>
          <w:color w:val="000000"/>
          <w:sz w:val="22"/>
          <w:szCs w:val="22"/>
          <w:lang w:val="es-ES"/>
        </w:rPr>
        <w:t>.</w:t>
      </w:r>
    </w:p>
    <w:p w14:paraId="661F38CD" w14:textId="77777777" w:rsidR="002A6C32" w:rsidRPr="000C7B6C" w:rsidRDefault="002A6C32" w:rsidP="003044F4">
      <w:pPr>
        <w:pStyle w:val="NormalWeb"/>
        <w:spacing w:before="0" w:beforeAutospacing="0" w:after="0" w:afterAutospacing="0" w:line="320" w:lineRule="atLeast"/>
        <w:rPr>
          <w:rFonts w:ascii="Arial" w:hAnsi="Arial" w:cs="Arial"/>
          <w:sz w:val="22"/>
          <w:szCs w:val="22"/>
          <w:lang w:val="es-ES"/>
        </w:rPr>
      </w:pPr>
    </w:p>
    <w:p w14:paraId="3AE4CF8F" w14:textId="12FB9201" w:rsidR="008A12B2" w:rsidRPr="001351F7" w:rsidRDefault="008A12B2" w:rsidP="008B158F">
      <w:pPr>
        <w:pStyle w:val="Flietext"/>
        <w:rPr>
          <w:rStyle w:val="Fettung"/>
          <w:lang w:val="es-ES"/>
        </w:rPr>
      </w:pPr>
      <w:r>
        <w:rPr>
          <w:noProof/>
        </w:rPr>
        <w:drawing>
          <wp:inline distT="0" distB="0" distL="0" distR="0" wp14:anchorId="581CF525" wp14:editId="36CFD8E1">
            <wp:extent cx="4962958" cy="3721100"/>
            <wp:effectExtent l="0" t="0" r="9525" b="0"/>
            <wp:docPr id="47262909" name="Grafik 1" descr="Ein Bild, das Zug, Maßstabsmodell, Bahn,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262909" name="Grafik 1" descr="Ein Bild, das Zug, Maßstabsmodell, Bahn, Im Haus enthält.&#10;&#10;Automatisch generierte Beschreibung"/>
                    <pic:cNvPicPr>
                      <a:picLocks noChangeAspect="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983929" cy="3736823"/>
                    </a:xfrm>
                    <a:prstGeom prst="rect">
                      <a:avLst/>
                    </a:prstGeom>
                    <a:noFill/>
                    <a:ln>
                      <a:noFill/>
                    </a:ln>
                  </pic:spPr>
                </pic:pic>
              </a:graphicData>
            </a:graphic>
          </wp:inline>
        </w:drawing>
      </w:r>
    </w:p>
    <w:p w14:paraId="73CEDE34" w14:textId="2123102A" w:rsidR="00E62087" w:rsidRDefault="001A1F2A" w:rsidP="00C079A4">
      <w:pPr>
        <w:pStyle w:val="Flietext"/>
        <w:spacing w:line="240" w:lineRule="auto"/>
        <w:rPr>
          <w:sz w:val="16"/>
          <w:szCs w:val="18"/>
        </w:rPr>
      </w:pPr>
      <w:r>
        <w:rPr>
          <w:rStyle w:val="Fettung"/>
          <w:sz w:val="16"/>
        </w:rPr>
        <w:t>Imagen 1</w:t>
      </w:r>
      <w:r>
        <w:rPr>
          <w:sz w:val="16"/>
        </w:rPr>
        <w:t xml:space="preserve">: </w:t>
      </w:r>
      <w:r w:rsidR="003044F4">
        <w:rPr>
          <w:sz w:val="16"/>
        </w:rPr>
        <w:t xml:space="preserve">Colaboración entre </w:t>
      </w:r>
      <w:r>
        <w:rPr>
          <w:sz w:val="16"/>
        </w:rPr>
        <w:t xml:space="preserve">Dürr y Axalta para ofrecer </w:t>
      </w:r>
      <w:r w:rsidR="003044F4">
        <w:rPr>
          <w:sz w:val="16"/>
        </w:rPr>
        <w:t xml:space="preserve">conjuntamente </w:t>
      </w:r>
      <w:r>
        <w:rPr>
          <w:sz w:val="16"/>
        </w:rPr>
        <w:t xml:space="preserve">una solución de </w:t>
      </w:r>
      <w:r w:rsidR="003044F4">
        <w:rPr>
          <w:sz w:val="16"/>
        </w:rPr>
        <w:t>recubrimiento</w:t>
      </w:r>
      <w:r>
        <w:rPr>
          <w:sz w:val="16"/>
        </w:rPr>
        <w:t xml:space="preserve"> digital.</w:t>
      </w:r>
    </w:p>
    <w:p w14:paraId="0C503E9A" w14:textId="64DAA43C" w:rsidR="008B158F" w:rsidRPr="00755FC1" w:rsidRDefault="00620F47" w:rsidP="008B158F">
      <w:pPr>
        <w:pStyle w:val="Flietext"/>
        <w:rPr>
          <w:rStyle w:val="Fettung"/>
        </w:rPr>
      </w:pPr>
      <w:r>
        <w:rPr>
          <w:rStyle w:val="Fettung"/>
        </w:rPr>
        <w:lastRenderedPageBreak/>
        <w:t>Acerca de Axalta</w:t>
      </w:r>
    </w:p>
    <w:p w14:paraId="74B45424" w14:textId="1D3AF4AF" w:rsidR="008B158F" w:rsidRPr="008B158F" w:rsidRDefault="00462EA6" w:rsidP="008B158F">
      <w:r>
        <w:t xml:space="preserve">Axalta es líder mundial en la industria de recubrimientos y ofrece a sus clientes soluciones de recubrimientos innovadoras, coloridas, hermosas y </w:t>
      </w:r>
      <w:r w:rsidR="00B90CDB">
        <w:t>sostenibles</w:t>
      </w:r>
      <w:r>
        <w:t xml:space="preserve">. Desde </w:t>
      </w:r>
      <w:r w:rsidR="00B90CDB">
        <w:t>turismos</w:t>
      </w:r>
      <w:r>
        <w:t xml:space="preserve">, vehículos comerciales y aplicaciones de repintado hasta motores eléctricos, fachadas de edificios y otras aplicaciones industriales, nuestros recubrimientos están diseñados para prevenir la corrosión, aumentar la productividad y mejorar la durabilidad. Con más de 150 años de experiencia en la industria de recubrimientos, el equipo global de Axalta continúa </w:t>
      </w:r>
      <w:r w:rsidR="00B90CDB">
        <w:t xml:space="preserve">trabajando para ofrecer cada día el mejor servicio </w:t>
      </w:r>
      <w:r>
        <w:t>a nuestros más de 100</w:t>
      </w:r>
      <w:r w:rsidR="00B90CDB">
        <w:t>.</w:t>
      </w:r>
      <w:r>
        <w:t>000 clientes en más de 130 países con los mejores recubrimientos, sistemas de aplicación y</w:t>
      </w:r>
      <w:r w:rsidR="00B90CDB">
        <w:t xml:space="preserve"> su</w:t>
      </w:r>
      <w:r>
        <w:t xml:space="preserve"> tecnología. Para obtener más información, visite</w:t>
      </w:r>
      <w:r w:rsidR="00B90CDB">
        <w:t xml:space="preserve"> nuestra página web</w:t>
      </w:r>
      <w:r>
        <w:t xml:space="preserve"> </w:t>
      </w:r>
      <w:hyperlink r:id="rId16" w:history="1">
        <w:r>
          <w:rPr>
            <w:rStyle w:val="Hipervnculo"/>
          </w:rPr>
          <w:t>axalta.com</w:t>
        </w:r>
      </w:hyperlink>
      <w:r>
        <w:rPr>
          <w:rStyle w:val="normaltextrun"/>
          <w:rFonts w:ascii="Arial" w:hAnsi="Arial"/>
          <w:shd w:val="clear" w:color="auto" w:fill="FFFFFF"/>
        </w:rPr>
        <w:t> </w:t>
      </w:r>
      <w:r>
        <w:t xml:space="preserve">y síganos en </w:t>
      </w:r>
      <w:hyperlink r:id="rId17" w:history="1">
        <w:r>
          <w:rPr>
            <w:rStyle w:val="Hipervnculo"/>
          </w:rPr>
          <w:t>LinkedIn</w:t>
        </w:r>
      </w:hyperlink>
      <w:r>
        <w:t xml:space="preserve"> y </w:t>
      </w:r>
      <w:hyperlink r:id="rId18" w:history="1">
        <w:r>
          <w:rPr>
            <w:rStyle w:val="Hipervnculo"/>
          </w:rPr>
          <w:t>@axalta</w:t>
        </w:r>
      </w:hyperlink>
      <w:r>
        <w:t xml:space="preserve"> en X.</w:t>
      </w:r>
    </w:p>
    <w:p w14:paraId="450CDAE5" w14:textId="77777777" w:rsidR="008B158F" w:rsidRPr="001351F7" w:rsidRDefault="008B158F" w:rsidP="008B158F">
      <w:pPr>
        <w:rPr>
          <w:lang w:val="es-ES"/>
        </w:rPr>
      </w:pPr>
    </w:p>
    <w:p w14:paraId="193659BC" w14:textId="02FADFAA" w:rsidR="008B158F" w:rsidRPr="00755FC1" w:rsidRDefault="00B769FB" w:rsidP="008B158F">
      <w:pPr>
        <w:rPr>
          <w:rStyle w:val="Fettung"/>
        </w:rPr>
      </w:pPr>
      <w:r>
        <w:rPr>
          <w:rStyle w:val="Fettung"/>
        </w:rPr>
        <w:t>Acerca del Grupo Dürr</w:t>
      </w:r>
    </w:p>
    <w:p w14:paraId="72DE7586" w14:textId="0416B442" w:rsidR="008B158F" w:rsidRDefault="00AF1A36" w:rsidP="00AF1A36">
      <w:pPr>
        <w:pStyle w:val="Flietext"/>
      </w:pPr>
      <w:r>
        <w:t xml:space="preserve">El Grupo Dürr es una de las empresas de ingeniería líderes en máquinas e instalaciones a nivel mundial con destacada experiencia en automatización, digitalización y eficiencia energética. Sus productos, sistemas y servicios permiten procesos de </w:t>
      </w:r>
      <w:r w:rsidR="00183F02">
        <w:t xml:space="preserve">fabricación </w:t>
      </w:r>
      <w:r>
        <w:t xml:space="preserve">altamente eficientes y sostenibles </w:t>
      </w:r>
      <w:r w:rsidR="00183F02">
        <w:t>en diferentes</w:t>
      </w:r>
      <w:r>
        <w:t xml:space="preserve"> industrias. A </w:t>
      </w:r>
      <w:r w:rsidR="00183F02">
        <w:t>fecha</w:t>
      </w:r>
      <w:r>
        <w:t xml:space="preserve"> 1 de enero de 2025, las antiguas divisiones de </w:t>
      </w:r>
      <w:r w:rsidRPr="000C7B6C">
        <w:rPr>
          <w:i/>
          <w:iCs/>
        </w:rPr>
        <w:t>Paint and Final Assembly Systems</w:t>
      </w:r>
      <w:r>
        <w:t xml:space="preserve"> y </w:t>
      </w:r>
      <w:r w:rsidRPr="000C7B6C">
        <w:rPr>
          <w:i/>
          <w:iCs/>
        </w:rPr>
        <w:t>Application Technology</w:t>
      </w:r>
      <w:r>
        <w:t xml:space="preserve"> se fusionaron para formar una nueva división llamada </w:t>
      </w:r>
      <w:r w:rsidRPr="000C7B6C">
        <w:rPr>
          <w:i/>
          <w:iCs/>
        </w:rPr>
        <w:t>Automotive</w:t>
      </w:r>
      <w:r>
        <w:t>. El enfoque se centra en la planificación y construcción de plantas de pintura, así como de robots y productos para la aplicación automatizada de pinturas,</w:t>
      </w:r>
      <w:r w:rsidR="00183F02" w:rsidRPr="00183F02">
        <w:t xml:space="preserve"> materiales de sellado y pegamentos</w:t>
      </w:r>
      <w:r>
        <w:t xml:space="preserve">. El montaje final, la tecnología de </w:t>
      </w:r>
      <w:r w:rsidR="00183F02">
        <w:t xml:space="preserve">pruebas y </w:t>
      </w:r>
      <w:r>
        <w:t>llenado para la industria automovilística son otros pilares de la empresa. En 2023, el Grupo Dürr generó ingresos por ventas de 4,6 millones de euros. El Grupo Dürr tiene más de 20</w:t>
      </w:r>
      <w:r w:rsidR="00183F02">
        <w:t>.</w:t>
      </w:r>
      <w:r>
        <w:t xml:space="preserve">000 empleados y 141 </w:t>
      </w:r>
      <w:r w:rsidR="00183F02">
        <w:t xml:space="preserve">delegaciones </w:t>
      </w:r>
      <w:r>
        <w:t>en 33 países. Para obtener más información, visite</w:t>
      </w:r>
      <w:r w:rsidR="00183F02">
        <w:t xml:space="preserve"> nuestra página web</w:t>
      </w:r>
      <w:r>
        <w:t xml:space="preserve"> </w:t>
      </w:r>
      <w:hyperlink r:id="rId19" w:history="1">
        <w:r w:rsidRPr="000D515B">
          <w:rPr>
            <w:rStyle w:val="Hipervnculo"/>
          </w:rPr>
          <w:t>durr.com</w:t>
        </w:r>
      </w:hyperlink>
      <w:r>
        <w:t xml:space="preserve"> y síganos en </w:t>
      </w:r>
      <w:hyperlink r:id="rId20" w:history="1">
        <w:r>
          <w:rPr>
            <w:rStyle w:val="Hipervnculo"/>
          </w:rPr>
          <w:t>Dürr | LinkedIn</w:t>
        </w:r>
      </w:hyperlink>
      <w:r>
        <w:t>.</w:t>
      </w:r>
    </w:p>
    <w:p w14:paraId="218751CC" w14:textId="77777777" w:rsidR="00D3266F" w:rsidRPr="001351F7" w:rsidRDefault="00D3266F" w:rsidP="008B158F">
      <w:pPr>
        <w:pStyle w:val="Flietext"/>
        <w:rPr>
          <w:lang w:val="es-ES"/>
        </w:rPr>
      </w:pPr>
    </w:p>
    <w:p w14:paraId="53F9C569" w14:textId="77777777" w:rsidR="00D3266F" w:rsidRPr="001351F7" w:rsidRDefault="00D3266F" w:rsidP="008B158F">
      <w:pPr>
        <w:pStyle w:val="Flietext"/>
        <w:rPr>
          <w:lang w:val="es-ES"/>
        </w:rPr>
      </w:pPr>
    </w:p>
    <w:p w14:paraId="6520B804" w14:textId="7561366C" w:rsidR="007E28A3" w:rsidRPr="001A1F2A" w:rsidRDefault="00537980" w:rsidP="002A6C32">
      <w:pPr>
        <w:tabs>
          <w:tab w:val="clear" w:pos="3572"/>
        </w:tabs>
        <w:spacing w:line="240" w:lineRule="auto"/>
        <w:rPr>
          <w:rStyle w:val="Fettung"/>
        </w:rPr>
      </w:pPr>
      <w:r>
        <w:rPr>
          <w:rStyle w:val="Fettung"/>
        </w:rPr>
        <w:t xml:space="preserve">Contacto </w:t>
      </w:r>
      <w:r w:rsidR="000536D7">
        <w:rPr>
          <w:rStyle w:val="Fettung"/>
        </w:rPr>
        <w:t>de prensa</w:t>
      </w:r>
      <w:r w:rsidR="007E28A3">
        <w:rPr>
          <w:rStyle w:val="Fettung"/>
        </w:rPr>
        <w:t xml:space="preserve"> – Axalta </w:t>
      </w:r>
    </w:p>
    <w:p w14:paraId="33404D04" w14:textId="77777777" w:rsidR="007E28A3" w:rsidRPr="001A1F2A" w:rsidRDefault="007E28A3" w:rsidP="002A6C32">
      <w:pPr>
        <w:tabs>
          <w:tab w:val="clear" w:pos="3572"/>
        </w:tabs>
        <w:spacing w:line="240" w:lineRule="auto"/>
      </w:pPr>
      <w:r>
        <w:t>Lisa Gentile</w:t>
      </w:r>
    </w:p>
    <w:p w14:paraId="44D76AF2" w14:textId="47C55622" w:rsidR="007E28A3" w:rsidRPr="001351F7" w:rsidRDefault="00956BFD" w:rsidP="002A6C32">
      <w:pPr>
        <w:tabs>
          <w:tab w:val="clear" w:pos="3572"/>
        </w:tabs>
        <w:spacing w:line="240" w:lineRule="auto"/>
        <w:rPr>
          <w:lang w:val="nb-NO"/>
        </w:rPr>
      </w:pPr>
      <w:r w:rsidRPr="001351F7">
        <w:rPr>
          <w:lang w:val="nb-NO"/>
        </w:rPr>
        <w:t>Tel.: +1 248-896-7783</w:t>
      </w:r>
    </w:p>
    <w:p w14:paraId="172E8D40" w14:textId="77777777" w:rsidR="007E28A3" w:rsidRPr="001351F7" w:rsidRDefault="007E28A3" w:rsidP="002A6C32">
      <w:pPr>
        <w:tabs>
          <w:tab w:val="clear" w:pos="3572"/>
        </w:tabs>
        <w:spacing w:line="240" w:lineRule="auto"/>
        <w:rPr>
          <w:lang w:val="nb-NO"/>
        </w:rPr>
      </w:pPr>
      <w:r w:rsidRPr="001351F7">
        <w:rPr>
          <w:lang w:val="nb-NO"/>
        </w:rPr>
        <w:t>Lisa.Gentile@axalta.com</w:t>
      </w:r>
    </w:p>
    <w:p w14:paraId="05704D6B" w14:textId="77777777" w:rsidR="007E28A3" w:rsidRPr="001351F7" w:rsidRDefault="007E28A3" w:rsidP="002A6C32">
      <w:pPr>
        <w:tabs>
          <w:tab w:val="clear" w:pos="3572"/>
        </w:tabs>
        <w:spacing w:line="240" w:lineRule="auto"/>
        <w:rPr>
          <w:lang w:val="nb-NO"/>
        </w:rPr>
      </w:pPr>
      <w:r w:rsidRPr="001351F7">
        <w:rPr>
          <w:lang w:val="nb-NO"/>
        </w:rPr>
        <w:t>Jessica McDuell</w:t>
      </w:r>
    </w:p>
    <w:p w14:paraId="4056C070" w14:textId="152A58C4" w:rsidR="007E28A3" w:rsidRPr="007E28A3" w:rsidRDefault="00956BFD" w:rsidP="002A6C32">
      <w:pPr>
        <w:tabs>
          <w:tab w:val="clear" w:pos="3572"/>
        </w:tabs>
        <w:spacing w:line="240" w:lineRule="auto"/>
      </w:pPr>
      <w:r>
        <w:t>Tel.: +1 302-897-4486</w:t>
      </w:r>
    </w:p>
    <w:p w14:paraId="5B2155DD" w14:textId="77777777" w:rsidR="007E28A3" w:rsidRPr="007E28A3" w:rsidRDefault="007E28A3" w:rsidP="002A6C32">
      <w:pPr>
        <w:tabs>
          <w:tab w:val="clear" w:pos="3572"/>
        </w:tabs>
        <w:spacing w:line="240" w:lineRule="auto"/>
      </w:pPr>
      <w:r>
        <w:t>Jessica.McDuell@axalta.com</w:t>
      </w:r>
    </w:p>
    <w:p w14:paraId="28E7DC93" w14:textId="77777777" w:rsidR="007E28A3" w:rsidRPr="001351F7" w:rsidRDefault="007E28A3" w:rsidP="002A6C32">
      <w:pPr>
        <w:tabs>
          <w:tab w:val="clear" w:pos="3572"/>
        </w:tabs>
        <w:spacing w:line="240" w:lineRule="auto"/>
        <w:rPr>
          <w:rFonts w:ascii="Arial" w:eastAsia="Roboto" w:hAnsi="Arial" w:cs="Arial"/>
          <w:color w:val="293849"/>
          <w:sz w:val="20"/>
          <w:szCs w:val="20"/>
          <w:lang w:val="es-ES"/>
        </w:rPr>
      </w:pPr>
    </w:p>
    <w:p w14:paraId="6205AC59" w14:textId="2D71B66F" w:rsidR="007E28A3" w:rsidRPr="007E28A3" w:rsidRDefault="00537980" w:rsidP="002A6C32">
      <w:pPr>
        <w:tabs>
          <w:tab w:val="clear" w:pos="3572"/>
        </w:tabs>
        <w:spacing w:line="240" w:lineRule="auto"/>
        <w:rPr>
          <w:rStyle w:val="Fettung"/>
        </w:rPr>
      </w:pPr>
      <w:r>
        <w:rPr>
          <w:rStyle w:val="Fettung"/>
        </w:rPr>
        <w:t xml:space="preserve">Contacto </w:t>
      </w:r>
      <w:r w:rsidR="000536D7">
        <w:rPr>
          <w:rStyle w:val="Fettung"/>
        </w:rPr>
        <w:t>de prensa</w:t>
      </w:r>
      <w:r w:rsidR="007E28A3">
        <w:rPr>
          <w:rStyle w:val="Fettung"/>
        </w:rPr>
        <w:t xml:space="preserve"> – Dürr</w:t>
      </w:r>
    </w:p>
    <w:p w14:paraId="3FA39E01" w14:textId="77777777" w:rsidR="004E25C5" w:rsidRPr="004E25C5" w:rsidRDefault="004E25C5" w:rsidP="002A6C32">
      <w:pPr>
        <w:tabs>
          <w:tab w:val="clear" w:pos="3572"/>
        </w:tabs>
        <w:spacing w:line="240" w:lineRule="auto"/>
      </w:pPr>
      <w:r w:rsidRPr="004E25C5">
        <w:t>Aleph Comunicación – Jesus Martinez </w:t>
      </w:r>
    </w:p>
    <w:p w14:paraId="2E7D7F45" w14:textId="77777777" w:rsidR="002A6C32" w:rsidRDefault="004E25C5" w:rsidP="002A6C32">
      <w:pPr>
        <w:tabs>
          <w:tab w:val="clear" w:pos="3572"/>
        </w:tabs>
        <w:spacing w:line="240" w:lineRule="auto"/>
      </w:pPr>
      <w:hyperlink r:id="rId21" w:tgtFrame="_blank" w:history="1">
        <w:r w:rsidRPr="004E25C5">
          <w:t>jesus.martinez@alephcom.es</w:t>
        </w:r>
      </w:hyperlink>
    </w:p>
    <w:p w14:paraId="6BA9A66B" w14:textId="001EA3A0" w:rsidR="004E25C5" w:rsidRPr="00AB05D3" w:rsidRDefault="004E25C5" w:rsidP="002A6C32">
      <w:pPr>
        <w:tabs>
          <w:tab w:val="clear" w:pos="3572"/>
        </w:tabs>
        <w:spacing w:line="240" w:lineRule="auto"/>
        <w:rPr>
          <w:lang w:val="en-GB"/>
        </w:rPr>
      </w:pPr>
      <w:r w:rsidRPr="00902A2F">
        <w:rPr>
          <w:lang w:val="en-GB"/>
        </w:rPr>
        <w:lastRenderedPageBreak/>
        <w:t> </w:t>
      </w:r>
      <w:r w:rsidRPr="00AB05D3">
        <w:rPr>
          <w:lang w:val="en-GB"/>
        </w:rPr>
        <w:t xml:space="preserve">Dürr Systems Spain, S.A. - </w:t>
      </w:r>
      <w:hyperlink r:id="rId22" w:tgtFrame="_blank" w:history="1">
        <w:r w:rsidRPr="00AB05D3">
          <w:rPr>
            <w:lang w:val="en-GB"/>
          </w:rPr>
          <w:t>www.durr.com</w:t>
        </w:r>
      </w:hyperlink>
      <w:r w:rsidRPr="00AB05D3">
        <w:rPr>
          <w:lang w:val="en-GB"/>
        </w:rPr>
        <w:t> </w:t>
      </w:r>
    </w:p>
    <w:p w14:paraId="66623DBD" w14:textId="77777777" w:rsidR="004E25C5" w:rsidRPr="004E25C5" w:rsidRDefault="004E25C5" w:rsidP="002A6C32">
      <w:pPr>
        <w:tabs>
          <w:tab w:val="clear" w:pos="3572"/>
        </w:tabs>
        <w:spacing w:line="240" w:lineRule="auto"/>
      </w:pPr>
      <w:r w:rsidRPr="004E25C5">
        <w:t>Luis Echeveste </w:t>
      </w:r>
    </w:p>
    <w:p w14:paraId="61E777D1" w14:textId="77777777" w:rsidR="004E25C5" w:rsidRPr="004E25C5" w:rsidRDefault="004E25C5" w:rsidP="002A6C32">
      <w:pPr>
        <w:tabs>
          <w:tab w:val="clear" w:pos="3572"/>
        </w:tabs>
        <w:spacing w:line="240" w:lineRule="auto"/>
      </w:pPr>
      <w:r w:rsidRPr="004E25C5">
        <w:t>Teléfono: +34 943 317 000 </w:t>
      </w:r>
    </w:p>
    <w:p w14:paraId="6FF4BADA" w14:textId="6A79BD05" w:rsidR="0090754E" w:rsidRPr="001351F7" w:rsidRDefault="004E25C5" w:rsidP="002A6C32">
      <w:pPr>
        <w:tabs>
          <w:tab w:val="clear" w:pos="3572"/>
        </w:tabs>
        <w:spacing w:line="240" w:lineRule="auto"/>
        <w:rPr>
          <w:rFonts w:ascii="Arial" w:hAnsi="Arial" w:cs="Arial"/>
          <w:lang w:val="fr-FR"/>
        </w:rPr>
      </w:pPr>
      <w:hyperlink r:id="rId23" w:tgtFrame="_blank" w:history="1">
        <w:r w:rsidRPr="004E25C5">
          <w:t>echeveste@durr-spain.com</w:t>
        </w:r>
      </w:hyperlink>
      <w:r w:rsidRPr="004E25C5">
        <w:t> </w:t>
      </w:r>
    </w:p>
    <w:sectPr w:rsidR="0090754E" w:rsidRPr="001351F7" w:rsidSect="002A6C32">
      <w:headerReference w:type="default" r:id="rId24"/>
      <w:footerReference w:type="even" r:id="rId25"/>
      <w:footerReference w:type="default" r:id="rId26"/>
      <w:headerReference w:type="first" r:id="rId27"/>
      <w:footerReference w:type="first" r:id="rId28"/>
      <w:pgSz w:w="11900" w:h="16840"/>
      <w:pgMar w:top="2410"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CB250AE" w14:textId="77777777" w:rsidR="009D1E09" w:rsidRDefault="009D1E09" w:rsidP="00D9165E">
      <w:r>
        <w:separator/>
      </w:r>
    </w:p>
  </w:endnote>
  <w:endnote w:type="continuationSeparator" w:id="0">
    <w:p w14:paraId="27B783D8" w14:textId="77777777" w:rsidR="009D1E09" w:rsidRDefault="009D1E09" w:rsidP="00D9165E">
      <w:r>
        <w:continuationSeparator/>
      </w:r>
    </w:p>
  </w:endnote>
  <w:endnote w:type="continuationNotice" w:id="1">
    <w:p w14:paraId="141C6F7E" w14:textId="77777777" w:rsidR="009D1E09" w:rsidRDefault="009D1E09">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charset w:val="00"/>
    <w:family w:val="auto"/>
    <w:pitch w:val="variable"/>
    <w:sig w:usb0="60000287" w:usb1="00000001" w:usb2="00000000" w:usb3="00000000" w:csb0="0000019F" w:csb1="00000000"/>
  </w:font>
  <w:font w:name="Roboto">
    <w:charset w:val="00"/>
    <w:family w:val="auto"/>
    <w:pitch w:val="variable"/>
    <w:sig w:usb0="E0000AFF" w:usb1="5000217F" w:usb2="00000021"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313FAF" w14:textId="31F3D1F8" w:rsidR="00960D2E" w:rsidRDefault="00960D2E">
    <w:pPr>
      <w:pStyle w:val="Piedepgina"/>
    </w:pPr>
    <w:r>
      <w:rPr>
        <w:lang w:val="en-GB" w:eastAsia="zh-CN"/>
      </w:rPr>
      <mc:AlternateContent>
        <mc:Choice Requires="wps">
          <w:drawing>
            <wp:anchor distT="0" distB="0" distL="0" distR="0" simplePos="0" relativeHeight="251658246" behindDoc="0" locked="0" layoutInCell="1" allowOverlap="1" wp14:anchorId="71CAE8D6" wp14:editId="0EBC734C">
              <wp:simplePos x="635" y="635"/>
              <wp:positionH relativeFrom="page">
                <wp:align>center</wp:align>
              </wp:positionH>
              <wp:positionV relativeFrom="page">
                <wp:align>bottom</wp:align>
              </wp:positionV>
              <wp:extent cx="443865" cy="443865"/>
              <wp:effectExtent l="0" t="0" r="13335" b="0"/>
              <wp:wrapNone/>
              <wp:docPr id="2"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02F921D" w14:textId="3C0522C0" w:rsidR="00960D2E" w:rsidRPr="00960D2E" w:rsidRDefault="00960D2E" w:rsidP="00960D2E">
                          <w:pPr>
                            <w:rPr>
                              <w:rFonts w:ascii="Calibri" w:eastAsia="Calibri" w:hAnsi="Calibri" w:cs="Calibri"/>
                              <w:noProof/>
                              <w:sz w:val="20"/>
                              <w:szCs w:val="20"/>
                            </w:rPr>
                          </w:pPr>
                          <w:r>
                            <w:rPr>
                              <w:rFonts w:ascii="Calibri" w:hAnsi="Calibri"/>
                              <w:sz w:val="20"/>
                            </w:rPr>
                            <w:t>Solo para uso interno</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1CAE8D6" id="_x0000_t202" coordsize="21600,21600" o:spt="202" path="m,l,21600r21600,l21600,xe">
              <v:stroke joinstyle="miter"/>
              <v:path gradientshapeok="t" o:connecttype="rect"/>
            </v:shapetype>
            <v:shape id="Textfeld 2" o:spid="_x0000_s1027" type="#_x0000_t202" alt="Internal use only" style="position:absolute;margin-left:0;margin-top:0;width:34.95pt;height:34.95pt;z-index:25165824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002F921D" w14:textId="3C0522C0" w:rsidR="00960D2E" w:rsidRPr="00960D2E" w:rsidRDefault="00960D2E" w:rsidP="00960D2E">
                    <w:pPr>
                      <w:rPr>
                        <w:rFonts w:ascii="Calibri" w:eastAsia="Calibri" w:hAnsi="Calibri" w:cs="Calibri"/>
                        <w:noProof/>
                        <w:sz w:val="20"/>
                        <w:szCs w:val="20"/>
                      </w:rPr>
                    </w:pPr>
                    <w:r>
                      <w:rPr>
                        <w:rFonts w:ascii="Calibri" w:hAnsi="Calibri"/>
                        <w:sz w:val="20"/>
                      </w:rPr>
                      <w:t xml:space="preserve">Solo </w:t>
                    </w:r>
                    <w:r>
                      <w:rPr>
                        <w:rFonts w:ascii="Calibri" w:hAnsi="Calibri"/>
                        <w:sz w:val="20"/>
                      </w:rPr>
                      <w:t>para uso interno</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BA6E5A" w14:textId="033624E4" w:rsidR="00B143FE" w:rsidRPr="00FA5FBE" w:rsidRDefault="00FA5FBE" w:rsidP="00FA5FBE">
    <w:pPr>
      <w:pStyle w:val="Encabezado"/>
    </w:pPr>
    <w:r w:rsidRPr="005218C8">
      <w:fldChar w:fldCharType="begin"/>
    </w:r>
    <w:r w:rsidRPr="005218C8">
      <w:instrText xml:space="preserve"> IF  \* MERGEFORMAT </w:instrText>
    </w:r>
    <w:fldSimple w:instr=" NUMPAGES  \* MERGEFORMAT ">
      <w:r w:rsidR="000D515B">
        <w:instrText>4</w:instrText>
      </w:r>
    </w:fldSimple>
    <w:r w:rsidRPr="005218C8">
      <w:instrText>&gt;"1" "</w:instrText>
    </w:r>
    <w:r w:rsidRPr="005218C8">
      <w:fldChar w:fldCharType="begin"/>
    </w:r>
    <w:r w:rsidRPr="005218C8">
      <w:instrText xml:space="preserve"> PAGE  \* MERGEFORMAT </w:instrText>
    </w:r>
    <w:r w:rsidRPr="005218C8">
      <w:fldChar w:fldCharType="separate"/>
    </w:r>
    <w:r w:rsidR="000D515B">
      <w:instrText>2</w:instrText>
    </w:r>
    <w:r w:rsidRPr="005218C8">
      <w:fldChar w:fldCharType="end"/>
    </w:r>
    <w:r w:rsidRPr="005218C8">
      <w:instrText>/</w:instrText>
    </w:r>
    <w:fldSimple w:instr=" NUMPAGES  \* MERGEFORMAT ">
      <w:r w:rsidR="000D515B">
        <w:instrText>4</w:instrText>
      </w:r>
    </w:fldSimple>
    <w:r w:rsidRPr="005218C8">
      <w:instrText>" "</w:instrText>
    </w:r>
    <w:r w:rsidRPr="005218C8">
      <w:fldChar w:fldCharType="separate"/>
    </w:r>
    <w:r w:rsidR="000D515B">
      <w:t>2</w:t>
    </w:r>
    <w:r w:rsidR="000D515B" w:rsidRPr="005218C8">
      <w:t>/</w:t>
    </w:r>
    <w:r w:rsidR="000D515B">
      <w:t>4</w:t>
    </w:r>
    <w:r w:rsidRPr="005218C8">
      <w:fldChar w:fldCharType="end"/>
    </w:r>
    <w:r>
      <w:tab/>
      <w:t>Nota de prensa</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E2977D" w14:textId="17AC9296" w:rsidR="00B143FE" w:rsidRPr="005218C8" w:rsidRDefault="00B143FE" w:rsidP="00EB19AD">
    <w:pPr>
      <w:pStyle w:val="Encabezado"/>
    </w:pPr>
    <w:r w:rsidRPr="005218C8">
      <w:fldChar w:fldCharType="begin"/>
    </w:r>
    <w:r w:rsidRPr="005218C8">
      <w:instrText xml:space="preserve"> IF  \* MERGEFORMAT </w:instrText>
    </w:r>
    <w:fldSimple w:instr=" NUMPAGES  \* MERGEFORMAT ">
      <w:r w:rsidR="000D515B">
        <w:instrText>4</w:instrText>
      </w:r>
    </w:fldSimple>
    <w:r w:rsidRPr="005218C8">
      <w:instrText>&gt;"1" "</w:instrText>
    </w:r>
    <w:r w:rsidRPr="005218C8">
      <w:fldChar w:fldCharType="begin"/>
    </w:r>
    <w:r w:rsidRPr="005218C8">
      <w:instrText xml:space="preserve"> PAGE  \* MERGEFORMAT </w:instrText>
    </w:r>
    <w:r w:rsidRPr="005218C8">
      <w:fldChar w:fldCharType="separate"/>
    </w:r>
    <w:r w:rsidR="000D515B">
      <w:instrText>1</w:instrText>
    </w:r>
    <w:r w:rsidRPr="005218C8">
      <w:fldChar w:fldCharType="end"/>
    </w:r>
    <w:r w:rsidRPr="005218C8">
      <w:instrText>/</w:instrText>
    </w:r>
    <w:fldSimple w:instr=" NUMPAGES  \* MERGEFORMAT ">
      <w:r w:rsidR="000D515B">
        <w:instrText>4</w:instrText>
      </w:r>
    </w:fldSimple>
    <w:r w:rsidRPr="005218C8">
      <w:instrText>" "</w:instrText>
    </w:r>
    <w:r w:rsidRPr="005218C8">
      <w:fldChar w:fldCharType="separate"/>
    </w:r>
    <w:r w:rsidR="000D515B">
      <w:t>1</w:t>
    </w:r>
    <w:r w:rsidR="000D515B" w:rsidRPr="005218C8">
      <w:t>/</w:t>
    </w:r>
    <w:r w:rsidR="000D515B">
      <w:t>4</w:t>
    </w:r>
    <w:r w:rsidRPr="005218C8">
      <w:fldChar w:fldCharType="end"/>
    </w:r>
    <w:r>
      <w:tab/>
      <w:t>Nota de prensa</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FB1B018" w14:textId="77777777" w:rsidR="009D1E09" w:rsidRDefault="009D1E09" w:rsidP="00D9165E">
      <w:r>
        <w:separator/>
      </w:r>
    </w:p>
  </w:footnote>
  <w:footnote w:type="continuationSeparator" w:id="0">
    <w:p w14:paraId="1718449F" w14:textId="77777777" w:rsidR="009D1E09" w:rsidRDefault="009D1E09" w:rsidP="00D9165E">
      <w:r>
        <w:continuationSeparator/>
      </w:r>
    </w:p>
  </w:footnote>
  <w:footnote w:type="continuationNotice" w:id="1">
    <w:p w14:paraId="2CCE7783" w14:textId="77777777" w:rsidR="009D1E09" w:rsidRDefault="009D1E09">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3E6D2B" w14:textId="46803A5B" w:rsidR="00B143FE" w:rsidRPr="00F73F1D" w:rsidRDefault="00A5700C" w:rsidP="005218C8">
    <w:pPr>
      <w:pStyle w:val="Encabezado"/>
    </w:pPr>
    <w:r>
      <w:rPr>
        <w:lang w:val="en-GB" w:eastAsia="zh-CN"/>
      </w:rPr>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669F18D5" w14:textId="6EE47634" w:rsidR="00EB19AD" w:rsidRPr="001351F7" w:rsidRDefault="00EB19AD" w:rsidP="00EB19AD">
                          <w:pPr>
                            <w:pStyle w:val="Kontaktdaten"/>
                            <w:rPr>
                              <w:rStyle w:val="Fettung"/>
                              <w:bCs/>
                              <w:spacing w:val="2"/>
                              <w:w w:val="100"/>
                              <w:lang w:val="de-DE"/>
                            </w:rPr>
                          </w:pPr>
                          <w:r w:rsidRPr="001351F7">
                            <w:rPr>
                              <w:rStyle w:val="Fettung"/>
                              <w:lang w:val="de-DE"/>
                            </w:rPr>
                            <w:t>Dürr Systems AG</w:t>
                          </w:r>
                        </w:p>
                        <w:p w14:paraId="0088835E" w14:textId="77777777" w:rsidR="00EB19AD" w:rsidRPr="006D1F6F" w:rsidRDefault="00EB19AD" w:rsidP="00EB19AD">
                          <w:pPr>
                            <w:pStyle w:val="Kontaktdaten"/>
                            <w:rPr>
                              <w:lang w:val="nl-NL"/>
                            </w:rPr>
                          </w:pPr>
                          <w:r w:rsidRPr="001351F7">
                            <w:rPr>
                              <w:lang w:val="de-DE"/>
                            </w:rPr>
                            <w:t xml:space="preserve">Carl-Benz-Str. </w:t>
                          </w:r>
                          <w:r w:rsidRPr="006D1F6F">
                            <w:rPr>
                              <w:lang w:val="nl-NL"/>
                            </w:rPr>
                            <w:t>34</w:t>
                          </w:r>
                        </w:p>
                        <w:p w14:paraId="1024546A" w14:textId="77777777" w:rsidR="00EB19AD" w:rsidRPr="006D1F6F" w:rsidRDefault="00EB19AD" w:rsidP="00EB19AD">
                          <w:pPr>
                            <w:pStyle w:val="Kontaktdaten"/>
                            <w:rPr>
                              <w:lang w:val="nl-NL"/>
                            </w:rPr>
                          </w:pPr>
                          <w:r w:rsidRPr="006D1F6F">
                            <w:rPr>
                              <w:lang w:val="nl-NL"/>
                            </w:rPr>
                            <w:t>74321 Bietigheim-Bissingen</w:t>
                          </w:r>
                        </w:p>
                        <w:p w14:paraId="5CC720E0" w14:textId="77777777" w:rsidR="00EB19AD" w:rsidRPr="006D1F6F" w:rsidRDefault="00EB19AD" w:rsidP="00EB19AD">
                          <w:pPr>
                            <w:pStyle w:val="Kontaktdaten"/>
                            <w:rPr>
                              <w:lang w:val="nl-NL"/>
                            </w:rPr>
                          </w:pPr>
                        </w:p>
                        <w:p w14:paraId="5E4529D2" w14:textId="77777777" w:rsidR="00EB19AD" w:rsidRPr="006D1F6F" w:rsidRDefault="00EB19AD" w:rsidP="00EB19AD">
                          <w:pPr>
                            <w:pStyle w:val="Kontaktdaten"/>
                            <w:rPr>
                              <w:lang w:val="nl-NL"/>
                            </w:rPr>
                          </w:pPr>
                          <w:r w:rsidRPr="006D1F6F">
                            <w:rPr>
                              <w:lang w:val="nl-NL"/>
                            </w:rPr>
                            <w:t xml:space="preserve">Tel.: +49 7142 78-0 </w:t>
                          </w:r>
                        </w:p>
                        <w:p w14:paraId="1E6249CA" w14:textId="77777777" w:rsidR="00EB19AD" w:rsidRPr="006D1F6F" w:rsidRDefault="00EB19AD" w:rsidP="00EB19AD">
                          <w:pPr>
                            <w:pStyle w:val="Kontaktdaten"/>
                            <w:rPr>
                              <w:lang w:val="nl-NL"/>
                            </w:rPr>
                          </w:pPr>
                          <w:r w:rsidRPr="006D1F6F">
                            <w:rPr>
                              <w:lang w:val="nl-NL"/>
                            </w:rPr>
                            <w:t xml:space="preserve">Fax: +49 7142 78-2107 </w:t>
                          </w:r>
                        </w:p>
                        <w:p w14:paraId="3BB57E75" w14:textId="77777777" w:rsidR="00EB19AD" w:rsidRPr="008A12B2" w:rsidRDefault="00EB19AD" w:rsidP="00EB19AD">
                          <w:pPr>
                            <w:pStyle w:val="Kontaktdaten"/>
                            <w:rPr>
                              <w:lang w:val="de-DE"/>
                            </w:rPr>
                          </w:pPr>
                        </w:p>
                        <w:p w14:paraId="3CC1318F" w14:textId="77777777" w:rsidR="00EB19AD" w:rsidRPr="006D1F6F" w:rsidRDefault="00EB19AD" w:rsidP="00EB19AD">
                          <w:pPr>
                            <w:pStyle w:val="Kontaktdaten"/>
                            <w:rPr>
                              <w:lang w:val="nl-NL"/>
                            </w:rPr>
                          </w:pPr>
                          <w:r w:rsidRPr="006D1F6F">
                            <w:rPr>
                              <w:lang w:val="nl-NL"/>
                            </w:rPr>
                            <w:t xml:space="preserve">info@durr.com </w:t>
                          </w:r>
                        </w:p>
                        <w:p w14:paraId="570B69D5" w14:textId="1407507F" w:rsidR="00B143FE" w:rsidRPr="00EB19AD" w:rsidRDefault="00EB19AD" w:rsidP="00EB19A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669F18D5" w14:textId="6EE47634" w:rsidR="00EB19AD" w:rsidRPr="001351F7" w:rsidRDefault="00EB19AD" w:rsidP="00EB19AD">
                    <w:pPr>
                      <w:pStyle w:val="Kontaktdaten"/>
                      <w:rPr>
                        <w:rStyle w:val="Fettung"/>
                        <w:bCs/>
                        <w:spacing w:val="2"/>
                        <w:w w:val="100"/>
                        <w:lang w:val="de-DE"/>
                      </w:rPr>
                    </w:pPr>
                    <w:r w:rsidRPr="001351F7">
                      <w:rPr>
                        <w:rStyle w:val="Fettung"/>
                        <w:lang w:val="de-DE"/>
                      </w:rPr>
                      <w:t>Dürr Systems AG</w:t>
                    </w:r>
                  </w:p>
                  <w:p w14:paraId="0088835E" w14:textId="77777777" w:rsidR="00EB19AD" w:rsidRPr="006D1F6F" w:rsidRDefault="00EB19AD" w:rsidP="00EB19AD">
                    <w:pPr>
                      <w:pStyle w:val="Kontaktdaten"/>
                      <w:rPr>
                        <w:lang w:val="nl-NL"/>
                      </w:rPr>
                    </w:pPr>
                    <w:r w:rsidRPr="001351F7">
                      <w:rPr>
                        <w:lang w:val="de-DE"/>
                      </w:rPr>
                      <w:t xml:space="preserve">Carl-Benz-Str. </w:t>
                    </w:r>
                    <w:r w:rsidRPr="006D1F6F">
                      <w:rPr>
                        <w:lang w:val="nl-NL"/>
                      </w:rPr>
                      <w:t>34</w:t>
                    </w:r>
                  </w:p>
                  <w:p w14:paraId="1024546A" w14:textId="77777777" w:rsidR="00EB19AD" w:rsidRPr="006D1F6F" w:rsidRDefault="00EB19AD" w:rsidP="00EB19AD">
                    <w:pPr>
                      <w:pStyle w:val="Kontaktdaten"/>
                      <w:rPr>
                        <w:lang w:val="nl-NL"/>
                      </w:rPr>
                    </w:pPr>
                    <w:r w:rsidRPr="006D1F6F">
                      <w:rPr>
                        <w:lang w:val="nl-NL"/>
                      </w:rPr>
                      <w:t>74321 Bietigheim-Bissingen</w:t>
                    </w:r>
                  </w:p>
                  <w:p w14:paraId="5CC720E0" w14:textId="77777777" w:rsidR="00EB19AD" w:rsidRPr="006D1F6F" w:rsidRDefault="00EB19AD" w:rsidP="00EB19AD">
                    <w:pPr>
                      <w:pStyle w:val="Kontaktdaten"/>
                      <w:rPr>
                        <w:lang w:val="nl-NL"/>
                      </w:rPr>
                    </w:pPr>
                  </w:p>
                  <w:p w14:paraId="5E4529D2" w14:textId="77777777" w:rsidR="00EB19AD" w:rsidRPr="006D1F6F" w:rsidRDefault="00EB19AD" w:rsidP="00EB19AD">
                    <w:pPr>
                      <w:pStyle w:val="Kontaktdaten"/>
                      <w:rPr>
                        <w:lang w:val="nl-NL"/>
                      </w:rPr>
                    </w:pPr>
                    <w:r w:rsidRPr="006D1F6F">
                      <w:rPr>
                        <w:lang w:val="nl-NL"/>
                      </w:rPr>
                      <w:t xml:space="preserve">Tel.: +49 7142 78-0 </w:t>
                    </w:r>
                  </w:p>
                  <w:p w14:paraId="1E6249CA" w14:textId="77777777" w:rsidR="00EB19AD" w:rsidRPr="006D1F6F" w:rsidRDefault="00EB19AD" w:rsidP="00EB19AD">
                    <w:pPr>
                      <w:pStyle w:val="Kontaktdaten"/>
                      <w:rPr>
                        <w:lang w:val="nl-NL"/>
                      </w:rPr>
                    </w:pPr>
                    <w:r w:rsidRPr="006D1F6F">
                      <w:rPr>
                        <w:lang w:val="nl-NL"/>
                      </w:rPr>
                      <w:t xml:space="preserve">Fax: +49 7142 78-2107 </w:t>
                    </w:r>
                  </w:p>
                  <w:p w14:paraId="3BB57E75" w14:textId="77777777" w:rsidR="00EB19AD" w:rsidRPr="008A12B2" w:rsidRDefault="00EB19AD" w:rsidP="00EB19AD">
                    <w:pPr>
                      <w:pStyle w:val="Kontaktdaten"/>
                      <w:rPr>
                        <w:lang w:val="de-DE"/>
                      </w:rPr>
                    </w:pPr>
                  </w:p>
                  <w:p w14:paraId="3CC1318F" w14:textId="77777777" w:rsidR="00EB19AD" w:rsidRPr="006D1F6F" w:rsidRDefault="00EB19AD" w:rsidP="00EB19AD">
                    <w:pPr>
                      <w:pStyle w:val="Kontaktdaten"/>
                      <w:rPr>
                        <w:lang w:val="nl-NL"/>
                      </w:rPr>
                    </w:pPr>
                    <w:r w:rsidRPr="006D1F6F">
                      <w:rPr>
                        <w:lang w:val="nl-NL"/>
                      </w:rPr>
                      <w:t xml:space="preserve">info@durr.com </w:t>
                    </w:r>
                  </w:p>
                  <w:p w14:paraId="570B69D5" w14:textId="1407507F" w:rsidR="00B143FE" w:rsidRPr="00EB19AD" w:rsidRDefault="00EB19AD" w:rsidP="00EB19AD">
                    <w:pPr>
                      <w:pStyle w:val="Kontaktdaten"/>
                    </w:pPr>
                    <w:r>
                      <w:t>www.durr.com</w:t>
                    </w:r>
                  </w:p>
                </w:txbxContent>
              </v:textbox>
              <w10:wrap anchorx="page" anchory="page"/>
            </v:shape>
          </w:pict>
        </mc:Fallback>
      </mc:AlternateContent>
    </w:r>
    <w:r>
      <w:rPr>
        <w:lang w:val="en-GB" w:eastAsia="zh-CN"/>
      </w:rPr>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112025762"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55D745" w14:textId="77777777" w:rsidR="00B143FE" w:rsidRPr="005837F9" w:rsidRDefault="00B143FE" w:rsidP="005218C8">
    <w:pPr>
      <w:pStyle w:val="Encabezado"/>
    </w:pPr>
    <w:r>
      <w:rPr>
        <w:lang w:val="en-GB" w:eastAsia="zh-CN"/>
      </w:rP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1599993066" name="Grafik 5"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Pr>
        <w:lang w:val="en-GB" w:eastAsia="zh-CN"/>
      </w:rPr>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125964278"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B143FE" w:rsidRDefault="00B143FE" w:rsidP="005218C8">
    <w:pPr>
      <w:pStyle w:val="Encabezado"/>
    </w:pPr>
  </w:p>
  <w:p w14:paraId="42F14B11" w14:textId="77777777" w:rsidR="00B143FE" w:rsidRDefault="00B143FE" w:rsidP="005218C8">
    <w:pPr>
      <w:pStyle w:val="Encabezado"/>
    </w:pPr>
  </w:p>
  <w:p w14:paraId="3DD9B2BA" w14:textId="77777777" w:rsidR="00B143FE" w:rsidRDefault="00B143FE" w:rsidP="005218C8">
    <w:pPr>
      <w:pStyle w:val="Encabezado"/>
    </w:pPr>
  </w:p>
  <w:p w14:paraId="63AA6475" w14:textId="77777777" w:rsidR="00B143FE" w:rsidRDefault="00B143FE" w:rsidP="00D9165E"/>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C3F607C"/>
    <w:multiLevelType w:val="hybridMultilevel"/>
    <w:tmpl w:val="7600423A"/>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9" w15:restartNumberingAfterBreak="0">
    <w:nsid w:val="3F682B00"/>
    <w:multiLevelType w:val="hybridMultilevel"/>
    <w:tmpl w:val="7FB6D5D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0"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632716C6"/>
    <w:multiLevelType w:val="hybridMultilevel"/>
    <w:tmpl w:val="A970C99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8" w15:restartNumberingAfterBreak="0">
    <w:nsid w:val="76253D19"/>
    <w:multiLevelType w:val="hybridMultilevel"/>
    <w:tmpl w:val="7DB6436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9" w15:restartNumberingAfterBreak="0">
    <w:nsid w:val="7B77477C"/>
    <w:multiLevelType w:val="multilevel"/>
    <w:tmpl w:val="B0E0169C"/>
    <w:lvl w:ilvl="0">
      <w:start w:val="1"/>
      <w:numFmt w:val="decimal"/>
      <w:pStyle w:val="Ttulo1"/>
      <w:lvlText w:val="%1"/>
      <w:lvlJc w:val="left"/>
      <w:pPr>
        <w:tabs>
          <w:tab w:val="num" w:pos="1021"/>
        </w:tabs>
        <w:ind w:left="1021" w:hanging="1021"/>
      </w:pPr>
      <w:rPr>
        <w:rFonts w:hint="default"/>
      </w:rPr>
    </w:lvl>
    <w:lvl w:ilvl="1">
      <w:start w:val="1"/>
      <w:numFmt w:val="decimal"/>
      <w:pStyle w:val="Ttulo2"/>
      <w:lvlText w:val="%1.%2"/>
      <w:lvlJc w:val="left"/>
      <w:pPr>
        <w:ind w:left="576" w:hanging="576"/>
      </w:pPr>
      <w:rPr>
        <w:rFonts w:hint="default"/>
      </w:rPr>
    </w:lvl>
    <w:lvl w:ilvl="2">
      <w:start w:val="1"/>
      <w:numFmt w:val="decimal"/>
      <w:pStyle w:val="Ttulo3"/>
      <w:lvlText w:val="%1.%2.%3"/>
      <w:lvlJc w:val="left"/>
      <w:pPr>
        <w:ind w:left="720" w:hanging="720"/>
      </w:pPr>
      <w:rPr>
        <w:rFonts w:hint="default"/>
      </w:rPr>
    </w:lvl>
    <w:lvl w:ilvl="3">
      <w:start w:val="1"/>
      <w:numFmt w:val="decimal"/>
      <w:pStyle w:val="Ttulo4"/>
      <w:lvlText w:val="%1.%2.%3.%4"/>
      <w:lvlJc w:val="left"/>
      <w:pPr>
        <w:ind w:left="864" w:hanging="864"/>
      </w:pPr>
      <w:rPr>
        <w:rFonts w:hint="default"/>
      </w:rPr>
    </w:lvl>
    <w:lvl w:ilvl="4">
      <w:start w:val="1"/>
      <w:numFmt w:val="decimal"/>
      <w:pStyle w:val="Ttulo5"/>
      <w:lvlText w:val="%1.%2.%3.%4.%5"/>
      <w:lvlJc w:val="left"/>
      <w:pPr>
        <w:ind w:left="1008" w:hanging="1008"/>
      </w:pPr>
      <w:rPr>
        <w:rFonts w:hint="default"/>
      </w:rPr>
    </w:lvl>
    <w:lvl w:ilvl="5">
      <w:start w:val="1"/>
      <w:numFmt w:val="decimal"/>
      <w:pStyle w:val="Ttulo6"/>
      <w:lvlText w:val="%1.%2.%3.%4.%5.%6"/>
      <w:lvlJc w:val="left"/>
      <w:pPr>
        <w:ind w:left="1152" w:hanging="1152"/>
      </w:pPr>
      <w:rPr>
        <w:rFonts w:hint="default"/>
      </w:rPr>
    </w:lvl>
    <w:lvl w:ilvl="6">
      <w:start w:val="1"/>
      <w:numFmt w:val="decimal"/>
      <w:pStyle w:val="Ttulo7"/>
      <w:lvlText w:val="%1.%2.%3.%4.%5.%6.%7"/>
      <w:lvlJc w:val="left"/>
      <w:pPr>
        <w:ind w:left="1296" w:hanging="1296"/>
      </w:pPr>
      <w:rPr>
        <w:rFonts w:hint="default"/>
      </w:rPr>
    </w:lvl>
    <w:lvl w:ilvl="7">
      <w:start w:val="1"/>
      <w:numFmt w:val="decimal"/>
      <w:pStyle w:val="Ttulo8"/>
      <w:lvlText w:val="%1.%2.%3.%4.%5.%6.%7.%8"/>
      <w:lvlJc w:val="left"/>
      <w:pPr>
        <w:ind w:left="1440" w:hanging="1440"/>
      </w:pPr>
      <w:rPr>
        <w:rFonts w:hint="default"/>
      </w:rPr>
    </w:lvl>
    <w:lvl w:ilvl="8">
      <w:start w:val="1"/>
      <w:numFmt w:val="decimal"/>
      <w:pStyle w:val="Ttulo9"/>
      <w:lvlText w:val="%1.%2.%3.%4.%5.%6.%7.%8.%9"/>
      <w:lvlJc w:val="left"/>
      <w:pPr>
        <w:ind w:left="1584" w:hanging="1584"/>
      </w:pPr>
      <w:rPr>
        <w:rFonts w:hint="default"/>
      </w:rPr>
    </w:lvl>
  </w:abstractNum>
  <w:abstractNum w:abstractNumId="20"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2066173765">
    <w:abstractNumId w:val="3"/>
  </w:num>
  <w:num w:numId="2" w16cid:durableId="496114893">
    <w:abstractNumId w:val="17"/>
  </w:num>
  <w:num w:numId="3" w16cid:durableId="1522474525">
    <w:abstractNumId w:val="5"/>
  </w:num>
  <w:num w:numId="4" w16cid:durableId="1779065079">
    <w:abstractNumId w:val="8"/>
  </w:num>
  <w:num w:numId="5" w16cid:durableId="1281885908">
    <w:abstractNumId w:val="14"/>
  </w:num>
  <w:num w:numId="6" w16cid:durableId="1819227481">
    <w:abstractNumId w:val="1"/>
  </w:num>
  <w:num w:numId="7" w16cid:durableId="1679965797">
    <w:abstractNumId w:val="20"/>
  </w:num>
  <w:num w:numId="8" w16cid:durableId="2072000392">
    <w:abstractNumId w:val="7"/>
  </w:num>
  <w:num w:numId="9" w16cid:durableId="1048803583">
    <w:abstractNumId w:val="19"/>
  </w:num>
  <w:num w:numId="10" w16cid:durableId="1948082361">
    <w:abstractNumId w:val="6"/>
  </w:num>
  <w:num w:numId="11" w16cid:durableId="24647213">
    <w:abstractNumId w:val="0"/>
  </w:num>
  <w:num w:numId="12" w16cid:durableId="1779643696">
    <w:abstractNumId w:val="4"/>
  </w:num>
  <w:num w:numId="13" w16cid:durableId="1693876130">
    <w:abstractNumId w:val="10"/>
  </w:num>
  <w:num w:numId="14" w16cid:durableId="259260966">
    <w:abstractNumId w:val="12"/>
  </w:num>
  <w:num w:numId="15" w16cid:durableId="1853912650">
    <w:abstractNumId w:val="16"/>
  </w:num>
  <w:num w:numId="16" w16cid:durableId="1667316443">
    <w:abstractNumId w:val="15"/>
  </w:num>
  <w:num w:numId="17" w16cid:durableId="1288001250">
    <w:abstractNumId w:val="11"/>
  </w:num>
  <w:num w:numId="18" w16cid:durableId="1720666391">
    <w:abstractNumId w:val="9"/>
  </w:num>
  <w:num w:numId="19" w16cid:durableId="1184318493">
    <w:abstractNumId w:val="13"/>
  </w:num>
  <w:num w:numId="20" w16cid:durableId="327444320">
    <w:abstractNumId w:val="18"/>
  </w:num>
  <w:num w:numId="21" w16cid:durableId="141335123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43FE"/>
    <w:rsid w:val="000042E4"/>
    <w:rsid w:val="00004D63"/>
    <w:rsid w:val="00004D92"/>
    <w:rsid w:val="00005AF4"/>
    <w:rsid w:val="0001039C"/>
    <w:rsid w:val="00010F81"/>
    <w:rsid w:val="00011664"/>
    <w:rsid w:val="000137F9"/>
    <w:rsid w:val="00013B23"/>
    <w:rsid w:val="00015F92"/>
    <w:rsid w:val="0002273A"/>
    <w:rsid w:val="00026B8C"/>
    <w:rsid w:val="00030020"/>
    <w:rsid w:val="00030C1A"/>
    <w:rsid w:val="000329F9"/>
    <w:rsid w:val="00033433"/>
    <w:rsid w:val="00033F0A"/>
    <w:rsid w:val="0003543C"/>
    <w:rsid w:val="00036336"/>
    <w:rsid w:val="00037BB3"/>
    <w:rsid w:val="00037FF7"/>
    <w:rsid w:val="000409DE"/>
    <w:rsid w:val="00040FEA"/>
    <w:rsid w:val="0004140A"/>
    <w:rsid w:val="000425FE"/>
    <w:rsid w:val="000436AB"/>
    <w:rsid w:val="000536D7"/>
    <w:rsid w:val="000557D8"/>
    <w:rsid w:val="00056AE4"/>
    <w:rsid w:val="00062BC6"/>
    <w:rsid w:val="00062C8E"/>
    <w:rsid w:val="00063DEF"/>
    <w:rsid w:val="00064547"/>
    <w:rsid w:val="0006654A"/>
    <w:rsid w:val="000667BB"/>
    <w:rsid w:val="0006746B"/>
    <w:rsid w:val="000679B5"/>
    <w:rsid w:val="00067A27"/>
    <w:rsid w:val="000723C6"/>
    <w:rsid w:val="00073211"/>
    <w:rsid w:val="000750E4"/>
    <w:rsid w:val="00077087"/>
    <w:rsid w:val="00080656"/>
    <w:rsid w:val="000830E8"/>
    <w:rsid w:val="000869DD"/>
    <w:rsid w:val="00090C8B"/>
    <w:rsid w:val="00095F60"/>
    <w:rsid w:val="00097770"/>
    <w:rsid w:val="00097924"/>
    <w:rsid w:val="000A0BBC"/>
    <w:rsid w:val="000A24E9"/>
    <w:rsid w:val="000A32FA"/>
    <w:rsid w:val="000A6420"/>
    <w:rsid w:val="000A779F"/>
    <w:rsid w:val="000A799A"/>
    <w:rsid w:val="000B122D"/>
    <w:rsid w:val="000B17AC"/>
    <w:rsid w:val="000B6E58"/>
    <w:rsid w:val="000C009A"/>
    <w:rsid w:val="000C2A85"/>
    <w:rsid w:val="000C3716"/>
    <w:rsid w:val="000C3AF3"/>
    <w:rsid w:val="000C52D5"/>
    <w:rsid w:val="000C74C8"/>
    <w:rsid w:val="000C7902"/>
    <w:rsid w:val="000C7B6C"/>
    <w:rsid w:val="000D1867"/>
    <w:rsid w:val="000D1A51"/>
    <w:rsid w:val="000D4047"/>
    <w:rsid w:val="000D419B"/>
    <w:rsid w:val="000D515B"/>
    <w:rsid w:val="000F1B6F"/>
    <w:rsid w:val="000F215E"/>
    <w:rsid w:val="000F52E1"/>
    <w:rsid w:val="000F599A"/>
    <w:rsid w:val="000F7C63"/>
    <w:rsid w:val="00100C0C"/>
    <w:rsid w:val="0010134F"/>
    <w:rsid w:val="00102066"/>
    <w:rsid w:val="00103EE3"/>
    <w:rsid w:val="001052E0"/>
    <w:rsid w:val="001075D1"/>
    <w:rsid w:val="001076E4"/>
    <w:rsid w:val="00112DF3"/>
    <w:rsid w:val="00114E74"/>
    <w:rsid w:val="00115190"/>
    <w:rsid w:val="001167D1"/>
    <w:rsid w:val="00116F3F"/>
    <w:rsid w:val="00116F84"/>
    <w:rsid w:val="0011782F"/>
    <w:rsid w:val="00117904"/>
    <w:rsid w:val="00117C7F"/>
    <w:rsid w:val="00124E6A"/>
    <w:rsid w:val="00127835"/>
    <w:rsid w:val="001351F7"/>
    <w:rsid w:val="00135319"/>
    <w:rsid w:val="00142FDB"/>
    <w:rsid w:val="001440F5"/>
    <w:rsid w:val="00147965"/>
    <w:rsid w:val="0015096A"/>
    <w:rsid w:val="00151506"/>
    <w:rsid w:val="00154F77"/>
    <w:rsid w:val="00156161"/>
    <w:rsid w:val="00156E47"/>
    <w:rsid w:val="00160378"/>
    <w:rsid w:val="0016271C"/>
    <w:rsid w:val="00162EEF"/>
    <w:rsid w:val="0016325F"/>
    <w:rsid w:val="00163B9D"/>
    <w:rsid w:val="001719A4"/>
    <w:rsid w:val="00173690"/>
    <w:rsid w:val="00176D8A"/>
    <w:rsid w:val="00180D0F"/>
    <w:rsid w:val="00183F02"/>
    <w:rsid w:val="00186722"/>
    <w:rsid w:val="001877A6"/>
    <w:rsid w:val="001935AE"/>
    <w:rsid w:val="00194AC6"/>
    <w:rsid w:val="00197009"/>
    <w:rsid w:val="001975A2"/>
    <w:rsid w:val="00197E71"/>
    <w:rsid w:val="001A1403"/>
    <w:rsid w:val="001A1F2A"/>
    <w:rsid w:val="001A297C"/>
    <w:rsid w:val="001A5B15"/>
    <w:rsid w:val="001A65EE"/>
    <w:rsid w:val="001C0A26"/>
    <w:rsid w:val="001C0A39"/>
    <w:rsid w:val="001C179C"/>
    <w:rsid w:val="001C3668"/>
    <w:rsid w:val="001C5EB3"/>
    <w:rsid w:val="001D0887"/>
    <w:rsid w:val="001D0F2E"/>
    <w:rsid w:val="001D697E"/>
    <w:rsid w:val="001D776F"/>
    <w:rsid w:val="001E0E46"/>
    <w:rsid w:val="001F10E6"/>
    <w:rsid w:val="001F3730"/>
    <w:rsid w:val="001F3F84"/>
    <w:rsid w:val="001F6276"/>
    <w:rsid w:val="001F7E95"/>
    <w:rsid w:val="0020322F"/>
    <w:rsid w:val="00203F37"/>
    <w:rsid w:val="00205B62"/>
    <w:rsid w:val="0020631B"/>
    <w:rsid w:val="00206375"/>
    <w:rsid w:val="002118EB"/>
    <w:rsid w:val="00216BD0"/>
    <w:rsid w:val="00216FC6"/>
    <w:rsid w:val="002176DB"/>
    <w:rsid w:val="00226865"/>
    <w:rsid w:val="00231A54"/>
    <w:rsid w:val="0023563A"/>
    <w:rsid w:val="00243F9B"/>
    <w:rsid w:val="00244EA9"/>
    <w:rsid w:val="00252189"/>
    <w:rsid w:val="00253652"/>
    <w:rsid w:val="00253FA8"/>
    <w:rsid w:val="0025441C"/>
    <w:rsid w:val="0025488D"/>
    <w:rsid w:val="0025722B"/>
    <w:rsid w:val="002603BC"/>
    <w:rsid w:val="0026127D"/>
    <w:rsid w:val="002655A1"/>
    <w:rsid w:val="002714A1"/>
    <w:rsid w:val="002717A8"/>
    <w:rsid w:val="00275350"/>
    <w:rsid w:val="00280819"/>
    <w:rsid w:val="00281581"/>
    <w:rsid w:val="00281C9E"/>
    <w:rsid w:val="00282680"/>
    <w:rsid w:val="00284C18"/>
    <w:rsid w:val="00292501"/>
    <w:rsid w:val="00294020"/>
    <w:rsid w:val="00294B59"/>
    <w:rsid w:val="00294FD0"/>
    <w:rsid w:val="00296AD3"/>
    <w:rsid w:val="002A1286"/>
    <w:rsid w:val="002A1717"/>
    <w:rsid w:val="002A172B"/>
    <w:rsid w:val="002A24AF"/>
    <w:rsid w:val="002A49F2"/>
    <w:rsid w:val="002A4DFC"/>
    <w:rsid w:val="002A5671"/>
    <w:rsid w:val="002A5D25"/>
    <w:rsid w:val="002A639F"/>
    <w:rsid w:val="002A6C32"/>
    <w:rsid w:val="002B06E7"/>
    <w:rsid w:val="002B0CF9"/>
    <w:rsid w:val="002B18CE"/>
    <w:rsid w:val="002B3EFC"/>
    <w:rsid w:val="002B402B"/>
    <w:rsid w:val="002B71FB"/>
    <w:rsid w:val="002C00EB"/>
    <w:rsid w:val="002C0163"/>
    <w:rsid w:val="002C5048"/>
    <w:rsid w:val="002C5677"/>
    <w:rsid w:val="002D0F47"/>
    <w:rsid w:val="002D2E6A"/>
    <w:rsid w:val="002D33B7"/>
    <w:rsid w:val="002D4939"/>
    <w:rsid w:val="002D506A"/>
    <w:rsid w:val="002D60E0"/>
    <w:rsid w:val="002D64FA"/>
    <w:rsid w:val="002D7EB6"/>
    <w:rsid w:val="002E0547"/>
    <w:rsid w:val="002E2125"/>
    <w:rsid w:val="002E26C2"/>
    <w:rsid w:val="002E2CD6"/>
    <w:rsid w:val="002F320E"/>
    <w:rsid w:val="002F6BF1"/>
    <w:rsid w:val="002F7140"/>
    <w:rsid w:val="0030067C"/>
    <w:rsid w:val="00302DB1"/>
    <w:rsid w:val="003035A6"/>
    <w:rsid w:val="003044F4"/>
    <w:rsid w:val="003168C0"/>
    <w:rsid w:val="003207C9"/>
    <w:rsid w:val="00330683"/>
    <w:rsid w:val="00333CF4"/>
    <w:rsid w:val="00335617"/>
    <w:rsid w:val="0033769D"/>
    <w:rsid w:val="00340E3B"/>
    <w:rsid w:val="00343002"/>
    <w:rsid w:val="00344BA5"/>
    <w:rsid w:val="00345773"/>
    <w:rsid w:val="003473D1"/>
    <w:rsid w:val="0034779A"/>
    <w:rsid w:val="00351665"/>
    <w:rsid w:val="00351AF4"/>
    <w:rsid w:val="00352E30"/>
    <w:rsid w:val="00354C04"/>
    <w:rsid w:val="00354C33"/>
    <w:rsid w:val="00356188"/>
    <w:rsid w:val="00357536"/>
    <w:rsid w:val="00357644"/>
    <w:rsid w:val="00357A55"/>
    <w:rsid w:val="00360089"/>
    <w:rsid w:val="0036088A"/>
    <w:rsid w:val="0036125D"/>
    <w:rsid w:val="00362153"/>
    <w:rsid w:val="00362739"/>
    <w:rsid w:val="00366A8E"/>
    <w:rsid w:val="003700BB"/>
    <w:rsid w:val="00373E56"/>
    <w:rsid w:val="0037462B"/>
    <w:rsid w:val="00375576"/>
    <w:rsid w:val="00375D1A"/>
    <w:rsid w:val="0037675B"/>
    <w:rsid w:val="003849ED"/>
    <w:rsid w:val="003858F9"/>
    <w:rsid w:val="00386452"/>
    <w:rsid w:val="00391044"/>
    <w:rsid w:val="0039310C"/>
    <w:rsid w:val="0039367F"/>
    <w:rsid w:val="00395574"/>
    <w:rsid w:val="0039654F"/>
    <w:rsid w:val="0039780E"/>
    <w:rsid w:val="003A046C"/>
    <w:rsid w:val="003A0566"/>
    <w:rsid w:val="003A072E"/>
    <w:rsid w:val="003A2989"/>
    <w:rsid w:val="003A692D"/>
    <w:rsid w:val="003B0692"/>
    <w:rsid w:val="003B160B"/>
    <w:rsid w:val="003B1684"/>
    <w:rsid w:val="003B667D"/>
    <w:rsid w:val="003C492A"/>
    <w:rsid w:val="003C60F4"/>
    <w:rsid w:val="003D0421"/>
    <w:rsid w:val="003D50EB"/>
    <w:rsid w:val="003D6DB7"/>
    <w:rsid w:val="003D770A"/>
    <w:rsid w:val="003E06FE"/>
    <w:rsid w:val="003E39FB"/>
    <w:rsid w:val="003E4839"/>
    <w:rsid w:val="003E5B52"/>
    <w:rsid w:val="003E738F"/>
    <w:rsid w:val="003E7CF8"/>
    <w:rsid w:val="003F0CD8"/>
    <w:rsid w:val="003F1873"/>
    <w:rsid w:val="003F7F24"/>
    <w:rsid w:val="00402949"/>
    <w:rsid w:val="00402AD2"/>
    <w:rsid w:val="0040381F"/>
    <w:rsid w:val="00404174"/>
    <w:rsid w:val="00406F8E"/>
    <w:rsid w:val="0040784F"/>
    <w:rsid w:val="00407CD3"/>
    <w:rsid w:val="00412183"/>
    <w:rsid w:val="00424A3C"/>
    <w:rsid w:val="0043346C"/>
    <w:rsid w:val="00436EEE"/>
    <w:rsid w:val="004370EF"/>
    <w:rsid w:val="004400ED"/>
    <w:rsid w:val="004404FF"/>
    <w:rsid w:val="0044218C"/>
    <w:rsid w:val="004421EE"/>
    <w:rsid w:val="004427AF"/>
    <w:rsid w:val="00450174"/>
    <w:rsid w:val="00450D7A"/>
    <w:rsid w:val="00451CA7"/>
    <w:rsid w:val="004535D9"/>
    <w:rsid w:val="00454C42"/>
    <w:rsid w:val="00455126"/>
    <w:rsid w:val="00455402"/>
    <w:rsid w:val="00456256"/>
    <w:rsid w:val="004606AC"/>
    <w:rsid w:val="0046201D"/>
    <w:rsid w:val="00462DDC"/>
    <w:rsid w:val="00462EA6"/>
    <w:rsid w:val="004667BA"/>
    <w:rsid w:val="00466954"/>
    <w:rsid w:val="00467800"/>
    <w:rsid w:val="00470A4A"/>
    <w:rsid w:val="00470EFD"/>
    <w:rsid w:val="00473AEC"/>
    <w:rsid w:val="00476060"/>
    <w:rsid w:val="004762B9"/>
    <w:rsid w:val="0047652B"/>
    <w:rsid w:val="00476746"/>
    <w:rsid w:val="00477801"/>
    <w:rsid w:val="00481C71"/>
    <w:rsid w:val="00482A7E"/>
    <w:rsid w:val="00486F5D"/>
    <w:rsid w:val="00491055"/>
    <w:rsid w:val="00494EE7"/>
    <w:rsid w:val="004957E4"/>
    <w:rsid w:val="004A3A5F"/>
    <w:rsid w:val="004B3D7E"/>
    <w:rsid w:val="004C2126"/>
    <w:rsid w:val="004C6EBC"/>
    <w:rsid w:val="004D1D0E"/>
    <w:rsid w:val="004D2838"/>
    <w:rsid w:val="004D3165"/>
    <w:rsid w:val="004D6712"/>
    <w:rsid w:val="004D7B9E"/>
    <w:rsid w:val="004E0D94"/>
    <w:rsid w:val="004E2175"/>
    <w:rsid w:val="004E25C5"/>
    <w:rsid w:val="004E3872"/>
    <w:rsid w:val="004E4F05"/>
    <w:rsid w:val="004E5E7F"/>
    <w:rsid w:val="004E7C0B"/>
    <w:rsid w:val="004F039F"/>
    <w:rsid w:val="004F206E"/>
    <w:rsid w:val="004F2A79"/>
    <w:rsid w:val="004F36E1"/>
    <w:rsid w:val="004F39B4"/>
    <w:rsid w:val="004F3E59"/>
    <w:rsid w:val="004F4E97"/>
    <w:rsid w:val="004F50F4"/>
    <w:rsid w:val="004F639D"/>
    <w:rsid w:val="004F655A"/>
    <w:rsid w:val="004F65B3"/>
    <w:rsid w:val="004F6D74"/>
    <w:rsid w:val="0050056C"/>
    <w:rsid w:val="00503CBD"/>
    <w:rsid w:val="00505786"/>
    <w:rsid w:val="00506BD5"/>
    <w:rsid w:val="00510FF5"/>
    <w:rsid w:val="00511067"/>
    <w:rsid w:val="00513534"/>
    <w:rsid w:val="0051492B"/>
    <w:rsid w:val="00515153"/>
    <w:rsid w:val="00520BFA"/>
    <w:rsid w:val="00521429"/>
    <w:rsid w:val="005218C8"/>
    <w:rsid w:val="00521CF5"/>
    <w:rsid w:val="00521FD5"/>
    <w:rsid w:val="00523602"/>
    <w:rsid w:val="00524BE9"/>
    <w:rsid w:val="0053448B"/>
    <w:rsid w:val="00534C1A"/>
    <w:rsid w:val="005365B4"/>
    <w:rsid w:val="00537980"/>
    <w:rsid w:val="00540B43"/>
    <w:rsid w:val="0054450D"/>
    <w:rsid w:val="005535E7"/>
    <w:rsid w:val="00554864"/>
    <w:rsid w:val="00555999"/>
    <w:rsid w:val="00555E2A"/>
    <w:rsid w:val="00564109"/>
    <w:rsid w:val="005673B5"/>
    <w:rsid w:val="005674E8"/>
    <w:rsid w:val="005755BD"/>
    <w:rsid w:val="00580070"/>
    <w:rsid w:val="00581C8C"/>
    <w:rsid w:val="005821D6"/>
    <w:rsid w:val="005837F9"/>
    <w:rsid w:val="00584007"/>
    <w:rsid w:val="00584B9D"/>
    <w:rsid w:val="00586446"/>
    <w:rsid w:val="00587179"/>
    <w:rsid w:val="005913CF"/>
    <w:rsid w:val="00591CEB"/>
    <w:rsid w:val="00592D83"/>
    <w:rsid w:val="00593AA7"/>
    <w:rsid w:val="00594444"/>
    <w:rsid w:val="00594B29"/>
    <w:rsid w:val="00597F78"/>
    <w:rsid w:val="005A1C80"/>
    <w:rsid w:val="005A40C5"/>
    <w:rsid w:val="005A5A89"/>
    <w:rsid w:val="005B01C4"/>
    <w:rsid w:val="005B03D7"/>
    <w:rsid w:val="005B090F"/>
    <w:rsid w:val="005B131A"/>
    <w:rsid w:val="005B184A"/>
    <w:rsid w:val="005B19FD"/>
    <w:rsid w:val="005B34DA"/>
    <w:rsid w:val="005B3CCD"/>
    <w:rsid w:val="005C13A1"/>
    <w:rsid w:val="005C61B0"/>
    <w:rsid w:val="005D1745"/>
    <w:rsid w:val="005D1F94"/>
    <w:rsid w:val="005D3A5C"/>
    <w:rsid w:val="005D5830"/>
    <w:rsid w:val="005D5940"/>
    <w:rsid w:val="005D5A38"/>
    <w:rsid w:val="005D5CD4"/>
    <w:rsid w:val="005D5F17"/>
    <w:rsid w:val="005D6A17"/>
    <w:rsid w:val="005D76CB"/>
    <w:rsid w:val="005E041B"/>
    <w:rsid w:val="005E200B"/>
    <w:rsid w:val="005E2151"/>
    <w:rsid w:val="005E239F"/>
    <w:rsid w:val="005E330B"/>
    <w:rsid w:val="005F010B"/>
    <w:rsid w:val="005F182E"/>
    <w:rsid w:val="005F4FBF"/>
    <w:rsid w:val="005F7CEF"/>
    <w:rsid w:val="00602E06"/>
    <w:rsid w:val="006074EB"/>
    <w:rsid w:val="0060792D"/>
    <w:rsid w:val="006113CB"/>
    <w:rsid w:val="006117A1"/>
    <w:rsid w:val="00611960"/>
    <w:rsid w:val="00614890"/>
    <w:rsid w:val="00615ED0"/>
    <w:rsid w:val="00617EA4"/>
    <w:rsid w:val="00620F47"/>
    <w:rsid w:val="00624A2E"/>
    <w:rsid w:val="00626A28"/>
    <w:rsid w:val="006311E0"/>
    <w:rsid w:val="00632F11"/>
    <w:rsid w:val="00635ABF"/>
    <w:rsid w:val="006401F7"/>
    <w:rsid w:val="00641F88"/>
    <w:rsid w:val="006438A8"/>
    <w:rsid w:val="00643A04"/>
    <w:rsid w:val="0064408D"/>
    <w:rsid w:val="006449CA"/>
    <w:rsid w:val="00645074"/>
    <w:rsid w:val="00651277"/>
    <w:rsid w:val="00661476"/>
    <w:rsid w:val="00664318"/>
    <w:rsid w:val="006643CC"/>
    <w:rsid w:val="0066573F"/>
    <w:rsid w:val="006673F5"/>
    <w:rsid w:val="00670E84"/>
    <w:rsid w:val="00674DB7"/>
    <w:rsid w:val="0068106C"/>
    <w:rsid w:val="00681ECE"/>
    <w:rsid w:val="00683E9E"/>
    <w:rsid w:val="0068636E"/>
    <w:rsid w:val="00691B0A"/>
    <w:rsid w:val="00691F9E"/>
    <w:rsid w:val="00693B5A"/>
    <w:rsid w:val="00695F99"/>
    <w:rsid w:val="006A5A75"/>
    <w:rsid w:val="006A6348"/>
    <w:rsid w:val="006A688E"/>
    <w:rsid w:val="006B0C21"/>
    <w:rsid w:val="006B2297"/>
    <w:rsid w:val="006B592D"/>
    <w:rsid w:val="006B6DD8"/>
    <w:rsid w:val="006C136C"/>
    <w:rsid w:val="006C2364"/>
    <w:rsid w:val="006C2A31"/>
    <w:rsid w:val="006C38E6"/>
    <w:rsid w:val="006C3AA3"/>
    <w:rsid w:val="006C50E1"/>
    <w:rsid w:val="006C6111"/>
    <w:rsid w:val="006D04B0"/>
    <w:rsid w:val="006D1F6F"/>
    <w:rsid w:val="006D6C1A"/>
    <w:rsid w:val="006D7B09"/>
    <w:rsid w:val="006D7F10"/>
    <w:rsid w:val="006E0851"/>
    <w:rsid w:val="006E2573"/>
    <w:rsid w:val="006E5C09"/>
    <w:rsid w:val="006E7FBA"/>
    <w:rsid w:val="006F0473"/>
    <w:rsid w:val="006F1A6C"/>
    <w:rsid w:val="006F2DE4"/>
    <w:rsid w:val="006F4577"/>
    <w:rsid w:val="006F4C75"/>
    <w:rsid w:val="006F4FB9"/>
    <w:rsid w:val="006F66DA"/>
    <w:rsid w:val="006F6A7A"/>
    <w:rsid w:val="006F77C7"/>
    <w:rsid w:val="00703F91"/>
    <w:rsid w:val="00705074"/>
    <w:rsid w:val="00705AAD"/>
    <w:rsid w:val="007065A6"/>
    <w:rsid w:val="00710899"/>
    <w:rsid w:val="00712070"/>
    <w:rsid w:val="007125A4"/>
    <w:rsid w:val="00713E2E"/>
    <w:rsid w:val="00716622"/>
    <w:rsid w:val="00717858"/>
    <w:rsid w:val="00720139"/>
    <w:rsid w:val="007238F1"/>
    <w:rsid w:val="00723DE6"/>
    <w:rsid w:val="00724249"/>
    <w:rsid w:val="00726540"/>
    <w:rsid w:val="00726A89"/>
    <w:rsid w:val="00726BFA"/>
    <w:rsid w:val="00727E16"/>
    <w:rsid w:val="00734321"/>
    <w:rsid w:val="00736291"/>
    <w:rsid w:val="00744943"/>
    <w:rsid w:val="00746258"/>
    <w:rsid w:val="00746D33"/>
    <w:rsid w:val="00753908"/>
    <w:rsid w:val="00754739"/>
    <w:rsid w:val="007579FC"/>
    <w:rsid w:val="007612D1"/>
    <w:rsid w:val="00761D76"/>
    <w:rsid w:val="00762C5B"/>
    <w:rsid w:val="00771469"/>
    <w:rsid w:val="00772BCD"/>
    <w:rsid w:val="00773BF3"/>
    <w:rsid w:val="00775358"/>
    <w:rsid w:val="007769A8"/>
    <w:rsid w:val="0078405F"/>
    <w:rsid w:val="0078480F"/>
    <w:rsid w:val="00786C56"/>
    <w:rsid w:val="00794234"/>
    <w:rsid w:val="007A0268"/>
    <w:rsid w:val="007A0F64"/>
    <w:rsid w:val="007A207C"/>
    <w:rsid w:val="007A7F56"/>
    <w:rsid w:val="007C0C38"/>
    <w:rsid w:val="007C1F06"/>
    <w:rsid w:val="007C1FA4"/>
    <w:rsid w:val="007C360E"/>
    <w:rsid w:val="007C4752"/>
    <w:rsid w:val="007C6FA7"/>
    <w:rsid w:val="007C726C"/>
    <w:rsid w:val="007C7E8E"/>
    <w:rsid w:val="007C7FFA"/>
    <w:rsid w:val="007D089E"/>
    <w:rsid w:val="007D1C32"/>
    <w:rsid w:val="007D220B"/>
    <w:rsid w:val="007D439C"/>
    <w:rsid w:val="007D49EB"/>
    <w:rsid w:val="007D5E15"/>
    <w:rsid w:val="007E1C18"/>
    <w:rsid w:val="007E28A3"/>
    <w:rsid w:val="007E4D9A"/>
    <w:rsid w:val="007E54C0"/>
    <w:rsid w:val="007F2773"/>
    <w:rsid w:val="007F2DE8"/>
    <w:rsid w:val="007F402B"/>
    <w:rsid w:val="007F4972"/>
    <w:rsid w:val="007F4CF1"/>
    <w:rsid w:val="007F770C"/>
    <w:rsid w:val="00800B39"/>
    <w:rsid w:val="00807AB9"/>
    <w:rsid w:val="00814018"/>
    <w:rsid w:val="00814940"/>
    <w:rsid w:val="00816302"/>
    <w:rsid w:val="00817EDB"/>
    <w:rsid w:val="00821292"/>
    <w:rsid w:val="00825029"/>
    <w:rsid w:val="008251A3"/>
    <w:rsid w:val="00826567"/>
    <w:rsid w:val="00826C30"/>
    <w:rsid w:val="008270BA"/>
    <w:rsid w:val="00827948"/>
    <w:rsid w:val="00830CC0"/>
    <w:rsid w:val="00834D0F"/>
    <w:rsid w:val="0084627F"/>
    <w:rsid w:val="00846B90"/>
    <w:rsid w:val="0085354B"/>
    <w:rsid w:val="0085432F"/>
    <w:rsid w:val="00854A94"/>
    <w:rsid w:val="00857E8E"/>
    <w:rsid w:val="008649EE"/>
    <w:rsid w:val="00866CA8"/>
    <w:rsid w:val="008710F8"/>
    <w:rsid w:val="00873697"/>
    <w:rsid w:val="00874C03"/>
    <w:rsid w:val="008761F6"/>
    <w:rsid w:val="00876DD1"/>
    <w:rsid w:val="008856CC"/>
    <w:rsid w:val="008861E3"/>
    <w:rsid w:val="0088695A"/>
    <w:rsid w:val="00887215"/>
    <w:rsid w:val="00890887"/>
    <w:rsid w:val="00890E39"/>
    <w:rsid w:val="00891292"/>
    <w:rsid w:val="00897E2C"/>
    <w:rsid w:val="008A12B2"/>
    <w:rsid w:val="008A2326"/>
    <w:rsid w:val="008A5BF3"/>
    <w:rsid w:val="008A6CEC"/>
    <w:rsid w:val="008A70B7"/>
    <w:rsid w:val="008B0BF6"/>
    <w:rsid w:val="008B0D22"/>
    <w:rsid w:val="008B0E2E"/>
    <w:rsid w:val="008B158F"/>
    <w:rsid w:val="008B24EB"/>
    <w:rsid w:val="008B30DE"/>
    <w:rsid w:val="008B50B9"/>
    <w:rsid w:val="008B59FF"/>
    <w:rsid w:val="008C343A"/>
    <w:rsid w:val="008C4110"/>
    <w:rsid w:val="008C5157"/>
    <w:rsid w:val="008C7721"/>
    <w:rsid w:val="008C7F2C"/>
    <w:rsid w:val="008D0426"/>
    <w:rsid w:val="008D119F"/>
    <w:rsid w:val="008D4AE6"/>
    <w:rsid w:val="008D67AF"/>
    <w:rsid w:val="008D7BC0"/>
    <w:rsid w:val="008E1AA0"/>
    <w:rsid w:val="008E4D6D"/>
    <w:rsid w:val="008E5BF3"/>
    <w:rsid w:val="008E5F0C"/>
    <w:rsid w:val="008E5F87"/>
    <w:rsid w:val="008E7656"/>
    <w:rsid w:val="008E777A"/>
    <w:rsid w:val="008E7F3E"/>
    <w:rsid w:val="008F2091"/>
    <w:rsid w:val="008F4162"/>
    <w:rsid w:val="008F4796"/>
    <w:rsid w:val="008F5E48"/>
    <w:rsid w:val="008F7EF1"/>
    <w:rsid w:val="00901D5D"/>
    <w:rsid w:val="00902358"/>
    <w:rsid w:val="00902A2F"/>
    <w:rsid w:val="00905B45"/>
    <w:rsid w:val="0090754E"/>
    <w:rsid w:val="00911B9A"/>
    <w:rsid w:val="00915251"/>
    <w:rsid w:val="009163C0"/>
    <w:rsid w:val="00921CF1"/>
    <w:rsid w:val="009230E4"/>
    <w:rsid w:val="00924CB3"/>
    <w:rsid w:val="0092544D"/>
    <w:rsid w:val="00925F7D"/>
    <w:rsid w:val="00931A39"/>
    <w:rsid w:val="0093254F"/>
    <w:rsid w:val="00933393"/>
    <w:rsid w:val="00933B86"/>
    <w:rsid w:val="00940128"/>
    <w:rsid w:val="00942DCA"/>
    <w:rsid w:val="00942FB8"/>
    <w:rsid w:val="00944105"/>
    <w:rsid w:val="00944A84"/>
    <w:rsid w:val="00945305"/>
    <w:rsid w:val="009524A4"/>
    <w:rsid w:val="009527FF"/>
    <w:rsid w:val="009547D1"/>
    <w:rsid w:val="00956BFD"/>
    <w:rsid w:val="00960D2E"/>
    <w:rsid w:val="009633E0"/>
    <w:rsid w:val="00965F78"/>
    <w:rsid w:val="00967AD9"/>
    <w:rsid w:val="00972120"/>
    <w:rsid w:val="00972EBA"/>
    <w:rsid w:val="00974ACB"/>
    <w:rsid w:val="00976EEA"/>
    <w:rsid w:val="00980499"/>
    <w:rsid w:val="00982F71"/>
    <w:rsid w:val="00983B5E"/>
    <w:rsid w:val="009863DF"/>
    <w:rsid w:val="00991E0E"/>
    <w:rsid w:val="009959BC"/>
    <w:rsid w:val="009A0B8D"/>
    <w:rsid w:val="009A306C"/>
    <w:rsid w:val="009A351B"/>
    <w:rsid w:val="009A454E"/>
    <w:rsid w:val="009A665C"/>
    <w:rsid w:val="009A7B8B"/>
    <w:rsid w:val="009B2D9D"/>
    <w:rsid w:val="009B3BC6"/>
    <w:rsid w:val="009B5337"/>
    <w:rsid w:val="009B64AF"/>
    <w:rsid w:val="009B79CE"/>
    <w:rsid w:val="009C0027"/>
    <w:rsid w:val="009C0868"/>
    <w:rsid w:val="009C1F30"/>
    <w:rsid w:val="009C3970"/>
    <w:rsid w:val="009C3C81"/>
    <w:rsid w:val="009C4CCE"/>
    <w:rsid w:val="009C7D63"/>
    <w:rsid w:val="009D0715"/>
    <w:rsid w:val="009D1E09"/>
    <w:rsid w:val="009D2DBA"/>
    <w:rsid w:val="009D62BE"/>
    <w:rsid w:val="009E4826"/>
    <w:rsid w:val="009E664B"/>
    <w:rsid w:val="009F18FC"/>
    <w:rsid w:val="009F21D0"/>
    <w:rsid w:val="009F252D"/>
    <w:rsid w:val="009F5FB8"/>
    <w:rsid w:val="009F6743"/>
    <w:rsid w:val="009F7653"/>
    <w:rsid w:val="00A00F8D"/>
    <w:rsid w:val="00A0154B"/>
    <w:rsid w:val="00A03D1A"/>
    <w:rsid w:val="00A050D1"/>
    <w:rsid w:val="00A06101"/>
    <w:rsid w:val="00A16BD5"/>
    <w:rsid w:val="00A1711B"/>
    <w:rsid w:val="00A21AB0"/>
    <w:rsid w:val="00A2544A"/>
    <w:rsid w:val="00A27335"/>
    <w:rsid w:val="00A27EFC"/>
    <w:rsid w:val="00A300E1"/>
    <w:rsid w:val="00A31DB8"/>
    <w:rsid w:val="00A32647"/>
    <w:rsid w:val="00A341CC"/>
    <w:rsid w:val="00A36FE0"/>
    <w:rsid w:val="00A40E17"/>
    <w:rsid w:val="00A42FDF"/>
    <w:rsid w:val="00A46F54"/>
    <w:rsid w:val="00A562F7"/>
    <w:rsid w:val="00A5700C"/>
    <w:rsid w:val="00A57063"/>
    <w:rsid w:val="00A61FF5"/>
    <w:rsid w:val="00A624FA"/>
    <w:rsid w:val="00A65AE5"/>
    <w:rsid w:val="00A70A5F"/>
    <w:rsid w:val="00A72B8E"/>
    <w:rsid w:val="00A807B6"/>
    <w:rsid w:val="00A81731"/>
    <w:rsid w:val="00A82F57"/>
    <w:rsid w:val="00A873A1"/>
    <w:rsid w:val="00A9208D"/>
    <w:rsid w:val="00A93B09"/>
    <w:rsid w:val="00A93F73"/>
    <w:rsid w:val="00A962D0"/>
    <w:rsid w:val="00A976CC"/>
    <w:rsid w:val="00A97E72"/>
    <w:rsid w:val="00AA268B"/>
    <w:rsid w:val="00AA2EC0"/>
    <w:rsid w:val="00AA4D33"/>
    <w:rsid w:val="00AB05D3"/>
    <w:rsid w:val="00AB1B65"/>
    <w:rsid w:val="00AB384A"/>
    <w:rsid w:val="00AB54EF"/>
    <w:rsid w:val="00AB5C73"/>
    <w:rsid w:val="00AB6134"/>
    <w:rsid w:val="00AB7342"/>
    <w:rsid w:val="00AC0C0A"/>
    <w:rsid w:val="00AC1795"/>
    <w:rsid w:val="00AC25D2"/>
    <w:rsid w:val="00AC318F"/>
    <w:rsid w:val="00AC4932"/>
    <w:rsid w:val="00AC6378"/>
    <w:rsid w:val="00AD3753"/>
    <w:rsid w:val="00AD415F"/>
    <w:rsid w:val="00AD7E8E"/>
    <w:rsid w:val="00AE0CC8"/>
    <w:rsid w:val="00AE447F"/>
    <w:rsid w:val="00AE5481"/>
    <w:rsid w:val="00AE5695"/>
    <w:rsid w:val="00AF13BD"/>
    <w:rsid w:val="00AF1A36"/>
    <w:rsid w:val="00AF4F8B"/>
    <w:rsid w:val="00AF50E0"/>
    <w:rsid w:val="00AF5189"/>
    <w:rsid w:val="00AF5371"/>
    <w:rsid w:val="00B030B8"/>
    <w:rsid w:val="00B117C4"/>
    <w:rsid w:val="00B12012"/>
    <w:rsid w:val="00B143FE"/>
    <w:rsid w:val="00B14642"/>
    <w:rsid w:val="00B16FFB"/>
    <w:rsid w:val="00B17605"/>
    <w:rsid w:val="00B20920"/>
    <w:rsid w:val="00B25F7B"/>
    <w:rsid w:val="00B26842"/>
    <w:rsid w:val="00B2770D"/>
    <w:rsid w:val="00B27FCB"/>
    <w:rsid w:val="00B3130F"/>
    <w:rsid w:val="00B33267"/>
    <w:rsid w:val="00B332C3"/>
    <w:rsid w:val="00B34292"/>
    <w:rsid w:val="00B34A9F"/>
    <w:rsid w:val="00B34C62"/>
    <w:rsid w:val="00B35EAA"/>
    <w:rsid w:val="00B361C2"/>
    <w:rsid w:val="00B37658"/>
    <w:rsid w:val="00B432AF"/>
    <w:rsid w:val="00B45242"/>
    <w:rsid w:val="00B52C33"/>
    <w:rsid w:val="00B57C05"/>
    <w:rsid w:val="00B60D1B"/>
    <w:rsid w:val="00B61893"/>
    <w:rsid w:val="00B62406"/>
    <w:rsid w:val="00B639BB"/>
    <w:rsid w:val="00B63B39"/>
    <w:rsid w:val="00B651AA"/>
    <w:rsid w:val="00B67227"/>
    <w:rsid w:val="00B67ADF"/>
    <w:rsid w:val="00B710EC"/>
    <w:rsid w:val="00B74EEC"/>
    <w:rsid w:val="00B75BE3"/>
    <w:rsid w:val="00B769FB"/>
    <w:rsid w:val="00B76AC4"/>
    <w:rsid w:val="00B779F2"/>
    <w:rsid w:val="00B77D69"/>
    <w:rsid w:val="00B77DFE"/>
    <w:rsid w:val="00B827AD"/>
    <w:rsid w:val="00B85361"/>
    <w:rsid w:val="00B857D8"/>
    <w:rsid w:val="00B90801"/>
    <w:rsid w:val="00B90CDB"/>
    <w:rsid w:val="00B95A5D"/>
    <w:rsid w:val="00B96192"/>
    <w:rsid w:val="00B965A1"/>
    <w:rsid w:val="00B966C9"/>
    <w:rsid w:val="00BA105F"/>
    <w:rsid w:val="00BA32BD"/>
    <w:rsid w:val="00BA38A7"/>
    <w:rsid w:val="00BA49C1"/>
    <w:rsid w:val="00BB44E1"/>
    <w:rsid w:val="00BB6D1A"/>
    <w:rsid w:val="00BC0CC5"/>
    <w:rsid w:val="00BC12DE"/>
    <w:rsid w:val="00BC159C"/>
    <w:rsid w:val="00BC4B6A"/>
    <w:rsid w:val="00BD1BE0"/>
    <w:rsid w:val="00BD1C30"/>
    <w:rsid w:val="00BD37F9"/>
    <w:rsid w:val="00BD410D"/>
    <w:rsid w:val="00BD6FDE"/>
    <w:rsid w:val="00BD7267"/>
    <w:rsid w:val="00BD7772"/>
    <w:rsid w:val="00BE287C"/>
    <w:rsid w:val="00BE2D16"/>
    <w:rsid w:val="00BE3832"/>
    <w:rsid w:val="00BE4FEB"/>
    <w:rsid w:val="00BF26AF"/>
    <w:rsid w:val="00BF5882"/>
    <w:rsid w:val="00BF62A8"/>
    <w:rsid w:val="00BF6615"/>
    <w:rsid w:val="00C00F31"/>
    <w:rsid w:val="00C079A4"/>
    <w:rsid w:val="00C10168"/>
    <w:rsid w:val="00C13603"/>
    <w:rsid w:val="00C155DA"/>
    <w:rsid w:val="00C15C40"/>
    <w:rsid w:val="00C2287E"/>
    <w:rsid w:val="00C22B04"/>
    <w:rsid w:val="00C23FE0"/>
    <w:rsid w:val="00C26C3B"/>
    <w:rsid w:val="00C30243"/>
    <w:rsid w:val="00C30264"/>
    <w:rsid w:val="00C32DC9"/>
    <w:rsid w:val="00C41149"/>
    <w:rsid w:val="00C4131C"/>
    <w:rsid w:val="00C416F6"/>
    <w:rsid w:val="00C41892"/>
    <w:rsid w:val="00C4390B"/>
    <w:rsid w:val="00C4707B"/>
    <w:rsid w:val="00C51005"/>
    <w:rsid w:val="00C54CD4"/>
    <w:rsid w:val="00C5652E"/>
    <w:rsid w:val="00C601E4"/>
    <w:rsid w:val="00C61C03"/>
    <w:rsid w:val="00C62ACC"/>
    <w:rsid w:val="00C705CE"/>
    <w:rsid w:val="00C710E3"/>
    <w:rsid w:val="00C85B1A"/>
    <w:rsid w:val="00C877B9"/>
    <w:rsid w:val="00C915A2"/>
    <w:rsid w:val="00C9283A"/>
    <w:rsid w:val="00C956CF"/>
    <w:rsid w:val="00C963C9"/>
    <w:rsid w:val="00CA2C80"/>
    <w:rsid w:val="00CA2CE6"/>
    <w:rsid w:val="00CA59A1"/>
    <w:rsid w:val="00CB1E91"/>
    <w:rsid w:val="00CB2B3D"/>
    <w:rsid w:val="00CB7228"/>
    <w:rsid w:val="00CB725A"/>
    <w:rsid w:val="00CB7F8C"/>
    <w:rsid w:val="00CC463A"/>
    <w:rsid w:val="00CC49F4"/>
    <w:rsid w:val="00CD2BC2"/>
    <w:rsid w:val="00CD4A93"/>
    <w:rsid w:val="00CD5D15"/>
    <w:rsid w:val="00CD6F05"/>
    <w:rsid w:val="00CE04CF"/>
    <w:rsid w:val="00CE68CF"/>
    <w:rsid w:val="00CE71C0"/>
    <w:rsid w:val="00CF25A9"/>
    <w:rsid w:val="00CF34DB"/>
    <w:rsid w:val="00CF5472"/>
    <w:rsid w:val="00CF6342"/>
    <w:rsid w:val="00D00FC4"/>
    <w:rsid w:val="00D04131"/>
    <w:rsid w:val="00D04A4C"/>
    <w:rsid w:val="00D0567D"/>
    <w:rsid w:val="00D06D68"/>
    <w:rsid w:val="00D1136F"/>
    <w:rsid w:val="00D16D90"/>
    <w:rsid w:val="00D20844"/>
    <w:rsid w:val="00D24C4F"/>
    <w:rsid w:val="00D26132"/>
    <w:rsid w:val="00D2759C"/>
    <w:rsid w:val="00D30A5B"/>
    <w:rsid w:val="00D31E8B"/>
    <w:rsid w:val="00D3266F"/>
    <w:rsid w:val="00D34986"/>
    <w:rsid w:val="00D36FC5"/>
    <w:rsid w:val="00D4029E"/>
    <w:rsid w:val="00D4098D"/>
    <w:rsid w:val="00D44B55"/>
    <w:rsid w:val="00D4535E"/>
    <w:rsid w:val="00D45CE9"/>
    <w:rsid w:val="00D460EA"/>
    <w:rsid w:val="00D51AA6"/>
    <w:rsid w:val="00D61812"/>
    <w:rsid w:val="00D65157"/>
    <w:rsid w:val="00D6698C"/>
    <w:rsid w:val="00D66BDF"/>
    <w:rsid w:val="00D7185B"/>
    <w:rsid w:val="00D74DAF"/>
    <w:rsid w:val="00D854A6"/>
    <w:rsid w:val="00D85B9B"/>
    <w:rsid w:val="00D861BB"/>
    <w:rsid w:val="00D86880"/>
    <w:rsid w:val="00D86DD5"/>
    <w:rsid w:val="00D87E57"/>
    <w:rsid w:val="00D9165E"/>
    <w:rsid w:val="00DB1452"/>
    <w:rsid w:val="00DB74F9"/>
    <w:rsid w:val="00DC2C62"/>
    <w:rsid w:val="00DC443F"/>
    <w:rsid w:val="00DC4A8F"/>
    <w:rsid w:val="00DC545B"/>
    <w:rsid w:val="00DC7857"/>
    <w:rsid w:val="00DD0BF1"/>
    <w:rsid w:val="00DD1673"/>
    <w:rsid w:val="00DD30AE"/>
    <w:rsid w:val="00DD5EA5"/>
    <w:rsid w:val="00DD64E3"/>
    <w:rsid w:val="00DD6B3F"/>
    <w:rsid w:val="00DD7101"/>
    <w:rsid w:val="00DE0E6D"/>
    <w:rsid w:val="00DE446F"/>
    <w:rsid w:val="00DE5FF1"/>
    <w:rsid w:val="00DE6965"/>
    <w:rsid w:val="00DE6E13"/>
    <w:rsid w:val="00DF17A5"/>
    <w:rsid w:val="00DF1A6E"/>
    <w:rsid w:val="00DF5A64"/>
    <w:rsid w:val="00DF6C27"/>
    <w:rsid w:val="00E00045"/>
    <w:rsid w:val="00E007BB"/>
    <w:rsid w:val="00E0085E"/>
    <w:rsid w:val="00E00C76"/>
    <w:rsid w:val="00E03814"/>
    <w:rsid w:val="00E046DE"/>
    <w:rsid w:val="00E06223"/>
    <w:rsid w:val="00E10E38"/>
    <w:rsid w:val="00E10ECE"/>
    <w:rsid w:val="00E11790"/>
    <w:rsid w:val="00E15015"/>
    <w:rsid w:val="00E153AC"/>
    <w:rsid w:val="00E1737D"/>
    <w:rsid w:val="00E17750"/>
    <w:rsid w:val="00E23A3C"/>
    <w:rsid w:val="00E24CD8"/>
    <w:rsid w:val="00E25181"/>
    <w:rsid w:val="00E26C2E"/>
    <w:rsid w:val="00E27430"/>
    <w:rsid w:val="00E27BD8"/>
    <w:rsid w:val="00E3764A"/>
    <w:rsid w:val="00E4280B"/>
    <w:rsid w:val="00E42C3C"/>
    <w:rsid w:val="00E43141"/>
    <w:rsid w:val="00E43913"/>
    <w:rsid w:val="00E45906"/>
    <w:rsid w:val="00E465E8"/>
    <w:rsid w:val="00E5583D"/>
    <w:rsid w:val="00E55F88"/>
    <w:rsid w:val="00E56B97"/>
    <w:rsid w:val="00E57E46"/>
    <w:rsid w:val="00E6101F"/>
    <w:rsid w:val="00E61CEB"/>
    <w:rsid w:val="00E62087"/>
    <w:rsid w:val="00E65CDE"/>
    <w:rsid w:val="00E66673"/>
    <w:rsid w:val="00E710F1"/>
    <w:rsid w:val="00E71A23"/>
    <w:rsid w:val="00E71CB3"/>
    <w:rsid w:val="00E72AB0"/>
    <w:rsid w:val="00E746F0"/>
    <w:rsid w:val="00E74FCE"/>
    <w:rsid w:val="00E756EB"/>
    <w:rsid w:val="00E7794D"/>
    <w:rsid w:val="00E80572"/>
    <w:rsid w:val="00E8196D"/>
    <w:rsid w:val="00E84AA4"/>
    <w:rsid w:val="00E8737B"/>
    <w:rsid w:val="00E90C2A"/>
    <w:rsid w:val="00E90FEA"/>
    <w:rsid w:val="00E91128"/>
    <w:rsid w:val="00E93130"/>
    <w:rsid w:val="00E95F59"/>
    <w:rsid w:val="00E96EF2"/>
    <w:rsid w:val="00EA3FC9"/>
    <w:rsid w:val="00EA448D"/>
    <w:rsid w:val="00EA7A96"/>
    <w:rsid w:val="00EB19AD"/>
    <w:rsid w:val="00EB2996"/>
    <w:rsid w:val="00EB31BC"/>
    <w:rsid w:val="00EB3E42"/>
    <w:rsid w:val="00EB575F"/>
    <w:rsid w:val="00EB5975"/>
    <w:rsid w:val="00EC0B4E"/>
    <w:rsid w:val="00EC149A"/>
    <w:rsid w:val="00EC3178"/>
    <w:rsid w:val="00EC4E78"/>
    <w:rsid w:val="00EC5CAB"/>
    <w:rsid w:val="00EC5F7F"/>
    <w:rsid w:val="00EC6F6F"/>
    <w:rsid w:val="00EC742B"/>
    <w:rsid w:val="00EC7DCA"/>
    <w:rsid w:val="00ED54C6"/>
    <w:rsid w:val="00ED6237"/>
    <w:rsid w:val="00EE01DA"/>
    <w:rsid w:val="00EE541C"/>
    <w:rsid w:val="00EE7406"/>
    <w:rsid w:val="00EE78B9"/>
    <w:rsid w:val="00EF0C6C"/>
    <w:rsid w:val="00EF213B"/>
    <w:rsid w:val="00EF25A9"/>
    <w:rsid w:val="00EF2B48"/>
    <w:rsid w:val="00EF2F57"/>
    <w:rsid w:val="00F0306A"/>
    <w:rsid w:val="00F03AFA"/>
    <w:rsid w:val="00F100D2"/>
    <w:rsid w:val="00F126BE"/>
    <w:rsid w:val="00F14B40"/>
    <w:rsid w:val="00F175B5"/>
    <w:rsid w:val="00F22E61"/>
    <w:rsid w:val="00F237E3"/>
    <w:rsid w:val="00F26205"/>
    <w:rsid w:val="00F26D41"/>
    <w:rsid w:val="00F34A87"/>
    <w:rsid w:val="00F35618"/>
    <w:rsid w:val="00F359EA"/>
    <w:rsid w:val="00F35DBA"/>
    <w:rsid w:val="00F42E35"/>
    <w:rsid w:val="00F43390"/>
    <w:rsid w:val="00F43A83"/>
    <w:rsid w:val="00F43D07"/>
    <w:rsid w:val="00F44AB9"/>
    <w:rsid w:val="00F46A89"/>
    <w:rsid w:val="00F51AD6"/>
    <w:rsid w:val="00F51F2A"/>
    <w:rsid w:val="00F5300C"/>
    <w:rsid w:val="00F56988"/>
    <w:rsid w:val="00F56AF4"/>
    <w:rsid w:val="00F56BB9"/>
    <w:rsid w:val="00F6135B"/>
    <w:rsid w:val="00F63B99"/>
    <w:rsid w:val="00F6489E"/>
    <w:rsid w:val="00F7077A"/>
    <w:rsid w:val="00F71E54"/>
    <w:rsid w:val="00F73F1D"/>
    <w:rsid w:val="00F748A7"/>
    <w:rsid w:val="00F8163B"/>
    <w:rsid w:val="00F830E4"/>
    <w:rsid w:val="00F87861"/>
    <w:rsid w:val="00F90178"/>
    <w:rsid w:val="00F91A06"/>
    <w:rsid w:val="00F93172"/>
    <w:rsid w:val="00FA026B"/>
    <w:rsid w:val="00FA2184"/>
    <w:rsid w:val="00FA4E42"/>
    <w:rsid w:val="00FA5C20"/>
    <w:rsid w:val="00FA5FBE"/>
    <w:rsid w:val="00FA61C6"/>
    <w:rsid w:val="00FA7889"/>
    <w:rsid w:val="00FB0B93"/>
    <w:rsid w:val="00FB2058"/>
    <w:rsid w:val="00FB3D58"/>
    <w:rsid w:val="00FB61FB"/>
    <w:rsid w:val="00FB7BCF"/>
    <w:rsid w:val="00FC10E5"/>
    <w:rsid w:val="00FC1B67"/>
    <w:rsid w:val="00FC272A"/>
    <w:rsid w:val="00FC78B8"/>
    <w:rsid w:val="00FD012F"/>
    <w:rsid w:val="00FD3226"/>
    <w:rsid w:val="00FD3F17"/>
    <w:rsid w:val="00FD3FEF"/>
    <w:rsid w:val="00FD4339"/>
    <w:rsid w:val="00FD7285"/>
    <w:rsid w:val="00FE1B1F"/>
    <w:rsid w:val="00FE2F7C"/>
    <w:rsid w:val="00FE3080"/>
    <w:rsid w:val="00FF4B64"/>
    <w:rsid w:val="00FF59D6"/>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6CB7213"/>
  <w14:defaultImageDpi w14:val="32767"/>
  <w15:docId w15:val="{5E28B4D2-6DAB-4569-BB4C-72F5DA9014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es-MX"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B6E58"/>
    <w:pPr>
      <w:tabs>
        <w:tab w:val="left" w:pos="3572"/>
      </w:tabs>
      <w:spacing w:line="330" w:lineRule="atLeast"/>
    </w:pPr>
    <w:rPr>
      <w:rFonts w:cs="Times New Roman (Textkörper CS)"/>
      <w:color w:val="000000"/>
      <w:sz w:val="22"/>
    </w:rPr>
  </w:style>
  <w:style w:type="paragraph" w:styleId="Ttulo1">
    <w:name w:val="heading 1"/>
    <w:basedOn w:val="Normal"/>
    <w:next w:val="Normal"/>
    <w:link w:val="Ttulo1Car"/>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Ttulo2">
    <w:name w:val="heading 2"/>
    <w:basedOn w:val="Ttulo1"/>
    <w:next w:val="Flietext"/>
    <w:link w:val="Ttulo2Car"/>
    <w:uiPriority w:val="9"/>
    <w:unhideWhenUsed/>
    <w:rsid w:val="007C1F06"/>
    <w:pPr>
      <w:numPr>
        <w:ilvl w:val="1"/>
      </w:numPr>
      <w:spacing w:line="260" w:lineRule="atLeast"/>
      <w:ind w:left="1021" w:hanging="1021"/>
      <w:outlineLvl w:val="1"/>
    </w:pPr>
    <w:rPr>
      <w:sz w:val="20"/>
      <w:szCs w:val="26"/>
    </w:rPr>
  </w:style>
  <w:style w:type="paragraph" w:styleId="Ttulo3">
    <w:name w:val="heading 3"/>
    <w:basedOn w:val="Normal"/>
    <w:next w:val="Normal"/>
    <w:link w:val="Ttulo3Car"/>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Ttulo4">
    <w:name w:val="heading 4"/>
    <w:basedOn w:val="Normal"/>
    <w:next w:val="Normal"/>
    <w:link w:val="Ttulo4Car"/>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Ttulo5">
    <w:name w:val="heading 5"/>
    <w:basedOn w:val="Normal"/>
    <w:next w:val="Normal"/>
    <w:link w:val="Ttulo5Car"/>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Ttulo6">
    <w:name w:val="heading 6"/>
    <w:basedOn w:val="Normal"/>
    <w:next w:val="Normal"/>
    <w:link w:val="Ttulo6Car"/>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Ttulo7">
    <w:name w:val="heading 7"/>
    <w:basedOn w:val="Normal"/>
    <w:next w:val="Normal"/>
    <w:link w:val="Ttulo7Car"/>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Ttulo8">
    <w:name w:val="heading 8"/>
    <w:basedOn w:val="Normal"/>
    <w:next w:val="Normal"/>
    <w:link w:val="Ttulo8Car"/>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Ttulo9">
    <w:name w:val="heading 9"/>
    <w:basedOn w:val="Normal"/>
    <w:next w:val="Normal"/>
    <w:link w:val="Ttulo9Car"/>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styleId="Tablaconcuadrcula">
    <w:name w:val="Table Grid"/>
    <w:basedOn w:val="Tablanormal"/>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cabezado">
    <w:name w:val="header"/>
    <w:basedOn w:val="Piedepgina"/>
    <w:link w:val="EncabezadoCar"/>
    <w:uiPriority w:val="99"/>
    <w:unhideWhenUsed/>
    <w:rsid w:val="005218C8"/>
    <w:pPr>
      <w:tabs>
        <w:tab w:val="clear" w:pos="4536"/>
      </w:tabs>
    </w:pPr>
  </w:style>
  <w:style w:type="character" w:customStyle="1" w:styleId="EncabezadoCar">
    <w:name w:val="Encabezado Car"/>
    <w:basedOn w:val="Fuentedeprrafopredeter"/>
    <w:link w:val="Encabezado"/>
    <w:uiPriority w:val="99"/>
    <w:rsid w:val="005218C8"/>
    <w:rPr>
      <w:rFonts w:cs="Times New Roman (Textkörper CS)"/>
      <w:b/>
      <w:bCs/>
      <w:noProof/>
      <w:color w:val="000000"/>
      <w:sz w:val="14"/>
      <w:lang w:eastAsia="de-DE"/>
    </w:rPr>
  </w:style>
  <w:style w:type="paragraph" w:styleId="Piedepgina">
    <w:name w:val="footer"/>
    <w:basedOn w:val="Normal"/>
    <w:link w:val="PiedepginaCar"/>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PiedepginaCar">
    <w:name w:val="Pie de página Car"/>
    <w:basedOn w:val="Fuentedeprrafopredeter"/>
    <w:link w:val="Piedepgina"/>
    <w:uiPriority w:val="99"/>
    <w:rsid w:val="005218C8"/>
    <w:rPr>
      <w:rFonts w:cs="Times New Roman (Textkörper CS)"/>
      <w:b/>
      <w:bCs/>
      <w:noProof/>
      <w:color w:val="000000"/>
      <w:sz w:val="14"/>
      <w:lang w:eastAsia="de-DE"/>
    </w:rPr>
  </w:style>
  <w:style w:type="character" w:customStyle="1" w:styleId="Fettung">
    <w:name w:val="Fettung"/>
    <w:basedOn w:val="Fuentedeprrafopredeter"/>
    <w:uiPriority w:val="1"/>
    <w:qFormat/>
    <w:rsid w:val="00FC272A"/>
    <w:rPr>
      <w:b/>
      <w:spacing w:val="-2"/>
      <w:w w:val="101"/>
    </w:rPr>
  </w:style>
  <w:style w:type="paragraph" w:customStyle="1" w:styleId="BriefdatenAngaben">
    <w:name w:val="Briefdaten_Angaben"/>
    <w:basedOn w:val="Normal"/>
    <w:rsid w:val="000D4047"/>
    <w:rPr>
      <w:spacing w:val="4"/>
      <w:sz w:val="14"/>
      <w:szCs w:val="14"/>
    </w:rPr>
  </w:style>
  <w:style w:type="paragraph" w:customStyle="1" w:styleId="EinfAbs">
    <w:name w:val="[Einf. Abs.]"/>
    <w:basedOn w:val="Normal"/>
    <w:uiPriority w:val="99"/>
    <w:rsid w:val="000D4047"/>
    <w:pPr>
      <w:autoSpaceDE w:val="0"/>
      <w:autoSpaceDN w:val="0"/>
      <w:adjustRightInd w:val="0"/>
      <w:spacing w:line="288" w:lineRule="auto"/>
      <w:textAlignment w:val="center"/>
    </w:pPr>
    <w:rPr>
      <w:rFonts w:cs="Minion Pro"/>
    </w:rPr>
  </w:style>
  <w:style w:type="paragraph" w:styleId="Textodeglobo">
    <w:name w:val="Balloon Text"/>
    <w:basedOn w:val="Normal"/>
    <w:link w:val="TextodegloboCar"/>
    <w:uiPriority w:val="99"/>
    <w:semiHidden/>
    <w:unhideWhenUsed/>
    <w:rsid w:val="00726BFA"/>
    <w:pPr>
      <w:spacing w:line="240" w:lineRule="auto"/>
    </w:pPr>
    <w:rPr>
      <w:rFonts w:ascii="Times New Roman" w:hAnsi="Times New Roman" w:cs="Times New Roman"/>
      <w:sz w:val="18"/>
      <w:szCs w:val="18"/>
    </w:rPr>
  </w:style>
  <w:style w:type="character" w:customStyle="1" w:styleId="TextodegloboCar">
    <w:name w:val="Texto de globo Car"/>
    <w:basedOn w:val="Fuentedeprrafopredeter"/>
    <w:link w:val="Textodeglobo"/>
    <w:uiPriority w:val="99"/>
    <w:semiHidden/>
    <w:rsid w:val="00726BFA"/>
    <w:rPr>
      <w:rFonts w:ascii="Times New Roman" w:hAnsi="Times New Roman" w:cs="Times New Roman"/>
      <w:color w:val="000000"/>
      <w:sz w:val="18"/>
      <w:szCs w:val="18"/>
    </w:rPr>
  </w:style>
  <w:style w:type="paragraph" w:customStyle="1" w:styleId="TextTabelle">
    <w:name w:val="Text_Tabelle"/>
    <w:basedOn w:val="Normal"/>
    <w:rsid w:val="001D697E"/>
    <w:pPr>
      <w:spacing w:line="240" w:lineRule="auto"/>
    </w:pPr>
    <w:rPr>
      <w:w w:val="101"/>
    </w:rPr>
  </w:style>
  <w:style w:type="paragraph" w:customStyle="1" w:styleId="Tabellenvorgaben">
    <w:name w:val="Tabellenvorgaben"/>
    <w:basedOn w:val="Normal"/>
    <w:rsid w:val="001935AE"/>
    <w:pPr>
      <w:spacing w:line="240" w:lineRule="auto"/>
    </w:pPr>
    <w:rPr>
      <w:spacing w:val="2"/>
      <w:w w:val="101"/>
      <w:sz w:val="16"/>
      <w:szCs w:val="16"/>
    </w:rPr>
  </w:style>
  <w:style w:type="paragraph" w:customStyle="1" w:styleId="Bild">
    <w:name w:val="Bild"/>
    <w:basedOn w:val="Normal"/>
    <w:qFormat/>
    <w:rsid w:val="001A297C"/>
    <w:pPr>
      <w:framePr w:wrap="around" w:vAnchor="page" w:hAnchor="page" w:x="625" w:y="2212"/>
      <w:spacing w:line="240" w:lineRule="auto"/>
      <w:suppressOverlap/>
    </w:pPr>
  </w:style>
  <w:style w:type="paragraph" w:customStyle="1" w:styleId="Titel-Headline">
    <w:name w:val="Titel-Headline"/>
    <w:basedOn w:val="Normal"/>
    <w:qFormat/>
    <w:rsid w:val="00064547"/>
    <w:pPr>
      <w:spacing w:after="1340" w:line="720" w:lineRule="atLeast"/>
    </w:pPr>
    <w:rPr>
      <w:b/>
      <w:color w:val="00468E" w:themeColor="accent1"/>
      <w:sz w:val="60"/>
    </w:rPr>
  </w:style>
  <w:style w:type="paragraph" w:customStyle="1" w:styleId="Titel-Kontakt">
    <w:name w:val="Titel-Kontakt"/>
    <w:basedOn w:val="Normal"/>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Normal"/>
    <w:qFormat/>
    <w:rsid w:val="00064547"/>
    <w:pPr>
      <w:spacing w:after="560" w:line="400" w:lineRule="atLeast"/>
    </w:pPr>
    <w:rPr>
      <w:b/>
      <w:color w:val="00468E" w:themeColor="accent1"/>
      <w:sz w:val="34"/>
      <w:szCs w:val="30"/>
    </w:rPr>
  </w:style>
  <w:style w:type="paragraph" w:customStyle="1" w:styleId="nderungsdienst-Text">
    <w:name w:val="Änderungsdienst-Text"/>
    <w:basedOn w:val="Normal"/>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Ttulo1Car">
    <w:name w:val="Título 1 Car"/>
    <w:basedOn w:val="Fuentedeprrafopredeter"/>
    <w:link w:val="Ttulo1"/>
    <w:uiPriority w:val="9"/>
    <w:rsid w:val="00626A28"/>
    <w:rPr>
      <w:rFonts w:asciiTheme="majorHAnsi" w:eastAsiaTheme="majorEastAsia" w:hAnsiTheme="majorHAnsi" w:cstheme="majorBidi"/>
      <w:b/>
      <w:color w:val="00468E" w:themeColor="accent1"/>
      <w:szCs w:val="32"/>
    </w:rPr>
  </w:style>
  <w:style w:type="character" w:customStyle="1" w:styleId="Ttulo2Car">
    <w:name w:val="Título 2 Car"/>
    <w:basedOn w:val="Fuentedeprrafopredeter"/>
    <w:link w:val="Ttulo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Normal"/>
    <w:qFormat/>
    <w:rsid w:val="00521CF5"/>
  </w:style>
  <w:style w:type="paragraph" w:styleId="Prrafodelista">
    <w:name w:val="List Paragraph"/>
    <w:basedOn w:val="Normal"/>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Ttulo3Car">
    <w:name w:val="Título 3 Car"/>
    <w:basedOn w:val="Fuentedeprrafopredeter"/>
    <w:link w:val="Ttulo3"/>
    <w:uiPriority w:val="9"/>
    <w:rsid w:val="00581C8C"/>
    <w:rPr>
      <w:rFonts w:asciiTheme="majorHAnsi" w:eastAsiaTheme="majorEastAsia" w:hAnsiTheme="majorHAnsi" w:cstheme="majorBidi"/>
      <w:b/>
      <w:color w:val="00468E" w:themeColor="accent1"/>
      <w:sz w:val="20"/>
    </w:rPr>
  </w:style>
  <w:style w:type="character" w:customStyle="1" w:styleId="Ttulo4Car">
    <w:name w:val="Título 4 Car"/>
    <w:basedOn w:val="Fuentedeprrafopredeter"/>
    <w:link w:val="Ttulo4"/>
    <w:uiPriority w:val="9"/>
    <w:rsid w:val="00933B86"/>
    <w:rPr>
      <w:rFonts w:asciiTheme="majorHAnsi" w:eastAsiaTheme="majorEastAsia" w:hAnsiTheme="majorHAnsi" w:cstheme="majorBidi"/>
      <w:b/>
      <w:iCs/>
      <w:color w:val="00468E" w:themeColor="accent1"/>
      <w:sz w:val="20"/>
    </w:rPr>
  </w:style>
  <w:style w:type="character" w:customStyle="1" w:styleId="Ttulo5Car">
    <w:name w:val="Título 5 Car"/>
    <w:basedOn w:val="Fuentedeprrafopredeter"/>
    <w:link w:val="Ttulo5"/>
    <w:uiPriority w:val="9"/>
    <w:semiHidden/>
    <w:rsid w:val="00494EE7"/>
    <w:rPr>
      <w:rFonts w:asciiTheme="majorHAnsi" w:eastAsiaTheme="majorEastAsia" w:hAnsiTheme="majorHAnsi" w:cstheme="majorBidi"/>
      <w:color w:val="00346A" w:themeColor="accent1" w:themeShade="BF"/>
      <w:sz w:val="20"/>
    </w:rPr>
  </w:style>
  <w:style w:type="character" w:customStyle="1" w:styleId="Ttulo6Car">
    <w:name w:val="Título 6 Car"/>
    <w:basedOn w:val="Fuentedeprrafopredeter"/>
    <w:link w:val="Ttulo6"/>
    <w:uiPriority w:val="9"/>
    <w:semiHidden/>
    <w:rsid w:val="00494EE7"/>
    <w:rPr>
      <w:rFonts w:asciiTheme="majorHAnsi" w:eastAsiaTheme="majorEastAsia" w:hAnsiTheme="majorHAnsi" w:cstheme="majorBidi"/>
      <w:color w:val="002246" w:themeColor="accent1" w:themeShade="7F"/>
      <w:sz w:val="20"/>
    </w:rPr>
  </w:style>
  <w:style w:type="character" w:customStyle="1" w:styleId="Ttulo7Car">
    <w:name w:val="Título 7 Car"/>
    <w:basedOn w:val="Fuentedeprrafopredeter"/>
    <w:link w:val="Ttulo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Ttulo8Car">
    <w:name w:val="Título 8 Car"/>
    <w:basedOn w:val="Fuentedeprrafopredeter"/>
    <w:link w:val="Ttulo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Ttulo9Car">
    <w:name w:val="Título 9 Car"/>
    <w:basedOn w:val="Fuentedeprrafopredeter"/>
    <w:link w:val="Ttulo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Normal"/>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TtuloTDC">
    <w:name w:val="TOC Heading"/>
    <w:basedOn w:val="Ttulo1"/>
    <w:next w:val="Normal"/>
    <w:uiPriority w:val="39"/>
    <w:unhideWhenUsed/>
    <w:rsid w:val="00A97E72"/>
    <w:pPr>
      <w:numPr>
        <w:numId w:val="0"/>
      </w:numPr>
      <w:spacing w:before="480" w:after="0" w:line="276" w:lineRule="auto"/>
      <w:outlineLvl w:val="9"/>
    </w:pPr>
    <w:rPr>
      <w:bCs/>
      <w:sz w:val="28"/>
      <w:szCs w:val="28"/>
      <w:lang w:eastAsia="de-DE"/>
    </w:rPr>
  </w:style>
  <w:style w:type="paragraph" w:styleId="TDC1">
    <w:name w:val="toc 1"/>
    <w:basedOn w:val="Normal"/>
    <w:next w:val="Normal"/>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TDC2">
    <w:name w:val="toc 2"/>
    <w:basedOn w:val="Normal"/>
    <w:next w:val="Normal"/>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TDC3">
    <w:name w:val="toc 3"/>
    <w:basedOn w:val="Normal"/>
    <w:next w:val="Normal"/>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ipervnculo">
    <w:name w:val="Hyperlink"/>
    <w:basedOn w:val="Fuentedeprrafopredeter"/>
    <w:uiPriority w:val="99"/>
    <w:unhideWhenUsed/>
    <w:rsid w:val="00A97E72"/>
    <w:rPr>
      <w:color w:val="000000" w:themeColor="hyperlink"/>
      <w:u w:val="single"/>
    </w:rPr>
  </w:style>
  <w:style w:type="paragraph" w:styleId="TDC4">
    <w:name w:val="toc 4"/>
    <w:basedOn w:val="Normal"/>
    <w:next w:val="Normal"/>
    <w:autoRedefine/>
    <w:uiPriority w:val="39"/>
    <w:unhideWhenUsed/>
    <w:rsid w:val="00645074"/>
    <w:pPr>
      <w:tabs>
        <w:tab w:val="clear" w:pos="3572"/>
      </w:tabs>
    </w:pPr>
    <w:rPr>
      <w:rFonts w:cs="Arial (Textkörper)"/>
      <w:b/>
      <w:color w:val="00468E" w:themeColor="accent1"/>
      <w:szCs w:val="22"/>
    </w:rPr>
  </w:style>
  <w:style w:type="paragraph" w:styleId="TDC5">
    <w:name w:val="toc 5"/>
    <w:basedOn w:val="Normal"/>
    <w:next w:val="Normal"/>
    <w:autoRedefine/>
    <w:uiPriority w:val="39"/>
    <w:semiHidden/>
    <w:unhideWhenUsed/>
    <w:rsid w:val="00A97E72"/>
    <w:pPr>
      <w:tabs>
        <w:tab w:val="clear" w:pos="3572"/>
      </w:tabs>
    </w:pPr>
    <w:rPr>
      <w:rFonts w:cstheme="minorHAnsi"/>
      <w:szCs w:val="22"/>
    </w:rPr>
  </w:style>
  <w:style w:type="paragraph" w:styleId="TDC6">
    <w:name w:val="toc 6"/>
    <w:basedOn w:val="Normal"/>
    <w:next w:val="Normal"/>
    <w:autoRedefine/>
    <w:uiPriority w:val="39"/>
    <w:semiHidden/>
    <w:unhideWhenUsed/>
    <w:rsid w:val="00A97E72"/>
    <w:pPr>
      <w:tabs>
        <w:tab w:val="clear" w:pos="3572"/>
      </w:tabs>
    </w:pPr>
    <w:rPr>
      <w:rFonts w:cstheme="minorHAnsi"/>
      <w:szCs w:val="22"/>
    </w:rPr>
  </w:style>
  <w:style w:type="paragraph" w:styleId="TDC7">
    <w:name w:val="toc 7"/>
    <w:basedOn w:val="Normal"/>
    <w:next w:val="Normal"/>
    <w:autoRedefine/>
    <w:uiPriority w:val="39"/>
    <w:semiHidden/>
    <w:unhideWhenUsed/>
    <w:rsid w:val="00A97E72"/>
    <w:pPr>
      <w:tabs>
        <w:tab w:val="clear" w:pos="3572"/>
      </w:tabs>
    </w:pPr>
    <w:rPr>
      <w:rFonts w:cstheme="minorHAnsi"/>
      <w:szCs w:val="22"/>
    </w:rPr>
  </w:style>
  <w:style w:type="paragraph" w:styleId="TDC8">
    <w:name w:val="toc 8"/>
    <w:basedOn w:val="Normal"/>
    <w:next w:val="Normal"/>
    <w:autoRedefine/>
    <w:uiPriority w:val="39"/>
    <w:semiHidden/>
    <w:unhideWhenUsed/>
    <w:rsid w:val="00A97E72"/>
    <w:pPr>
      <w:tabs>
        <w:tab w:val="clear" w:pos="3572"/>
      </w:tabs>
    </w:pPr>
    <w:rPr>
      <w:rFonts w:cstheme="minorHAnsi"/>
      <w:szCs w:val="22"/>
    </w:rPr>
  </w:style>
  <w:style w:type="paragraph" w:styleId="TDC9">
    <w:name w:val="toc 9"/>
    <w:basedOn w:val="Normal"/>
    <w:next w:val="Normal"/>
    <w:autoRedefine/>
    <w:uiPriority w:val="39"/>
    <w:semiHidden/>
    <w:unhideWhenUsed/>
    <w:rsid w:val="00A97E72"/>
    <w:pPr>
      <w:tabs>
        <w:tab w:val="clear" w:pos="3572"/>
      </w:tabs>
    </w:pPr>
    <w:rPr>
      <w:rFonts w:cstheme="minorHAnsi"/>
      <w:szCs w:val="22"/>
    </w:rPr>
  </w:style>
  <w:style w:type="paragraph" w:customStyle="1" w:styleId="Details">
    <w:name w:val="Details"/>
    <w:basedOn w:val="Normal"/>
    <w:rsid w:val="00F830E4"/>
    <w:pPr>
      <w:spacing w:line="240" w:lineRule="atLeast"/>
    </w:pPr>
    <w:rPr>
      <w:b/>
      <w:bCs/>
      <w:color w:val="525F6B" w:themeColor="text1"/>
      <w:sz w:val="18"/>
      <w:szCs w:val="18"/>
    </w:rPr>
  </w:style>
  <w:style w:type="paragraph" w:customStyle="1" w:styleId="Kontaktdaten">
    <w:name w:val="Kontaktdaten"/>
    <w:basedOn w:val="Normal"/>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Fuentedeprrafopredeter"/>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customStyle="1" w:styleId="NichtaufgelsteErwhnung1">
    <w:name w:val="Nicht aufgelöste Erwähnung1"/>
    <w:basedOn w:val="Fuentedeprrafopredeter"/>
    <w:uiPriority w:val="99"/>
    <w:semiHidden/>
    <w:unhideWhenUsed/>
    <w:rsid w:val="000A32FA"/>
    <w:rPr>
      <w:color w:val="605E5C"/>
      <w:shd w:val="clear" w:color="auto" w:fill="E1DFDD"/>
    </w:rPr>
  </w:style>
  <w:style w:type="paragraph" w:customStyle="1" w:styleId="paragraph">
    <w:name w:val="paragraph"/>
    <w:basedOn w:val="Normal"/>
    <w:rsid w:val="003B667D"/>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customStyle="1" w:styleId="normaltextrun">
    <w:name w:val="normaltextrun"/>
    <w:basedOn w:val="Fuentedeprrafopredeter"/>
    <w:rsid w:val="003B667D"/>
  </w:style>
  <w:style w:type="character" w:styleId="Refdecomentario">
    <w:name w:val="annotation reference"/>
    <w:basedOn w:val="Fuentedeprrafopredeter"/>
    <w:uiPriority w:val="99"/>
    <w:semiHidden/>
    <w:unhideWhenUsed/>
    <w:rsid w:val="00E27BD8"/>
    <w:rPr>
      <w:sz w:val="16"/>
      <w:szCs w:val="16"/>
    </w:rPr>
  </w:style>
  <w:style w:type="paragraph" w:styleId="Textocomentario">
    <w:name w:val="annotation text"/>
    <w:basedOn w:val="Normal"/>
    <w:link w:val="TextocomentarioCar"/>
    <w:uiPriority w:val="99"/>
    <w:unhideWhenUsed/>
    <w:rsid w:val="00E27BD8"/>
    <w:pPr>
      <w:spacing w:line="240" w:lineRule="auto"/>
    </w:pPr>
    <w:rPr>
      <w:sz w:val="20"/>
      <w:szCs w:val="20"/>
    </w:rPr>
  </w:style>
  <w:style w:type="character" w:customStyle="1" w:styleId="TextocomentarioCar">
    <w:name w:val="Texto comentario Car"/>
    <w:basedOn w:val="Fuentedeprrafopredeter"/>
    <w:link w:val="Textocomentario"/>
    <w:uiPriority w:val="99"/>
    <w:rsid w:val="00E27BD8"/>
    <w:rPr>
      <w:rFonts w:cs="Times New Roman (Textkörper CS)"/>
      <w:color w:val="000000"/>
      <w:sz w:val="20"/>
      <w:szCs w:val="20"/>
    </w:rPr>
  </w:style>
  <w:style w:type="paragraph" w:styleId="Asuntodelcomentario">
    <w:name w:val="annotation subject"/>
    <w:basedOn w:val="Textocomentario"/>
    <w:next w:val="Textocomentario"/>
    <w:link w:val="AsuntodelcomentarioCar"/>
    <w:uiPriority w:val="99"/>
    <w:semiHidden/>
    <w:unhideWhenUsed/>
    <w:rsid w:val="00E27BD8"/>
    <w:rPr>
      <w:b/>
      <w:bCs/>
    </w:rPr>
  </w:style>
  <w:style w:type="character" w:customStyle="1" w:styleId="AsuntodelcomentarioCar">
    <w:name w:val="Asunto del comentario Car"/>
    <w:basedOn w:val="TextocomentarioCar"/>
    <w:link w:val="Asuntodelcomentario"/>
    <w:uiPriority w:val="99"/>
    <w:semiHidden/>
    <w:rsid w:val="00E27BD8"/>
    <w:rPr>
      <w:rFonts w:cs="Times New Roman (Textkörper CS)"/>
      <w:b/>
      <w:bCs/>
      <w:color w:val="000000"/>
      <w:sz w:val="20"/>
      <w:szCs w:val="20"/>
    </w:rPr>
  </w:style>
  <w:style w:type="character" w:customStyle="1" w:styleId="DisclaimerZchn">
    <w:name w:val="Disclaimer Zchn"/>
    <w:basedOn w:val="Fuentedeprrafopredeter"/>
    <w:link w:val="Disclaimer"/>
    <w:locked/>
    <w:rsid w:val="00A72B8E"/>
    <w:rPr>
      <w:rFonts w:ascii="Arial" w:hAnsi="Arial" w:cs="Arial"/>
      <w:color w:val="525F6B"/>
      <w:lang w:eastAsia="ja-JP"/>
    </w:rPr>
  </w:style>
  <w:style w:type="paragraph" w:customStyle="1" w:styleId="Disclaimer">
    <w:name w:val="Disclaimer"/>
    <w:basedOn w:val="Normal"/>
    <w:link w:val="DisclaimerZchn"/>
    <w:qFormat/>
    <w:rsid w:val="00A72B8E"/>
    <w:pPr>
      <w:tabs>
        <w:tab w:val="clear" w:pos="3572"/>
      </w:tabs>
      <w:spacing w:line="240" w:lineRule="auto"/>
    </w:pPr>
    <w:rPr>
      <w:rFonts w:ascii="Arial" w:hAnsi="Arial" w:cs="Arial"/>
      <w:color w:val="525F6B"/>
      <w:sz w:val="24"/>
      <w:lang w:eastAsia="ja-JP"/>
    </w:rPr>
  </w:style>
  <w:style w:type="character" w:styleId="Hipervnculovisitado">
    <w:name w:val="FollowedHyperlink"/>
    <w:basedOn w:val="Fuentedeprrafopredeter"/>
    <w:uiPriority w:val="99"/>
    <w:semiHidden/>
    <w:unhideWhenUsed/>
    <w:rsid w:val="005D5F17"/>
    <w:rPr>
      <w:color w:val="00468E" w:themeColor="followedHyperlink"/>
      <w:u w:val="single"/>
    </w:rPr>
  </w:style>
  <w:style w:type="paragraph" w:styleId="Revisin">
    <w:name w:val="Revision"/>
    <w:hidden/>
    <w:uiPriority w:val="99"/>
    <w:semiHidden/>
    <w:rsid w:val="00454C42"/>
    <w:rPr>
      <w:rFonts w:cs="Times New Roman (Textkörper CS)"/>
      <w:color w:val="000000"/>
      <w:sz w:val="22"/>
    </w:rPr>
  </w:style>
  <w:style w:type="character" w:customStyle="1" w:styleId="eop">
    <w:name w:val="eop"/>
    <w:basedOn w:val="Fuentedeprrafopredeter"/>
    <w:rsid w:val="004E25C5"/>
  </w:style>
  <w:style w:type="paragraph" w:styleId="NormalWeb">
    <w:name w:val="Normal (Web)"/>
    <w:basedOn w:val="Normal"/>
    <w:uiPriority w:val="99"/>
    <w:semiHidden/>
    <w:unhideWhenUsed/>
    <w:rsid w:val="003044F4"/>
    <w:pPr>
      <w:tabs>
        <w:tab w:val="clear" w:pos="3572"/>
      </w:tabs>
      <w:spacing w:before="100" w:beforeAutospacing="1" w:after="100" w:afterAutospacing="1" w:line="240" w:lineRule="auto"/>
    </w:pPr>
    <w:rPr>
      <w:rFonts w:ascii="Times New Roman" w:eastAsia="Times New Roman" w:hAnsi="Times New Roman" w:cs="Times New Roman"/>
      <w:color w:val="auto"/>
      <w:sz w:val="24"/>
      <w:lang w:val="de-DE" w:eastAsia="de-DE"/>
    </w:rPr>
  </w:style>
  <w:style w:type="character" w:styleId="Mencinsinresolver">
    <w:name w:val="Unresolved Mention"/>
    <w:basedOn w:val="Fuentedeprrafopredeter"/>
    <w:uiPriority w:val="99"/>
    <w:semiHidden/>
    <w:unhideWhenUsed/>
    <w:rsid w:val="000D515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2773046">
      <w:bodyDiv w:val="1"/>
      <w:marLeft w:val="0"/>
      <w:marRight w:val="0"/>
      <w:marTop w:val="0"/>
      <w:marBottom w:val="0"/>
      <w:divBdr>
        <w:top w:val="none" w:sz="0" w:space="0" w:color="auto"/>
        <w:left w:val="none" w:sz="0" w:space="0" w:color="auto"/>
        <w:bottom w:val="none" w:sz="0" w:space="0" w:color="auto"/>
        <w:right w:val="none" w:sz="0" w:space="0" w:color="auto"/>
      </w:divBdr>
    </w:div>
    <w:div w:id="634414033">
      <w:bodyDiv w:val="1"/>
      <w:marLeft w:val="0"/>
      <w:marRight w:val="0"/>
      <w:marTop w:val="0"/>
      <w:marBottom w:val="0"/>
      <w:divBdr>
        <w:top w:val="none" w:sz="0" w:space="0" w:color="auto"/>
        <w:left w:val="none" w:sz="0" w:space="0" w:color="auto"/>
        <w:bottom w:val="none" w:sz="0" w:space="0" w:color="auto"/>
        <w:right w:val="none" w:sz="0" w:space="0" w:color="auto"/>
      </w:divBdr>
    </w:div>
    <w:div w:id="21182558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s://newsroom.notified.com/axalta-coating-systems-llc/posts/pressreleases/axalta-partners-with-xaar-to-introduce-next-g" TargetMode="External"/><Relationship Id="rId18" Type="http://schemas.openxmlformats.org/officeDocument/2006/relationships/hyperlink" Target="https://www.axalta.com/corporate/en_US.html" TargetMode="External"/><Relationship Id="rId26"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hyperlink" Target="mailto:jesus.martinez@alephcom.es" TargetMode="External"/><Relationship Id="rId7" Type="http://schemas.openxmlformats.org/officeDocument/2006/relationships/styles" Target="styles.xml"/><Relationship Id="rId12" Type="http://schemas.openxmlformats.org/officeDocument/2006/relationships/hyperlink" Target="https://www.axalta.com/mobility_global/en_US/technology-services/nextjet.html" TargetMode="External"/><Relationship Id="rId17" Type="http://schemas.openxmlformats.org/officeDocument/2006/relationships/hyperlink" Target="https://de.linkedin.com/company/axalta" TargetMode="External"/><Relationship Id="rId25"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yperlink" Target="https://www.axalta.com/corporate/en_US.html" TargetMode="External"/><Relationship Id="rId20" Type="http://schemas.openxmlformats.org/officeDocument/2006/relationships/hyperlink" Target="https://www.linkedin.com/company/durrglobal"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eader" Target="header1.xml"/><Relationship Id="rId5" Type="http://schemas.openxmlformats.org/officeDocument/2006/relationships/customXml" Target="../customXml/item5.xml"/><Relationship Id="rId15" Type="http://schemas.openxmlformats.org/officeDocument/2006/relationships/image" Target="media/image1.jpeg"/><Relationship Id="rId23" Type="http://schemas.openxmlformats.org/officeDocument/2006/relationships/hyperlink" Target="mailto:echeveste@durr-spain.com" TargetMode="External"/><Relationship Id="rId28" Type="http://schemas.openxmlformats.org/officeDocument/2006/relationships/footer" Target="footer3.xml"/><Relationship Id="rId10" Type="http://schemas.openxmlformats.org/officeDocument/2006/relationships/footnotes" Target="footnotes.xml"/><Relationship Id="rId19" Type="http://schemas.openxmlformats.org/officeDocument/2006/relationships/hyperlink" Target="https://www.durr.com/es/empresa/centros/duerr-espana"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s://www.durr.com/fileadmin/durr.com/06_Media/01_News/2025/Files/duerr-axalta-de.zip" TargetMode="External"/><Relationship Id="rId22" Type="http://schemas.openxmlformats.org/officeDocument/2006/relationships/hyperlink" Target="http://www.durr.com/" TargetMode="External"/><Relationship Id="rId27" Type="http://schemas.openxmlformats.org/officeDocument/2006/relationships/header" Target="header2.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_rels/header2.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3.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D32BDD98AF53124482BB1B2743671314" ma:contentTypeVersion="1606" ma:contentTypeDescription="Crear nuevo documento." ma:contentTypeScope="" ma:versionID="b887f22d9920be0868702955fdf3e21d">
  <xsd:schema xmlns:xsd="http://www.w3.org/2001/XMLSchema" xmlns:xs="http://www.w3.org/2001/XMLSchema" xmlns:p="http://schemas.microsoft.com/office/2006/metadata/properties" xmlns:ns2="5b284e10-2ecb-416f-96b0-33facdc54942" xmlns:ns3="8f8d7d8d-71c0-4cc8-bfed-94b624347c0a" targetNamespace="http://schemas.microsoft.com/office/2006/metadata/properties" ma:root="true" ma:fieldsID="d74e8a7c0a53457c4edeb9c5146378ee" ns2:_="" ns3:_="">
    <xsd:import namespace="5b284e10-2ecb-416f-96b0-33facdc54942"/>
    <xsd:import namespace="8f8d7d8d-71c0-4cc8-bfed-94b624347c0a"/>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GenerationTime" minOccurs="0"/>
                <xsd:element ref="ns3:MediaServiceEventHashCode" minOccurs="0"/>
                <xsd:element ref="ns3:MediaServiceDateTaken" minOccurs="0"/>
                <xsd:element ref="ns3:MediaServiceOCR" minOccurs="0"/>
                <xsd:element ref="ns3:MediaServiceLocation" minOccurs="0"/>
                <xsd:element ref="ns2:SharedWithUsers" minOccurs="0"/>
                <xsd:element ref="ns2:SharedWithDetails" minOccurs="0"/>
                <xsd:element ref="ns3:MediaLengthInSeconds" minOccurs="0"/>
                <xsd:element ref="ns3:lcf76f155ced4ddcb4097134ff3c332f" minOccurs="0"/>
                <xsd:element ref="ns2:TaxCatchAll"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b284e10-2ecb-416f-96b0-33facdc54942" elementFormDefault="qualified">
    <xsd:import namespace="http://schemas.microsoft.com/office/2006/documentManagement/types"/>
    <xsd:import namespace="http://schemas.microsoft.com/office/infopath/2007/PartnerControls"/>
    <xsd:element name="_dlc_DocId" ma:index="8" nillable="true" ma:displayName="Valor de Id. de documento" ma:description="El valor del identificador de documento asignado a este elemento." ma:internalName="_dlc_DocId" ma:readOnly="true">
      <xsd:simpleType>
        <xsd:restriction base="dms:Text"/>
      </xsd:simpleType>
    </xsd:element>
    <xsd:element name="_dlc_DocIdUrl" ma:index="9" nillable="true" ma:displayName="Id. de documento" ma:description="Vínculo permanente a este documento."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SharedWithUsers" ma:index="21"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2" nillable="true" ma:displayName="Detalles de uso compartido" ma:internalName="SharedWithDetails" ma:readOnly="true">
      <xsd:simpleType>
        <xsd:restriction base="dms:Note">
          <xsd:maxLength value="255"/>
        </xsd:restriction>
      </xsd:simpleType>
    </xsd:element>
    <xsd:element name="TaxCatchAll" ma:index="26" nillable="true" ma:displayName="Taxonomy Catch All Column" ma:hidden="true" ma:list="{ba1f8c24-5a49-44a1-a211-403e70d1d490}" ma:internalName="TaxCatchAll" ma:showField="CatchAllData" ma:web="5b284e10-2ecb-416f-96b0-33facdc54942">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8f8d7d8d-71c0-4cc8-bfed-94b624347c0a"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KeyPoints" ma:index="13" nillable="true" ma:displayName="MediaServiceAutoKeyPoints" ma:hidden="true" ma:internalName="MediaServiceAutoKeyPoints" ma:readOnly="true">
      <xsd:simpleType>
        <xsd:restriction base="dms:Note"/>
      </xsd:simpleType>
    </xsd:element>
    <xsd:element name="MediaServiceKeyPoints" ma:index="14" nillable="true" ma:displayName="KeyPoints" ma:internalName="MediaServiceKeyPoints" ma:readOnly="true">
      <xsd:simpleType>
        <xsd:restriction base="dms:Note">
          <xsd:maxLength value="255"/>
        </xsd:restriction>
      </xsd:simpleType>
    </xsd:element>
    <xsd:element name="MediaServiceAutoTags" ma:index="15" nillable="true" ma:displayName="Tags" ma:internalName="MediaServiceAutoTags"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3" nillable="true" ma:displayName="Length (seconds)" ma:internalName="MediaLengthInSeconds" ma:readOnly="true">
      <xsd:simpleType>
        <xsd:restriction base="dms:Unknown"/>
      </xsd:simpleType>
    </xsd:element>
    <xsd:element name="lcf76f155ced4ddcb4097134ff3c332f" ma:index="25" nillable="true" ma:taxonomy="true" ma:internalName="lcf76f155ced4ddcb4097134ff3c332f" ma:taxonomyFieldName="MediaServiceImageTags" ma:displayName="Etiquetas de imagen" ma:readOnly="false" ma:fieldId="{5cf76f15-5ced-4ddc-b409-7134ff3c332f}" ma:taxonomyMulti="true" ma:sspId="b327d269-d5ee-4c7c-9030-1d4da671b61b"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7"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8"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4.xml><?xml version="1.0" encoding="utf-8"?>
<p:properties xmlns:p="http://schemas.microsoft.com/office/2006/metadata/properties" xmlns:xsi="http://www.w3.org/2001/XMLSchema-instance" xmlns:pc="http://schemas.microsoft.com/office/infopath/2007/PartnerControls">
  <documentManagement>
    <TaxCatchAll xmlns="5b284e10-2ecb-416f-96b0-33facdc54942" xsi:nil="true"/>
    <lcf76f155ced4ddcb4097134ff3c332f xmlns="8f8d7d8d-71c0-4cc8-bfed-94b624347c0a">
      <Terms xmlns="http://schemas.microsoft.com/office/infopath/2007/PartnerControls"/>
    </lcf76f155ced4ddcb4097134ff3c332f>
    <_dlc_DocId xmlns="5b284e10-2ecb-416f-96b0-33facdc54942">UD24SA3MDTWZ-1950774054-605528</_dlc_DocId>
    <_dlc_DocIdUrl xmlns="5b284e10-2ecb-416f-96b0-33facdc54942">
      <Url>https://alephcomunic.sharepoint.com/sites/DATOS/_layouts/15/DocIdRedir.aspx?ID=UD24SA3MDTWZ-1950774054-605528</Url>
      <Description>UD24SA3MDTWZ-1950774054-605528</Description>
    </_dlc_DocIdUrl>
  </documentManagement>
</p:properties>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3F9389F-FDD1-472D-A505-81CE90B1EB0E}">
  <ds:schemaRefs>
    <ds:schemaRef ds:uri="http://schemas.microsoft.com/sharepoint/v3/contenttype/forms"/>
  </ds:schemaRefs>
</ds:datastoreItem>
</file>

<file path=customXml/itemProps2.xml><?xml version="1.0" encoding="utf-8"?>
<ds:datastoreItem xmlns:ds="http://schemas.openxmlformats.org/officeDocument/2006/customXml" ds:itemID="{FF61520D-BC50-4945-ACFC-424B591D964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b284e10-2ecb-416f-96b0-33facdc54942"/>
    <ds:schemaRef ds:uri="8f8d7d8d-71c0-4cc8-bfed-94b624347c0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639B70C8-26A8-4C16-9E7A-BF2F140E62D5}">
  <ds:schemaRefs>
    <ds:schemaRef ds:uri="http://schemas.microsoft.com/sharepoint/events"/>
  </ds:schemaRefs>
</ds:datastoreItem>
</file>

<file path=customXml/itemProps4.xml><?xml version="1.0" encoding="utf-8"?>
<ds:datastoreItem xmlns:ds="http://schemas.openxmlformats.org/officeDocument/2006/customXml" ds:itemID="{36550154-16AC-4FBE-8902-3BF58880E2EA}">
  <ds:schemaRefs>
    <ds:schemaRef ds:uri="http://schemas.microsoft.com/office/2006/metadata/properties"/>
    <ds:schemaRef ds:uri="http://schemas.microsoft.com/office/infopath/2007/PartnerControls"/>
    <ds:schemaRef ds:uri="5b284e10-2ecb-416f-96b0-33facdc54942"/>
    <ds:schemaRef ds:uri="8f8d7d8d-71c0-4cc8-bfed-94b624347c0a"/>
  </ds:schemaRefs>
</ds:datastoreItem>
</file>

<file path=customXml/itemProps5.xml><?xml version="1.0" encoding="utf-8"?>
<ds:datastoreItem xmlns:ds="http://schemas.openxmlformats.org/officeDocument/2006/customXml" ds:itemID="{7174226F-28B6-4D88-BE2E-A142968FF8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4</Pages>
  <Words>872</Words>
  <Characters>4801</Characters>
  <Application>Microsoft Office Word</Application>
  <DocSecurity>0</DocSecurity>
  <Lines>40</Lines>
  <Paragraphs>11</Paragraphs>
  <ScaleCrop>false</ScaleCrop>
  <HeadingPairs>
    <vt:vector size="4" baseType="variant">
      <vt:variant>
        <vt:lpstr>Título</vt:lpstr>
      </vt:variant>
      <vt:variant>
        <vt:i4>1</vt:i4>
      </vt:variant>
      <vt:variant>
        <vt:lpstr>Titel</vt:lpstr>
      </vt:variant>
      <vt:variant>
        <vt:i4>1</vt:i4>
      </vt:variant>
    </vt:vector>
  </HeadingPairs>
  <TitlesOfParts>
    <vt:vector size="2" baseType="lpstr">
      <vt:lpstr/>
      <vt:lpstr/>
    </vt:vector>
  </TitlesOfParts>
  <Company>p.a.t. GmbH</Company>
  <LinksUpToDate>false</LinksUpToDate>
  <CharactersWithSpaces>5662</CharactersWithSpaces>
  <SharedDoc>false</SharedDoc>
  <HLinks>
    <vt:vector size="42" baseType="variant">
      <vt:variant>
        <vt:i4>2556023</vt:i4>
      </vt:variant>
      <vt:variant>
        <vt:i4>18</vt:i4>
      </vt:variant>
      <vt:variant>
        <vt:i4>0</vt:i4>
      </vt:variant>
      <vt:variant>
        <vt:i4>5</vt:i4>
      </vt:variant>
      <vt:variant>
        <vt:lpwstr>https://www.linkedin.com/company/durrglobal</vt:lpwstr>
      </vt:variant>
      <vt:variant>
        <vt:lpwstr/>
      </vt:variant>
      <vt:variant>
        <vt:i4>2424888</vt:i4>
      </vt:variant>
      <vt:variant>
        <vt:i4>15</vt:i4>
      </vt:variant>
      <vt:variant>
        <vt:i4>0</vt:i4>
      </vt:variant>
      <vt:variant>
        <vt:i4>5</vt:i4>
      </vt:variant>
      <vt:variant>
        <vt:lpwstr>https://www.durr.com/de</vt:lpwstr>
      </vt:variant>
      <vt:variant>
        <vt:lpwstr/>
      </vt:variant>
      <vt:variant>
        <vt:i4>2359376</vt:i4>
      </vt:variant>
      <vt:variant>
        <vt:i4>12</vt:i4>
      </vt:variant>
      <vt:variant>
        <vt:i4>0</vt:i4>
      </vt:variant>
      <vt:variant>
        <vt:i4>5</vt:i4>
      </vt:variant>
      <vt:variant>
        <vt:lpwstr>https://www.globenewswire.com/Tracker?data=04WPGvHbPodZv-SIwuQ03qroo1q_a3TqkszoRStgWFOUmQ-j6I2kRto5io7TmgGV3vAOgRo_lPqT5Sp_IskoQw==</vt:lpwstr>
      </vt:variant>
      <vt:variant>
        <vt:lpwstr/>
      </vt:variant>
      <vt:variant>
        <vt:i4>4128878</vt:i4>
      </vt:variant>
      <vt:variant>
        <vt:i4>9</vt:i4>
      </vt:variant>
      <vt:variant>
        <vt:i4>0</vt:i4>
      </vt:variant>
      <vt:variant>
        <vt:i4>5</vt:i4>
      </vt:variant>
      <vt:variant>
        <vt:lpwstr>https://de.linkedin.com/company/axalta</vt:lpwstr>
      </vt:variant>
      <vt:variant>
        <vt:lpwstr/>
      </vt:variant>
      <vt:variant>
        <vt:i4>327725</vt:i4>
      </vt:variant>
      <vt:variant>
        <vt:i4>6</vt:i4>
      </vt:variant>
      <vt:variant>
        <vt:i4>0</vt:i4>
      </vt:variant>
      <vt:variant>
        <vt:i4>5</vt:i4>
      </vt:variant>
      <vt:variant>
        <vt:lpwstr>https://www.axalta.com/corporate/en_US.html</vt:lpwstr>
      </vt:variant>
      <vt:variant>
        <vt:lpwstr/>
      </vt:variant>
      <vt:variant>
        <vt:i4>7995429</vt:i4>
      </vt:variant>
      <vt:variant>
        <vt:i4>3</vt:i4>
      </vt:variant>
      <vt:variant>
        <vt:i4>0</vt:i4>
      </vt:variant>
      <vt:variant>
        <vt:i4>5</vt:i4>
      </vt:variant>
      <vt:variant>
        <vt:lpwstr>https://newsroom.notified.com/axalta-coating-systems-llc/posts/pressreleases/axalta-partners-with-xaar-to-introduce-next-g</vt:lpwstr>
      </vt:variant>
      <vt:variant>
        <vt:lpwstr/>
      </vt:variant>
      <vt:variant>
        <vt:i4>65606</vt:i4>
      </vt:variant>
      <vt:variant>
        <vt:i4>0</vt:i4>
      </vt:variant>
      <vt:variant>
        <vt:i4>0</vt:i4>
      </vt:variant>
      <vt:variant>
        <vt:i4>5</vt:i4>
      </vt:variant>
      <vt:variant>
        <vt:lpwstr>https://www.axalta.com/mobility_global/en_US/technology-services/nextjet.html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Jesus  Martinez</cp:lastModifiedBy>
  <cp:revision>20</cp:revision>
  <cp:lastPrinted>2019-05-29T11:27:00Z</cp:lastPrinted>
  <dcterms:created xsi:type="dcterms:W3CDTF">2025-02-05T10:04:00Z</dcterms:created>
  <dcterms:modified xsi:type="dcterms:W3CDTF">2025-02-11T06:01:00Z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0x010100D32BDD98AF53124482BB1B2743671314</vt:lpwstr>
  </property>
  <property fmtid="{D5CDD505-2E9C-101B-9397-08002B2CF9AE}" pid="3" name="Order">
    <vt:r8>100</vt:r8>
  </property>
  <property fmtid="{D5CDD505-2E9C-101B-9397-08002B2CF9AE}" pid="4" name="MediaServiceImageTags">
    <vt:lpwstr/>
  </property>
  <property fmtid="{D5CDD505-2E9C-101B-9397-08002B2CF9AE}" pid="5" name="ClassificationContentMarkingFooterShapeIds">
    <vt:lpwstr>1,2,3</vt:lpwstr>
  </property>
  <property fmtid="{D5CDD505-2E9C-101B-9397-08002B2CF9AE}" pid="6" name="ClassificationContentMarkingFooterFontProps">
    <vt:lpwstr>#000000,10,Calibri</vt:lpwstr>
  </property>
  <property fmtid="{D5CDD505-2E9C-101B-9397-08002B2CF9AE}" pid="7" name="ClassificationContentMarkingFooterText">
    <vt:lpwstr>Internal use only</vt:lpwstr>
  </property>
  <property fmtid="{D5CDD505-2E9C-101B-9397-08002B2CF9AE}" pid="8" name="MSIP_Label_bf6de623-ba0c-4b2b-a216-a4bd6e5a0b3a_Enabled">
    <vt:lpwstr>true</vt:lpwstr>
  </property>
  <property fmtid="{D5CDD505-2E9C-101B-9397-08002B2CF9AE}" pid="9" name="MSIP_Label_bf6de623-ba0c-4b2b-a216-a4bd6e5a0b3a_SetDate">
    <vt:lpwstr>2023-11-13T07:23:29Z</vt:lpwstr>
  </property>
  <property fmtid="{D5CDD505-2E9C-101B-9397-08002B2CF9AE}" pid="10" name="MSIP_Label_bf6de623-ba0c-4b2b-a216-a4bd6e5a0b3a_Method">
    <vt:lpwstr>Standard</vt:lpwstr>
  </property>
  <property fmtid="{D5CDD505-2E9C-101B-9397-08002B2CF9AE}" pid="11" name="MSIP_Label_bf6de623-ba0c-4b2b-a216-a4bd6e5a0b3a_Name">
    <vt:lpwstr>Internal Information</vt:lpwstr>
  </property>
  <property fmtid="{D5CDD505-2E9C-101B-9397-08002B2CF9AE}" pid="12" name="MSIP_Label_bf6de623-ba0c-4b2b-a216-a4bd6e5a0b3a_SiteId">
    <vt:lpwstr>36515c62-8878-4f10-a7f4-561a4c17bef7</vt:lpwstr>
  </property>
  <property fmtid="{D5CDD505-2E9C-101B-9397-08002B2CF9AE}" pid="13" name="MSIP_Label_bf6de623-ba0c-4b2b-a216-a4bd6e5a0b3a_ActionId">
    <vt:lpwstr>d339fac3-62a0-4750-854e-e28fc4a95b91</vt:lpwstr>
  </property>
  <property fmtid="{D5CDD505-2E9C-101B-9397-08002B2CF9AE}" pid="14" name="MSIP_Label_bf6de623-ba0c-4b2b-a216-a4bd6e5a0b3a_ContentBits">
    <vt:lpwstr>2</vt:lpwstr>
  </property>
  <property fmtid="{D5CDD505-2E9C-101B-9397-08002B2CF9AE}" pid="15" name="_dlc_DocIdItemGuid">
    <vt:lpwstr>f6c6b2e9-2e38-4238-a038-ca479f2e4b52</vt:lpwstr>
  </property>
</Properties>
</file>