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FF7A5CC" w14:textId="6279F12E" w:rsidR="00EB19AD" w:rsidRPr="0039780E" w:rsidRDefault="00EB19AD" w:rsidP="00EB19AD">
      <w:pPr>
        <w:pStyle w:val="Titel-Headline"/>
      </w:pPr>
      <w:bookmarkStart w:id="0" w:name="Untertitel"/>
      <w:r>
        <w:t>Communiqué de presse</w:t>
      </w:r>
    </w:p>
    <w:p w14:paraId="5FE12E56" w14:textId="77777777" w:rsidR="00CE71C0" w:rsidRPr="0039780E" w:rsidRDefault="00CE71C0" w:rsidP="00064547">
      <w:pPr>
        <w:pStyle w:val="Linie"/>
      </w:pPr>
      <w:r>
        <w:rPr>
          <w:noProof/>
          <w:lang w:val="de-DE" w:eastAsia="zh-CN"/>
        </w:rPr>
        <mc:AlternateContent>
          <mc:Choice Requires="wps">
            <w:drawing>
              <wp:inline distT="0" distB="0" distL="0" distR="0" wp14:anchorId="0601A637" wp14:editId="08525018">
                <wp:extent cx="4932000" cy="0"/>
                <wp:effectExtent l="0" t="0" r="8890" b="12700"/>
                <wp:docPr id="11" name="Gerader Verbinder 11"/>
                <wp:cNvGraphicFramePr/>
                <a:graphic xmlns:a="http://schemas.openxmlformats.org/drawingml/2006/main">
                  <a:graphicData uri="http://schemas.microsoft.com/office/word/2010/wordprocessingShape">
                    <wps:wsp>
                      <wps:cNvCnPr/>
                      <wps:spPr>
                        <a:xfrm>
                          <a:off x="0" y="0"/>
                          <a:ext cx="4932000" cy="0"/>
                        </a:xfrm>
                        <a:prstGeom prst="line">
                          <a:avLst/>
                        </a:prstGeom>
                        <a:ln>
                          <a:solidFill>
                            <a:srgbClr val="000000"/>
                          </a:solidFill>
                        </a:ln>
                      </wps:spPr>
                      <wps:style>
                        <a:lnRef idx="1">
                          <a:schemeClr val="accent1"/>
                        </a:lnRef>
                        <a:fillRef idx="0">
                          <a:schemeClr val="accent1"/>
                        </a:fillRef>
                        <a:effectRef idx="0">
                          <a:schemeClr val="accent1"/>
                        </a:effectRef>
                        <a:fontRef idx="minor">
                          <a:schemeClr val="tx1"/>
                        </a:fontRef>
                      </wps:style>
                      <wps:bodyPr/>
                    </wps:wsp>
                  </a:graphicData>
                </a:graphic>
              </wp:inline>
            </w:drawing>
          </mc:Choice>
          <mc:Fallback xmlns:w16sdtfl="http://schemas.microsoft.com/office/word/2024/wordml/sdtformatlock" xmlns:w16du="http://schemas.microsoft.com/office/word/2023/wordml/word16du">
            <w:pict>
              <v:line w14:anchorId="4CEC1238" id="Gerader Verbinder 11" o:spid="_x0000_s1026" style="visibility:visible;mso-wrap-style:square;mso-left-percent:-10001;mso-top-percent:-10001;mso-position-horizontal:absolute;mso-position-horizontal-relative:char;mso-position-vertical:absolute;mso-position-vertical-relative:line;mso-left-percent:-10001;mso-top-percent:-10001" from="0,0" to="388.35pt,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" strokeweight=".5pt">
                <v:stroke joinstyle="miter"/>
                <w10:anchorlock/>
              </v:line>
            </w:pict>
          </mc:Fallback>
        </mc:AlternateContent>
      </w:r>
    </w:p>
    <w:bookmarkEnd w:id="0"/>
    <w:p w14:paraId="67D004AF" w14:textId="15ECCE07" w:rsidR="008B158F" w:rsidRPr="00755FC1" w:rsidRDefault="00C13603" w:rsidP="008B158F">
      <w:pPr>
        <w:pStyle w:val="Dachzeile"/>
      </w:pPr>
      <w:r>
        <w:t>Un accord exclusif réunit des entreprises majeures du secteur des revêtements et de la robotique</w:t>
      </w:r>
    </w:p>
    <w:p w14:paraId="325089D0" w14:textId="1E3AA8D6" w:rsidR="008B158F" w:rsidRPr="00517E66" w:rsidRDefault="00D74DAF" w:rsidP="00D74DAF">
      <w:pPr>
        <w:pStyle w:val="Titel-Subline"/>
      </w:pPr>
      <w:proofErr w:type="spellStart"/>
      <w:r>
        <w:t>Axalta</w:t>
      </w:r>
      <w:proofErr w:type="spellEnd"/>
      <w:r>
        <w:t xml:space="preserve"> et Dürr collaborent dans le domaine de la technologie automobile de peinture numérique</w:t>
      </w:r>
    </w:p>
    <w:p w14:paraId="56C3C681" w14:textId="728ECAE3" w:rsidR="008B158F" w:rsidRPr="00755FC1" w:rsidRDefault="008F46C8" w:rsidP="008B158F">
      <w:pPr>
        <w:pStyle w:val="Flietext"/>
        <w:rPr>
          <w:rStyle w:val="Fettung"/>
        </w:rPr>
      </w:pPr>
      <w:r w:rsidRPr="009336D1">
        <w:rPr>
          <w:rStyle w:val="normaltextrun"/>
          <w:b/>
          <w:bCs/>
          <w:szCs w:val="22"/>
          <w:shd w:val="clear" w:color="auto" w:fill="FFFFFF"/>
        </w:rPr>
        <w:t>Guyancourt,</w:t>
      </w:r>
      <w:r w:rsidR="009336D1" w:rsidRPr="009336D1">
        <w:rPr>
          <w:rStyle w:val="Fettung"/>
        </w:rPr>
        <w:t xml:space="preserve"> 5</w:t>
      </w:r>
      <w:r w:rsidR="008F4162" w:rsidRPr="009336D1">
        <w:rPr>
          <w:rStyle w:val="Fettung"/>
        </w:rPr>
        <w:t xml:space="preserve"> </w:t>
      </w:r>
      <w:r w:rsidR="0051667E" w:rsidRPr="009336D1">
        <w:rPr>
          <w:rStyle w:val="Fettung"/>
        </w:rPr>
        <w:t>Février</w:t>
      </w:r>
      <w:r w:rsidR="008F4162" w:rsidRPr="009336D1">
        <w:rPr>
          <w:rStyle w:val="Fettung"/>
        </w:rPr>
        <w:t xml:space="preserve"> 2025 –</w:t>
      </w:r>
      <w:r w:rsidR="008F4162">
        <w:rPr>
          <w:rStyle w:val="Fettung"/>
        </w:rPr>
        <w:t xml:space="preserve"> </w:t>
      </w:r>
      <w:proofErr w:type="spellStart"/>
      <w:r w:rsidR="008F4162">
        <w:rPr>
          <w:rStyle w:val="Fettung"/>
        </w:rPr>
        <w:t>Axalta</w:t>
      </w:r>
      <w:proofErr w:type="spellEnd"/>
      <w:r w:rsidR="008F4162">
        <w:rPr>
          <w:rStyle w:val="Fettung"/>
        </w:rPr>
        <w:t xml:space="preserve"> </w:t>
      </w:r>
      <w:proofErr w:type="spellStart"/>
      <w:r w:rsidR="008F4162">
        <w:rPr>
          <w:rStyle w:val="Fettung"/>
        </w:rPr>
        <w:t>Coating</w:t>
      </w:r>
      <w:proofErr w:type="spellEnd"/>
      <w:r w:rsidR="008F4162">
        <w:rPr>
          <w:rStyle w:val="Fettung"/>
        </w:rPr>
        <w:t xml:space="preserve"> </w:t>
      </w:r>
      <w:proofErr w:type="spellStart"/>
      <w:r w:rsidR="008F4162">
        <w:rPr>
          <w:rStyle w:val="Fettung"/>
        </w:rPr>
        <w:t>Systems</w:t>
      </w:r>
      <w:proofErr w:type="spellEnd"/>
      <w:r w:rsidR="008F4162">
        <w:rPr>
          <w:rStyle w:val="Fettung"/>
        </w:rPr>
        <w:t xml:space="preserve"> (NYSE : AXTA), entreprise internationale de premier plan dans le domaine des revêtements, et Dürr </w:t>
      </w:r>
      <w:proofErr w:type="spellStart"/>
      <w:r w:rsidR="008F4162">
        <w:rPr>
          <w:rStyle w:val="Fettung"/>
        </w:rPr>
        <w:t>Systems</w:t>
      </w:r>
      <w:proofErr w:type="spellEnd"/>
      <w:r w:rsidR="008F4162">
        <w:rPr>
          <w:rStyle w:val="Fettung"/>
        </w:rPr>
        <w:t xml:space="preserve"> AG, société leader en ingénierie et mécanique, ont conclu un partenariat portant sur la fourniture d’une solution de peinture numérique qui associe la </w:t>
      </w:r>
      <w:hyperlink r:id="rId11" w:history="1">
        <w:r w:rsidR="008F4162">
          <w:rPr>
            <w:rStyle w:val="Hyperlink"/>
            <w:rFonts w:ascii="Arial" w:hAnsi="Arial"/>
            <w:b/>
            <w:color w:val="0082DC"/>
          </w:rPr>
          <w:t xml:space="preserve">technologie </w:t>
        </w:r>
        <w:proofErr w:type="spellStart"/>
        <w:r w:rsidR="008F4162">
          <w:rPr>
            <w:rStyle w:val="Hyperlink"/>
            <w:rFonts w:ascii="Arial" w:hAnsi="Arial"/>
            <w:b/>
            <w:color w:val="0082DC"/>
          </w:rPr>
          <w:t>Axalta</w:t>
        </w:r>
        <w:proofErr w:type="spellEnd"/>
        <w:r w:rsidR="008F4162">
          <w:rPr>
            <w:rStyle w:val="Hyperlink"/>
            <w:rFonts w:ascii="Arial" w:hAnsi="Arial"/>
            <w:b/>
            <w:color w:val="0082DC"/>
          </w:rPr>
          <w:t> </w:t>
        </w:r>
        <w:proofErr w:type="spellStart"/>
        <w:r w:rsidR="008F4162">
          <w:rPr>
            <w:rStyle w:val="Hyperlink"/>
            <w:rFonts w:ascii="Arial" w:hAnsi="Arial"/>
            <w:b/>
            <w:color w:val="0082DC"/>
          </w:rPr>
          <w:t>NextJet</w:t>
        </w:r>
        <w:proofErr w:type="spellEnd"/>
        <w:r w:rsidR="008F4162">
          <w:rPr>
            <w:rStyle w:val="Hyperlink"/>
            <w:rFonts w:ascii="Arial" w:hAnsi="Arial"/>
            <w:b/>
            <w:color w:val="0082DC"/>
          </w:rPr>
          <w:t>™</w:t>
        </w:r>
      </w:hyperlink>
      <w:r w:rsidR="008F4162">
        <w:rPr>
          <w:rStyle w:val="Fettung"/>
        </w:rPr>
        <w:t xml:space="preserve"> à la technologie Dürr d’intégration de la robotique et d'application de peinture.</w:t>
      </w:r>
    </w:p>
    <w:p w14:paraId="2FA329D1" w14:textId="77777777" w:rsidR="008B158F" w:rsidRPr="00F56486" w:rsidRDefault="008B158F" w:rsidP="008B158F">
      <w:pPr>
        <w:pStyle w:val="Flietext"/>
      </w:pPr>
    </w:p>
    <w:p w14:paraId="567F7142" w14:textId="293A49C0" w:rsidR="004C2126" w:rsidRDefault="004C2126" w:rsidP="004C2126">
      <w:pPr>
        <w:pStyle w:val="Flietext"/>
      </w:pPr>
      <w:r>
        <w:t xml:space="preserve">La peinture numérique, également appelée application sans </w:t>
      </w:r>
      <w:proofErr w:type="spellStart"/>
      <w:r>
        <w:t>overspray</w:t>
      </w:r>
      <w:proofErr w:type="spellEnd"/>
      <w:r>
        <w:t xml:space="preserve">, est une application de peinture avancée qui permet d’apposer la peinture avec précision. Selon les modalités de cet accord, Dürr sera l’intégrateur de la robotique destinée à la technologie </w:t>
      </w:r>
      <w:proofErr w:type="spellStart"/>
      <w:r>
        <w:t>Axalta</w:t>
      </w:r>
      <w:proofErr w:type="spellEnd"/>
      <w:r>
        <w:t> </w:t>
      </w:r>
      <w:proofErr w:type="spellStart"/>
      <w:r>
        <w:t>NextJet</w:t>
      </w:r>
      <w:proofErr w:type="spellEnd"/>
      <w:r>
        <w:t xml:space="preserve">™ auprès des équipementiers (OEM, Original Equipment </w:t>
      </w:r>
      <w:proofErr w:type="spellStart"/>
      <w:r>
        <w:t>Manufacturers</w:t>
      </w:r>
      <w:proofErr w:type="spellEnd"/>
      <w:r>
        <w:t>) de véhicules légers.</w:t>
      </w:r>
    </w:p>
    <w:p w14:paraId="707D9C8E" w14:textId="77777777" w:rsidR="004C2126" w:rsidRPr="00F56486" w:rsidRDefault="004C2126" w:rsidP="004C2126">
      <w:pPr>
        <w:pStyle w:val="Flietext"/>
      </w:pPr>
    </w:p>
    <w:p w14:paraId="7228C7D1" w14:textId="55E78E21" w:rsidR="004C2126" w:rsidRDefault="004C2126" w:rsidP="004C2126">
      <w:pPr>
        <w:pStyle w:val="Flietext"/>
      </w:pPr>
      <w:r>
        <w:t xml:space="preserve">« L’application sans masque de peinture pour des teintes bicolores et des graphiques nécessite une collaboration », a déclaré Hadi </w:t>
      </w:r>
      <w:proofErr w:type="spellStart"/>
      <w:r>
        <w:t>Awada</w:t>
      </w:r>
      <w:proofErr w:type="spellEnd"/>
      <w:r>
        <w:t xml:space="preserve">, Président, Global </w:t>
      </w:r>
      <w:proofErr w:type="spellStart"/>
      <w:r>
        <w:t>Mobility</w:t>
      </w:r>
      <w:proofErr w:type="spellEnd"/>
      <w:r>
        <w:t xml:space="preserve"> </w:t>
      </w:r>
      <w:proofErr w:type="spellStart"/>
      <w:r>
        <w:t>Coatings</w:t>
      </w:r>
      <w:proofErr w:type="spellEnd"/>
      <w:r>
        <w:t xml:space="preserve"> chez </w:t>
      </w:r>
      <w:proofErr w:type="spellStart"/>
      <w:r>
        <w:t>Axalta</w:t>
      </w:r>
      <w:proofErr w:type="spellEnd"/>
      <w:r>
        <w:t>. « Grâce à notre partenariat avec Dürr, nous pouvons mieux servir les clients OEM, en nous appuyant sur le savoir-faire d’</w:t>
      </w:r>
      <w:proofErr w:type="spellStart"/>
      <w:r>
        <w:t>Axalta</w:t>
      </w:r>
      <w:proofErr w:type="spellEnd"/>
      <w:r>
        <w:t xml:space="preserve"> en matière de revêtements et sur </w:t>
      </w:r>
      <w:proofErr w:type="spellStart"/>
      <w:r>
        <w:t>l</w:t>
      </w:r>
      <w:proofErr w:type="spellEnd"/>
      <w:r>
        <w:t xml:space="preserve"> l'intégration robotique de Dürr. </w:t>
      </w:r>
      <w:r>
        <w:lastRenderedPageBreak/>
        <w:t>Ensemble, nous faisons avancer le futur de la technologie de peinture numérique. »</w:t>
      </w:r>
    </w:p>
    <w:p w14:paraId="4A7C5FF4" w14:textId="77777777" w:rsidR="004C2126" w:rsidRPr="00F56486" w:rsidRDefault="004C2126" w:rsidP="004C2126">
      <w:pPr>
        <w:pStyle w:val="Flietext"/>
      </w:pPr>
    </w:p>
    <w:p w14:paraId="21868AC6" w14:textId="773FFB17" w:rsidR="004C2126" w:rsidRDefault="004C2126" w:rsidP="004C2126">
      <w:pPr>
        <w:pStyle w:val="Flietext"/>
      </w:pPr>
      <w:r>
        <w:t xml:space="preserve">Dr. Lars Friedrich, PDG de Dürr </w:t>
      </w:r>
      <w:proofErr w:type="spellStart"/>
      <w:r>
        <w:t>Systems</w:t>
      </w:r>
      <w:proofErr w:type="spellEnd"/>
      <w:r>
        <w:t xml:space="preserve"> AG a ajouté : « Nous sommes ravis de collaborer avec </w:t>
      </w:r>
      <w:proofErr w:type="spellStart"/>
      <w:r>
        <w:t>Axalta</w:t>
      </w:r>
      <w:proofErr w:type="spellEnd"/>
      <w:r>
        <w:t xml:space="preserve"> pour la nouvelle génération de la peinture numérique. En tant que pionnier dans le domaine de l’application sans </w:t>
      </w:r>
      <w:proofErr w:type="spellStart"/>
      <w:r>
        <w:t>overspray</w:t>
      </w:r>
      <w:proofErr w:type="spellEnd"/>
      <w:r>
        <w:t>, Dürr connaît les exigences des équipementiers concernant les différentes conceptions de leurs véhicules. Cet accord va permettre d'accélérer la commercialisation de notre technologie commune et de répondre aux besoins de nos clients. »</w:t>
      </w:r>
    </w:p>
    <w:p w14:paraId="5D094D1F" w14:textId="77777777" w:rsidR="00D61812" w:rsidRPr="00F56486" w:rsidRDefault="00D61812" w:rsidP="004C2126">
      <w:pPr>
        <w:pStyle w:val="Flietext"/>
      </w:pPr>
    </w:p>
    <w:p w14:paraId="41868C7F" w14:textId="7EA3412B" w:rsidR="004C2126" w:rsidRDefault="004C2126" w:rsidP="004C2126">
      <w:pPr>
        <w:pStyle w:val="Flietext"/>
      </w:pPr>
      <w:r>
        <w:t>Ce partenariat associe l’expertise en peinture numérique qu’</w:t>
      </w:r>
      <w:proofErr w:type="spellStart"/>
      <w:r>
        <w:t>Axalta</w:t>
      </w:r>
      <w:proofErr w:type="spellEnd"/>
      <w:r>
        <w:t xml:space="preserve"> et Dürr ont tous deux acquise au cours des dernières années. En 2023, </w:t>
      </w:r>
      <w:hyperlink r:id="rId12" w:tgtFrame="_blank" w:history="1">
        <w:proofErr w:type="spellStart"/>
        <w:r>
          <w:rPr>
            <w:rStyle w:val="normaltextrun"/>
            <w:rFonts w:ascii="Arial" w:hAnsi="Arial"/>
            <w:color w:val="0563C1"/>
            <w:u w:val="single"/>
            <w:shd w:val="clear" w:color="auto" w:fill="FFFFFF"/>
          </w:rPr>
          <w:t>Axalta</w:t>
        </w:r>
        <w:proofErr w:type="spellEnd"/>
        <w:r>
          <w:rPr>
            <w:rStyle w:val="normaltextrun"/>
            <w:rFonts w:ascii="Arial" w:hAnsi="Arial"/>
            <w:color w:val="0563C1"/>
            <w:u w:val="single"/>
            <w:shd w:val="clear" w:color="auto" w:fill="FFFFFF"/>
          </w:rPr>
          <w:t xml:space="preserve"> et </w:t>
        </w:r>
        <w:proofErr w:type="spellStart"/>
        <w:r>
          <w:rPr>
            <w:rStyle w:val="normaltextrun"/>
            <w:rFonts w:ascii="Arial" w:hAnsi="Arial"/>
            <w:color w:val="0563C1"/>
            <w:u w:val="single"/>
            <w:shd w:val="clear" w:color="auto" w:fill="FFFFFF"/>
          </w:rPr>
          <w:t>Xaar</w:t>
        </w:r>
        <w:proofErr w:type="spellEnd"/>
        <w:r>
          <w:rPr>
            <w:rStyle w:val="normaltextrun"/>
            <w:rFonts w:ascii="Arial" w:hAnsi="Arial"/>
            <w:color w:val="0563C1"/>
            <w:u w:val="single"/>
            <w:shd w:val="clear" w:color="auto" w:fill="FFFFFF"/>
          </w:rPr>
          <w:t xml:space="preserve"> ont annoncé leur partenariat en matière de peinture numérique</w:t>
        </w:r>
      </w:hyperlink>
      <w:r>
        <w:t xml:space="preserve"> qui a permis de réunir leur PI et leurs compétences uniques pour aider les OEM de véhicules légers. </w:t>
      </w:r>
      <w:proofErr w:type="spellStart"/>
      <w:r>
        <w:t>Xaar</w:t>
      </w:r>
      <w:proofErr w:type="spellEnd"/>
      <w:r>
        <w:t xml:space="preserve"> continuera de faire partie intégrante des solutions de peinture numérique qu’</w:t>
      </w:r>
      <w:proofErr w:type="spellStart"/>
      <w:r>
        <w:t>Axalta</w:t>
      </w:r>
      <w:proofErr w:type="spellEnd"/>
      <w:r>
        <w:t xml:space="preserve"> et Dürr proposeront au marché des équipementiers.</w:t>
      </w:r>
    </w:p>
    <w:p w14:paraId="392B46FA" w14:textId="77777777" w:rsidR="00D61812" w:rsidRPr="00F56486" w:rsidRDefault="00D61812" w:rsidP="004C2126">
      <w:pPr>
        <w:pStyle w:val="Flietext"/>
      </w:pPr>
    </w:p>
    <w:p w14:paraId="631D27C3" w14:textId="77D2C8B6" w:rsidR="00033433" w:rsidRDefault="004C2126" w:rsidP="004C2126">
      <w:pPr>
        <w:pStyle w:val="Flietext"/>
      </w:pPr>
      <w:r>
        <w:t xml:space="preserve">Les démonstrations de la technologie </w:t>
      </w:r>
      <w:proofErr w:type="spellStart"/>
      <w:r>
        <w:t>Axalta</w:t>
      </w:r>
      <w:proofErr w:type="spellEnd"/>
      <w:r>
        <w:t xml:space="preserve"> </w:t>
      </w:r>
      <w:proofErr w:type="spellStart"/>
      <w:r>
        <w:t>NextJet</w:t>
      </w:r>
      <w:proofErr w:type="spellEnd"/>
      <w:r>
        <w:t xml:space="preserve">™ sur des robots Dürr ont d’ores et déjà commencé au centre de test de Dürr à </w:t>
      </w:r>
      <w:proofErr w:type="spellStart"/>
      <w:r>
        <w:t>Bietigheim-Bissingen</w:t>
      </w:r>
      <w:proofErr w:type="spellEnd"/>
      <w:r>
        <w:t xml:space="preserve">, en Allemagne. Les OEM sont invités à contacter leur représentant Dürr ou </w:t>
      </w:r>
      <w:proofErr w:type="spellStart"/>
      <w:r>
        <w:t>Axalta</w:t>
      </w:r>
      <w:proofErr w:type="spellEnd"/>
      <w:r>
        <w:t xml:space="preserve"> pour de plus amples informations.</w:t>
      </w:r>
    </w:p>
    <w:p w14:paraId="65B7C63E" w14:textId="77777777" w:rsidR="00AC318F" w:rsidRPr="00F56486" w:rsidRDefault="00AC318F" w:rsidP="008B158F">
      <w:pPr>
        <w:pStyle w:val="Flietext"/>
        <w:rPr>
          <w:rStyle w:val="Fettung"/>
        </w:rPr>
      </w:pPr>
    </w:p>
    <w:p w14:paraId="5DC18876" w14:textId="77777777" w:rsidR="001B4893" w:rsidRDefault="001B4893" w:rsidP="008B158F">
      <w:pPr>
        <w:pStyle w:val="Flietext"/>
        <w:rPr>
          <w:rStyle w:val="Fettung"/>
        </w:rPr>
      </w:pPr>
    </w:p>
    <w:p w14:paraId="3B97B3A6" w14:textId="77777777" w:rsidR="001B4893" w:rsidRDefault="001B4893" w:rsidP="008B158F">
      <w:pPr>
        <w:pStyle w:val="Flietext"/>
        <w:rPr>
          <w:rStyle w:val="Fettung"/>
        </w:rPr>
      </w:pPr>
    </w:p>
    <w:p w14:paraId="31572C97" w14:textId="77777777" w:rsidR="001B4893" w:rsidRDefault="001B4893" w:rsidP="008B158F">
      <w:pPr>
        <w:pStyle w:val="Flietext"/>
        <w:rPr>
          <w:rStyle w:val="Fettung"/>
        </w:rPr>
      </w:pPr>
    </w:p>
    <w:p w14:paraId="56B99884" w14:textId="77777777" w:rsidR="001B4893" w:rsidRDefault="001B4893" w:rsidP="008B158F">
      <w:pPr>
        <w:pStyle w:val="Flietext"/>
        <w:rPr>
          <w:rStyle w:val="Fettung"/>
        </w:rPr>
      </w:pPr>
    </w:p>
    <w:p w14:paraId="1CDD868B" w14:textId="77777777" w:rsidR="001B4893" w:rsidRDefault="001B4893" w:rsidP="008B158F">
      <w:pPr>
        <w:pStyle w:val="Flietext"/>
        <w:rPr>
          <w:rStyle w:val="Fettung"/>
        </w:rPr>
      </w:pPr>
    </w:p>
    <w:p w14:paraId="19473274" w14:textId="77777777" w:rsidR="001B4893" w:rsidRDefault="001B4893" w:rsidP="008B158F">
      <w:pPr>
        <w:pStyle w:val="Flietext"/>
        <w:rPr>
          <w:rStyle w:val="Fettung"/>
        </w:rPr>
      </w:pPr>
    </w:p>
    <w:p w14:paraId="74DE31A2" w14:textId="77777777" w:rsidR="001B4893" w:rsidRDefault="001B4893" w:rsidP="008B158F">
      <w:pPr>
        <w:pStyle w:val="Flietext"/>
        <w:rPr>
          <w:rStyle w:val="Fettung"/>
        </w:rPr>
      </w:pPr>
    </w:p>
    <w:p w14:paraId="08792A2B" w14:textId="77777777" w:rsidR="001B4893" w:rsidRDefault="001B4893" w:rsidP="008B158F">
      <w:pPr>
        <w:pStyle w:val="Flietext"/>
        <w:rPr>
          <w:rStyle w:val="Fettung"/>
        </w:rPr>
      </w:pPr>
    </w:p>
    <w:p w14:paraId="35347B60" w14:textId="77777777" w:rsidR="001B4893" w:rsidRDefault="001B4893" w:rsidP="008B158F">
      <w:pPr>
        <w:pStyle w:val="Flietext"/>
        <w:rPr>
          <w:rStyle w:val="Fettung"/>
        </w:rPr>
      </w:pPr>
    </w:p>
    <w:p w14:paraId="6A66A6EE" w14:textId="77777777" w:rsidR="001B4893" w:rsidRDefault="001B4893" w:rsidP="008B158F">
      <w:pPr>
        <w:pStyle w:val="Flietext"/>
        <w:rPr>
          <w:rStyle w:val="Fettung"/>
        </w:rPr>
      </w:pPr>
    </w:p>
    <w:p w14:paraId="7702B9EA" w14:textId="77777777" w:rsidR="001B4893" w:rsidRDefault="001B4893" w:rsidP="008B158F">
      <w:pPr>
        <w:pStyle w:val="Flietext"/>
        <w:rPr>
          <w:rStyle w:val="Fettung"/>
        </w:rPr>
      </w:pPr>
    </w:p>
    <w:p w14:paraId="4428AB89" w14:textId="77777777" w:rsidR="001B4893" w:rsidRDefault="001B4893" w:rsidP="008B158F">
      <w:pPr>
        <w:pStyle w:val="Flietext"/>
        <w:rPr>
          <w:rStyle w:val="Fettung"/>
        </w:rPr>
      </w:pPr>
    </w:p>
    <w:p w14:paraId="7E678730" w14:textId="3BBFB251" w:rsidR="00C079A4" w:rsidRDefault="005D5F17" w:rsidP="008B158F">
      <w:pPr>
        <w:pStyle w:val="Flietext"/>
        <w:rPr>
          <w:rStyle w:val="Fettung"/>
        </w:rPr>
      </w:pPr>
      <w:r>
        <w:rPr>
          <w:rStyle w:val="Fettung"/>
        </w:rPr>
        <w:lastRenderedPageBreak/>
        <w:t>Photos</w:t>
      </w:r>
    </w:p>
    <w:p w14:paraId="284D5B3F" w14:textId="77777777" w:rsidR="00C079A4" w:rsidRDefault="00C079A4" w:rsidP="008B158F">
      <w:pPr>
        <w:pStyle w:val="Flietext"/>
        <w:rPr>
          <w:rStyle w:val="Fettung"/>
        </w:rPr>
      </w:pPr>
    </w:p>
    <w:p w14:paraId="0D34938A" w14:textId="0C68DA96" w:rsidR="00111CBB" w:rsidRPr="00F56486" w:rsidRDefault="00111CBB" w:rsidP="008B158F">
      <w:pPr>
        <w:pStyle w:val="Flietext"/>
        <w:rPr>
          <w:rStyle w:val="Fettung"/>
        </w:rPr>
      </w:pPr>
      <w:r>
        <w:rPr>
          <w:noProof/>
        </w:rPr>
        <w:drawing>
          <wp:inline distT="0" distB="0" distL="0" distR="0" wp14:anchorId="2D965149" wp14:editId="1F6A2CE7">
            <wp:extent cx="4928235" cy="3695065"/>
            <wp:effectExtent l="0" t="0" r="5715" b="635"/>
            <wp:docPr id="47262909" name="Grafik 1" descr="Ein Bild, das Zug, Maßstabsmodell, Bah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262909" name="Grafik 1" descr="Ein Bild, das Zug, Maßstabsmodell, Bahn, Im Haus enthält.&#10;&#10;Automatisch generierte Beschreibung"/>
                    <pic:cNvPicPr>
                      <a:picLocks noChangeAspect="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928235" cy="3695065"/>
                    </a:xfrm>
                    <a:prstGeom prst="rect">
                      <a:avLst/>
                    </a:prstGeom>
                    <a:noFill/>
                    <a:ln>
                      <a:noFill/>
                    </a:ln>
                  </pic:spPr>
                </pic:pic>
              </a:graphicData>
            </a:graphic>
          </wp:inline>
        </w:drawing>
      </w:r>
    </w:p>
    <w:p w14:paraId="73CEDE34" w14:textId="00EC4AB0" w:rsidR="00E62087" w:rsidRDefault="001A1F2A" w:rsidP="00C079A4">
      <w:pPr>
        <w:pStyle w:val="Flietext"/>
        <w:spacing w:line="240" w:lineRule="auto"/>
        <w:rPr>
          <w:sz w:val="16"/>
          <w:szCs w:val="18"/>
        </w:rPr>
      </w:pPr>
      <w:r>
        <w:rPr>
          <w:rStyle w:val="Fettung"/>
          <w:bCs/>
          <w:sz w:val="16"/>
        </w:rPr>
        <w:t>1</w:t>
      </w:r>
      <w:r>
        <w:rPr>
          <w:rStyle w:val="Fettung"/>
          <w:bCs/>
          <w:sz w:val="16"/>
          <w:vertAlign w:val="superscript"/>
        </w:rPr>
        <w:t>ème</w:t>
      </w:r>
      <w:r>
        <w:rPr>
          <w:rStyle w:val="Fettung"/>
          <w:bCs/>
          <w:sz w:val="16"/>
        </w:rPr>
        <w:t xml:space="preserve"> photo :</w:t>
      </w:r>
      <w:r>
        <w:rPr>
          <w:sz w:val="16"/>
        </w:rPr>
        <w:t xml:space="preserve"> Dürr et </w:t>
      </w:r>
      <w:proofErr w:type="spellStart"/>
      <w:r>
        <w:rPr>
          <w:sz w:val="16"/>
        </w:rPr>
        <w:t>Axalta</w:t>
      </w:r>
      <w:proofErr w:type="spellEnd"/>
      <w:r>
        <w:rPr>
          <w:sz w:val="16"/>
        </w:rPr>
        <w:t xml:space="preserve"> coopèrent afin de fournir une solution de peinture numérique.</w:t>
      </w:r>
    </w:p>
    <w:p w14:paraId="32DB89D5" w14:textId="77777777" w:rsidR="008D119F" w:rsidRPr="00F56486" w:rsidRDefault="008D119F" w:rsidP="008B158F">
      <w:pPr>
        <w:pStyle w:val="Flietext"/>
        <w:rPr>
          <w:rStyle w:val="Fettung"/>
        </w:rPr>
      </w:pPr>
    </w:p>
    <w:p w14:paraId="0C320E87" w14:textId="77777777" w:rsidR="008D119F" w:rsidRPr="00F56486" w:rsidRDefault="008D119F" w:rsidP="008B158F">
      <w:pPr>
        <w:pStyle w:val="Flietext"/>
        <w:rPr>
          <w:rStyle w:val="Fettung"/>
        </w:rPr>
      </w:pPr>
    </w:p>
    <w:p w14:paraId="0C503E9A" w14:textId="64DAA43C" w:rsidR="008B158F" w:rsidRPr="00755FC1" w:rsidRDefault="00620F47" w:rsidP="008B158F">
      <w:pPr>
        <w:pStyle w:val="Flietext"/>
        <w:rPr>
          <w:rStyle w:val="Fettung"/>
        </w:rPr>
      </w:pPr>
      <w:r>
        <w:rPr>
          <w:rStyle w:val="Fettung"/>
        </w:rPr>
        <w:t>À propos d’</w:t>
      </w:r>
      <w:proofErr w:type="spellStart"/>
      <w:r>
        <w:rPr>
          <w:rStyle w:val="Fettung"/>
        </w:rPr>
        <w:t>Axalta</w:t>
      </w:r>
      <w:proofErr w:type="spellEnd"/>
    </w:p>
    <w:p w14:paraId="74B45424" w14:textId="02B2B70D" w:rsidR="008B158F" w:rsidRPr="008B158F" w:rsidRDefault="00462EA6" w:rsidP="008B158F">
      <w:proofErr w:type="spellStart"/>
      <w:r>
        <w:t>Axalta</w:t>
      </w:r>
      <w:proofErr w:type="spellEnd"/>
      <w:r>
        <w:t xml:space="preserve"> est leader mondial du secteur des revêtements et propose aux clients des solutions de revêtements innovantes, colorées, esthétiques et durables. Qu’il s'agisse de véhicules légers, de véhicules utilitaires, d'applications de rénovation, de moteurs électriques, de façades de bâtiments ou autres applications industrielles, nos revêtements sont conçus pour prévenir la corrosion, accroître la productivité et améliorer la durabilité. Comptant plus de 150 ans d’expérience dans le secteur des revêtements, l’équipe mondiale d’</w:t>
      </w:r>
      <w:proofErr w:type="spellStart"/>
      <w:r>
        <w:t>Axalta</w:t>
      </w:r>
      <w:proofErr w:type="spellEnd"/>
      <w:r>
        <w:t xml:space="preserve"> ne cesse de trouver des moyens de servir toujours mieux ses plus de 100 000 clients dans plus de 130 pays en leur proposant les meilleurs revêtements, systèmes d’application et technologies. Pour de plus amples informations, consultez </w:t>
      </w:r>
      <w:hyperlink r:id="rId14" w:history="1">
        <w:r>
          <w:rPr>
            <w:rStyle w:val="Hyperlink"/>
          </w:rPr>
          <w:t>axalta.com</w:t>
        </w:r>
      </w:hyperlink>
      <w:r>
        <w:rPr>
          <w:rStyle w:val="normaltextrun"/>
          <w:rFonts w:ascii="Arial" w:hAnsi="Arial"/>
          <w:shd w:val="clear" w:color="auto" w:fill="FFFFFF"/>
        </w:rPr>
        <w:t> </w:t>
      </w:r>
      <w:r>
        <w:t xml:space="preserve">et suivez-nous sur </w:t>
      </w:r>
      <w:hyperlink r:id="rId15" w:history="1">
        <w:r>
          <w:rPr>
            <w:rStyle w:val="Hyperlink"/>
          </w:rPr>
          <w:t>LinkedIn</w:t>
        </w:r>
      </w:hyperlink>
      <w:r>
        <w:t xml:space="preserve"> et </w:t>
      </w:r>
      <w:hyperlink r:id="rId16" w:history="1">
        <w:r>
          <w:rPr>
            <w:rStyle w:val="Hyperlink"/>
          </w:rPr>
          <w:t>@axalta</w:t>
        </w:r>
      </w:hyperlink>
      <w:r>
        <w:t xml:space="preserve"> sur X.</w:t>
      </w:r>
    </w:p>
    <w:p w14:paraId="450CDAE5" w14:textId="77777777" w:rsidR="008B158F" w:rsidRPr="00F56486" w:rsidRDefault="008B158F" w:rsidP="008B158F"/>
    <w:p w14:paraId="193659BC" w14:textId="02FADFAA" w:rsidR="008B158F" w:rsidRPr="00755FC1" w:rsidRDefault="00B769FB" w:rsidP="008B158F">
      <w:pPr>
        <w:rPr>
          <w:rStyle w:val="Fettung"/>
        </w:rPr>
      </w:pPr>
      <w:r>
        <w:rPr>
          <w:rStyle w:val="Fettung"/>
        </w:rPr>
        <w:t>À propos du groupe Dürr</w:t>
      </w:r>
    </w:p>
    <w:p w14:paraId="72DE7586" w14:textId="26DB4240" w:rsidR="008B158F" w:rsidRDefault="00AF1A36" w:rsidP="00AF1A36">
      <w:pPr>
        <w:pStyle w:val="Flietext"/>
      </w:pPr>
      <w:r>
        <w:t xml:space="preserve">Avec une solide expertise dans l’automatisation et la digitalisation/industrie 4.0, le groupe Dürr fait partie des leaders internationaux dans la conception et la réalisation de machines et d’installations. Grâce à ses produits, systèmes et services, les processus de production de secteurs d'activité divers gagnent grandement en efficacité tout en économisant les ressources. Depuis le 1er janvier 2025 les divisions Paint and Final </w:t>
      </w:r>
      <w:proofErr w:type="spellStart"/>
      <w:r>
        <w:t>Assembly</w:t>
      </w:r>
      <w:proofErr w:type="spellEnd"/>
      <w:r>
        <w:t xml:space="preserve"> </w:t>
      </w:r>
      <w:proofErr w:type="spellStart"/>
      <w:r>
        <w:t>Systems</w:t>
      </w:r>
      <w:proofErr w:type="spellEnd"/>
      <w:r>
        <w:t xml:space="preserve"> et Application </w:t>
      </w:r>
      <w:proofErr w:type="spellStart"/>
      <w:r>
        <w:t>Technology</w:t>
      </w:r>
      <w:proofErr w:type="spellEnd"/>
      <w:r>
        <w:t xml:space="preserve"> ont fusionné pour former la nouvelle division Automotive et fonctionner en tant que Dürr </w:t>
      </w:r>
      <w:proofErr w:type="spellStart"/>
      <w:r>
        <w:t>Systems</w:t>
      </w:r>
      <w:proofErr w:type="spellEnd"/>
      <w:r>
        <w:t xml:space="preserve"> AG. L’accent est mis sur la planification et la constructions d’ateliers de peinture, ainsi que sur les robots et produits permettant l’application automatisée de peintures, de produits d’étanchéité et d’adhésifs. L’assemblage final, les tests et la technologie de remplissage pour l’industrie automobile représentent d’autres piliers de l’entreprise. En 2023, le groupe a réalisé un chiffre d’affaires de 4,6 milliards d’euros. Présent dans 33 pays, le groupe compte 20 000 salariés répartis sur 141 sites. Pour de plus amples informations, consultez </w:t>
      </w:r>
      <w:hyperlink r:id="rId17" w:history="1">
        <w:r>
          <w:rPr>
            <w:rStyle w:val="Hyperlink"/>
          </w:rPr>
          <w:t>durr.com</w:t>
        </w:r>
      </w:hyperlink>
      <w:r>
        <w:t xml:space="preserve"> et suivez-nous sur </w:t>
      </w:r>
      <w:hyperlink r:id="rId18" w:history="1">
        <w:r>
          <w:rPr>
            <w:rStyle w:val="Hyperlink"/>
          </w:rPr>
          <w:t>Dürr | LinkedIn</w:t>
        </w:r>
      </w:hyperlink>
      <w:r>
        <w:t>.</w:t>
      </w:r>
    </w:p>
    <w:p w14:paraId="218751CC" w14:textId="77777777" w:rsidR="00D3266F" w:rsidRDefault="00D3266F" w:rsidP="008B158F">
      <w:pPr>
        <w:pStyle w:val="Flietext"/>
      </w:pPr>
    </w:p>
    <w:p w14:paraId="3EACD6A0" w14:textId="77777777" w:rsidR="00E351FC" w:rsidRPr="00E351FC" w:rsidRDefault="00E351FC" w:rsidP="00E351FC">
      <w:pPr>
        <w:pStyle w:val="Flietext"/>
      </w:pPr>
      <w:r w:rsidRPr="00E351FC">
        <w:t xml:space="preserve">Depuis plusieurs décennies, le Groupe Dürr est représenté directement sur le territoire français et y emploie aujourd’hui près de 250 personnes. Les filiales françaises proposent la gamme complète des produits du Groupe : Dürr </w:t>
      </w:r>
      <w:proofErr w:type="spellStart"/>
      <w:r w:rsidRPr="00E351FC">
        <w:t>Systems</w:t>
      </w:r>
      <w:proofErr w:type="spellEnd"/>
      <w:r w:rsidRPr="00E351FC">
        <w:t xml:space="preserve"> S.A.S à Guyancourt opère principalement dans les domaines de la peinture et de l’assemblage, Dürr </w:t>
      </w:r>
      <w:proofErr w:type="spellStart"/>
      <w:r w:rsidRPr="00E351FC">
        <w:t>Systems</w:t>
      </w:r>
      <w:proofErr w:type="spellEnd"/>
      <w:r w:rsidRPr="00E351FC">
        <w:t xml:space="preserve"> à Lisses développe des technologies environnementales et fournit notamment des systèmes de purification de l’air pour les COV, les particules et autres émissions atmosphériques issues de procédés industriels. Dürr </w:t>
      </w:r>
      <w:proofErr w:type="spellStart"/>
      <w:r w:rsidRPr="00E351FC">
        <w:t>Systems</w:t>
      </w:r>
      <w:proofErr w:type="spellEnd"/>
      <w:r w:rsidRPr="00E351FC">
        <w:t xml:space="preserve"> à Lisses propose également des systèmes de revêtement pour électrodes de batterie lithium-ion. Les techniques d’équilibrage sont gérées par Schenck S.A.S. basé à Cergy Pontoise. En complément, </w:t>
      </w:r>
      <w:proofErr w:type="spellStart"/>
      <w:r w:rsidRPr="00E351FC">
        <w:t>Datatechnic</w:t>
      </w:r>
      <w:proofErr w:type="spellEnd"/>
      <w:r w:rsidRPr="00E351FC">
        <w:t xml:space="preserve"> S.A.S. à Uxegney propose des systèmes d’équilibrage spécifiquement dédié à la production des turbocompresseurs. Le groupe HOMAG construit des machines et des installations pour l’industrie de traitement du bois. En France, il est représenté à Schiltigheim par la société de vente et services HOMAG France. </w:t>
      </w:r>
    </w:p>
    <w:p w14:paraId="112E4139" w14:textId="77777777" w:rsidR="001C0552" w:rsidRPr="00F56486" w:rsidRDefault="001C0552" w:rsidP="008B158F">
      <w:pPr>
        <w:pStyle w:val="Flietext"/>
      </w:pPr>
    </w:p>
    <w:p w14:paraId="53F9C569" w14:textId="77777777" w:rsidR="00D3266F" w:rsidRPr="00F56486" w:rsidRDefault="00D3266F" w:rsidP="008B158F">
      <w:pPr>
        <w:pStyle w:val="Flietext"/>
      </w:pPr>
    </w:p>
    <w:p w14:paraId="6520B804" w14:textId="77777777" w:rsidR="007E28A3" w:rsidRPr="001A1F2A" w:rsidRDefault="007E28A3" w:rsidP="007E28A3">
      <w:pPr>
        <w:tabs>
          <w:tab w:val="clear" w:pos="3572"/>
        </w:tabs>
        <w:spacing w:after="160" w:line="259" w:lineRule="auto"/>
        <w:rPr>
          <w:rStyle w:val="Fettung"/>
        </w:rPr>
      </w:pPr>
      <w:r>
        <w:rPr>
          <w:rStyle w:val="Fettung"/>
        </w:rPr>
        <w:lastRenderedPageBreak/>
        <w:t xml:space="preserve">Demandes de renseignements des médias – </w:t>
      </w:r>
      <w:proofErr w:type="spellStart"/>
      <w:r>
        <w:rPr>
          <w:rStyle w:val="Fettung"/>
        </w:rPr>
        <w:t>Axalta</w:t>
      </w:r>
      <w:proofErr w:type="spellEnd"/>
      <w:r>
        <w:rPr>
          <w:rStyle w:val="Fettung"/>
        </w:rPr>
        <w:t xml:space="preserve"> </w:t>
      </w:r>
    </w:p>
    <w:p w14:paraId="33404D04" w14:textId="77777777" w:rsidR="007E28A3" w:rsidRPr="001A1F2A" w:rsidRDefault="007E28A3" w:rsidP="007E28A3">
      <w:pPr>
        <w:tabs>
          <w:tab w:val="clear" w:pos="3572"/>
        </w:tabs>
        <w:spacing w:after="160" w:line="259" w:lineRule="auto"/>
      </w:pPr>
      <w:r>
        <w:t>Lisa Gentile</w:t>
      </w:r>
    </w:p>
    <w:p w14:paraId="44D76AF2" w14:textId="47C55622" w:rsidR="007E28A3" w:rsidRPr="001A1F2A" w:rsidRDefault="00956BFD" w:rsidP="007E28A3">
      <w:pPr>
        <w:tabs>
          <w:tab w:val="clear" w:pos="3572"/>
        </w:tabs>
        <w:spacing w:after="160" w:line="259" w:lineRule="auto"/>
      </w:pPr>
      <w:r>
        <w:t>Tél. +1 248-896-7783</w:t>
      </w:r>
    </w:p>
    <w:p w14:paraId="172E8D40" w14:textId="77777777" w:rsidR="007E28A3" w:rsidRPr="001A1F2A" w:rsidRDefault="007E28A3" w:rsidP="007E28A3">
      <w:pPr>
        <w:tabs>
          <w:tab w:val="clear" w:pos="3572"/>
        </w:tabs>
        <w:spacing w:after="160" w:line="259" w:lineRule="auto"/>
      </w:pPr>
      <w:r>
        <w:t>Lisa.Gentile@axalta.com</w:t>
      </w:r>
    </w:p>
    <w:p w14:paraId="6FED80BA" w14:textId="77777777" w:rsidR="007E28A3" w:rsidRPr="00F56486" w:rsidRDefault="007E28A3" w:rsidP="007E28A3">
      <w:pPr>
        <w:tabs>
          <w:tab w:val="clear" w:pos="3572"/>
        </w:tabs>
        <w:spacing w:after="160" w:line="259" w:lineRule="auto"/>
        <w:rPr>
          <w:rFonts w:ascii="Arial" w:eastAsia="Roboto" w:hAnsi="Arial" w:cs="Arial"/>
          <w:color w:val="293849"/>
          <w:sz w:val="20"/>
          <w:szCs w:val="20"/>
        </w:rPr>
      </w:pPr>
    </w:p>
    <w:p w14:paraId="05704D6B" w14:textId="77777777" w:rsidR="007E28A3" w:rsidRPr="001A1F2A" w:rsidRDefault="007E28A3" w:rsidP="007E28A3">
      <w:pPr>
        <w:tabs>
          <w:tab w:val="clear" w:pos="3572"/>
        </w:tabs>
        <w:spacing w:after="160" w:line="259" w:lineRule="auto"/>
      </w:pPr>
      <w:r>
        <w:t xml:space="preserve">Jessica </w:t>
      </w:r>
      <w:proofErr w:type="spellStart"/>
      <w:r>
        <w:t>McDuell</w:t>
      </w:r>
      <w:proofErr w:type="spellEnd"/>
    </w:p>
    <w:p w14:paraId="4056C070" w14:textId="152A58C4" w:rsidR="007E28A3" w:rsidRPr="007E28A3" w:rsidRDefault="00956BFD" w:rsidP="007E28A3">
      <w:pPr>
        <w:tabs>
          <w:tab w:val="clear" w:pos="3572"/>
        </w:tabs>
        <w:spacing w:after="160" w:line="259" w:lineRule="auto"/>
      </w:pPr>
      <w:r>
        <w:t>Tél. +1 302-897-4486</w:t>
      </w:r>
    </w:p>
    <w:p w14:paraId="5B2155DD" w14:textId="77777777" w:rsidR="007E28A3" w:rsidRPr="007E28A3" w:rsidRDefault="007E28A3" w:rsidP="007E28A3">
      <w:pPr>
        <w:tabs>
          <w:tab w:val="clear" w:pos="3572"/>
        </w:tabs>
        <w:spacing w:after="160" w:line="259" w:lineRule="auto"/>
      </w:pPr>
      <w:r>
        <w:t>Jessica.McDuell@axalta.com</w:t>
      </w:r>
    </w:p>
    <w:p w14:paraId="28E7DC93" w14:textId="77777777" w:rsidR="007E28A3" w:rsidRPr="00F56486" w:rsidRDefault="007E28A3" w:rsidP="007E28A3">
      <w:pPr>
        <w:tabs>
          <w:tab w:val="clear" w:pos="3572"/>
        </w:tabs>
        <w:spacing w:after="160" w:line="259" w:lineRule="auto"/>
        <w:rPr>
          <w:rFonts w:ascii="Arial" w:eastAsia="Roboto" w:hAnsi="Arial" w:cs="Arial"/>
          <w:color w:val="293849"/>
          <w:sz w:val="20"/>
          <w:szCs w:val="20"/>
        </w:rPr>
      </w:pPr>
    </w:p>
    <w:p w14:paraId="6205AC59" w14:textId="77777777" w:rsidR="007E28A3" w:rsidRPr="007E28A3" w:rsidRDefault="007E28A3" w:rsidP="007E28A3">
      <w:pPr>
        <w:tabs>
          <w:tab w:val="clear" w:pos="3572"/>
        </w:tabs>
        <w:spacing w:after="160" w:line="259" w:lineRule="auto"/>
        <w:rPr>
          <w:rStyle w:val="Fettung"/>
        </w:rPr>
      </w:pPr>
      <w:r>
        <w:rPr>
          <w:rStyle w:val="Fettung"/>
        </w:rPr>
        <w:t>Demandes de renseignements des médias – Dürr</w:t>
      </w:r>
    </w:p>
    <w:p w14:paraId="110387C2" w14:textId="77777777" w:rsidR="0014398C" w:rsidRPr="009336D1" w:rsidRDefault="0014398C" w:rsidP="0014398C">
      <w:pPr>
        <w:tabs>
          <w:tab w:val="clear" w:pos="3572"/>
        </w:tabs>
        <w:spacing w:after="160" w:line="259" w:lineRule="auto"/>
        <w:rPr>
          <w:lang w:val="en-GB"/>
        </w:rPr>
      </w:pPr>
      <w:r w:rsidRPr="009336D1">
        <w:rPr>
          <w:lang w:val="en-GB"/>
        </w:rPr>
        <w:t>Dürr Systems France </w:t>
      </w:r>
    </w:p>
    <w:p w14:paraId="4F7BE1A9" w14:textId="77777777" w:rsidR="0014398C" w:rsidRPr="009336D1" w:rsidRDefault="0014398C" w:rsidP="0014398C">
      <w:pPr>
        <w:tabs>
          <w:tab w:val="clear" w:pos="3572"/>
        </w:tabs>
        <w:spacing w:after="160" w:line="259" w:lineRule="auto"/>
        <w:rPr>
          <w:lang w:val="en-GB"/>
        </w:rPr>
      </w:pPr>
      <w:r w:rsidRPr="009336D1">
        <w:rPr>
          <w:lang w:val="en-GB"/>
        </w:rPr>
        <w:t>Eric Poussin</w:t>
      </w:r>
    </w:p>
    <w:p w14:paraId="5E8CF579" w14:textId="77777777" w:rsidR="0014398C" w:rsidRPr="009336D1" w:rsidRDefault="0014398C" w:rsidP="0014398C">
      <w:pPr>
        <w:tabs>
          <w:tab w:val="clear" w:pos="3572"/>
        </w:tabs>
        <w:spacing w:after="160" w:line="259" w:lineRule="auto"/>
        <w:rPr>
          <w:lang w:val="en-GB"/>
        </w:rPr>
      </w:pPr>
      <w:r w:rsidRPr="009336D1">
        <w:rPr>
          <w:lang w:val="en-GB"/>
        </w:rPr>
        <w:t>Director APT Sales and Marketing </w:t>
      </w:r>
    </w:p>
    <w:p w14:paraId="60B1FE11" w14:textId="77777777" w:rsidR="0014398C" w:rsidRPr="0014398C" w:rsidRDefault="0014398C" w:rsidP="0014398C">
      <w:pPr>
        <w:tabs>
          <w:tab w:val="clear" w:pos="3572"/>
        </w:tabs>
        <w:spacing w:after="160" w:line="259" w:lineRule="auto"/>
      </w:pPr>
      <w:proofErr w:type="gramStart"/>
      <w:r w:rsidRPr="0014398C">
        <w:t>Phone:</w:t>
      </w:r>
      <w:proofErr w:type="gramEnd"/>
      <w:r w:rsidRPr="0014398C">
        <w:t xml:space="preserve"> +33 (0) 6 83 84 33 71</w:t>
      </w:r>
    </w:p>
    <w:p w14:paraId="276CCD96" w14:textId="77777777" w:rsidR="0014398C" w:rsidRPr="0014398C" w:rsidRDefault="0014398C" w:rsidP="0014398C">
      <w:pPr>
        <w:tabs>
          <w:tab w:val="clear" w:pos="3572"/>
        </w:tabs>
        <w:spacing w:after="160" w:line="259" w:lineRule="auto"/>
      </w:pPr>
      <w:r w:rsidRPr="0014398C">
        <w:t>E-mail: eric.poussin@durr.com</w:t>
      </w:r>
    </w:p>
    <w:p w14:paraId="1417AD31" w14:textId="77777777" w:rsidR="0014398C" w:rsidRPr="0014398C" w:rsidRDefault="00000000" w:rsidP="0014398C">
      <w:pPr>
        <w:tabs>
          <w:tab w:val="clear" w:pos="3572"/>
        </w:tabs>
        <w:spacing w:after="160" w:line="259" w:lineRule="auto"/>
      </w:pPr>
      <w:hyperlink r:id="rId19" w:tgtFrame="_blank" w:history="1">
        <w:r w:rsidR="0014398C" w:rsidRPr="0014398C">
          <w:t>www.durr.com</w:t>
        </w:r>
      </w:hyperlink>
      <w:r w:rsidR="0014398C" w:rsidRPr="0014398C">
        <w:t> </w:t>
      </w:r>
    </w:p>
    <w:p w14:paraId="700498F1" w14:textId="77777777" w:rsidR="002B0CF9" w:rsidRDefault="002B0CF9" w:rsidP="008B158F">
      <w:pPr>
        <w:pStyle w:val="Flietext"/>
        <w:rPr>
          <w:lang w:val="en-US"/>
        </w:rPr>
      </w:pPr>
    </w:p>
    <w:p w14:paraId="4066421F" w14:textId="77777777" w:rsidR="002B0CF9" w:rsidRDefault="002B0CF9" w:rsidP="008B158F">
      <w:pPr>
        <w:pStyle w:val="Flietext"/>
        <w:rPr>
          <w:lang w:val="en-US"/>
        </w:rPr>
      </w:pPr>
    </w:p>
    <w:p w14:paraId="4FB2DE33" w14:textId="36F54EC7" w:rsidR="009B64AF" w:rsidRPr="001F10E6" w:rsidRDefault="009B64AF" w:rsidP="004D2838">
      <w:pPr>
        <w:pStyle w:val="Flietext"/>
        <w:rPr>
          <w:lang w:val="en-US"/>
        </w:rPr>
      </w:pPr>
    </w:p>
    <w:p w14:paraId="02482633" w14:textId="77777777" w:rsidR="000C3716" w:rsidRPr="009B64AF" w:rsidRDefault="000C3716" w:rsidP="004D2838">
      <w:pPr>
        <w:pStyle w:val="Flietext"/>
        <w:rPr>
          <w:rFonts w:ascii="Arial" w:hAnsi="Arial" w:cs="Arial"/>
          <w:b/>
          <w:iCs/>
          <w:sz w:val="17"/>
          <w:szCs w:val="17"/>
          <w:lang w:val="en-US"/>
        </w:rPr>
      </w:pPr>
    </w:p>
    <w:p w14:paraId="6FF4BADA" w14:textId="76706E69" w:rsidR="0090754E" w:rsidRPr="00122379" w:rsidRDefault="0090754E" w:rsidP="00C61C03">
      <w:pPr>
        <w:tabs>
          <w:tab w:val="left" w:pos="0"/>
          <w:tab w:val="left" w:pos="851"/>
          <w:tab w:val="left" w:pos="4253"/>
        </w:tabs>
        <w:spacing w:line="276" w:lineRule="auto"/>
        <w:ind w:right="284"/>
        <w:rPr>
          <w:rFonts w:ascii="Arial" w:hAnsi="Arial" w:cs="Arial"/>
        </w:rPr>
      </w:pPr>
      <w:r>
        <w:rPr>
          <w:rFonts w:ascii="Arial" w:hAnsi="Arial"/>
        </w:rPr>
        <w:t xml:space="preserve"> </w:t>
      </w:r>
    </w:p>
    <w:sectPr w:rsidR="0090754E" w:rsidRPr="00122379" w:rsidSect="00B143FE">
      <w:headerReference w:type="even" r:id="rId20"/>
      <w:headerReference w:type="default" r:id="rId21"/>
      <w:footerReference w:type="even" r:id="rId22"/>
      <w:footerReference w:type="default" r:id="rId23"/>
      <w:headerReference w:type="first" r:id="rId24"/>
      <w:footerReference w:type="first" r:id="rId25"/>
      <w:pgSz w:w="11900" w:h="16840"/>
      <w:pgMar w:top="3515" w:right="2778" w:bottom="1701" w:left="1361" w:header="794" w:footer="839" w:gutter="0"/>
      <w:cols w:space="708"/>
      <w:formProt w:val="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B7DCEB7" w14:textId="77777777" w:rsidR="00DC50A6" w:rsidRDefault="00DC50A6" w:rsidP="00D9165E">
      <w:r>
        <w:separator/>
      </w:r>
    </w:p>
  </w:endnote>
  <w:endnote w:type="continuationSeparator" w:id="0">
    <w:p w14:paraId="3C5A2332" w14:textId="77777777" w:rsidR="00DC50A6" w:rsidRDefault="00DC50A6" w:rsidP="00D9165E">
      <w:r>
        <w:continuationSeparator/>
      </w:r>
    </w:p>
  </w:endnote>
  <w:endnote w:type="continuationNotice" w:id="1">
    <w:p w14:paraId="7EEA2FE4" w14:textId="77777777" w:rsidR="00DC50A6" w:rsidRDefault="00DC50A6">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Arial (Textkörper)">
    <w:altName w:val="Arial"/>
    <w:panose1 w:val="00000000000000000000"/>
    <w:charset w:val="00"/>
    <w:family w:val="roman"/>
    <w:notTrueType/>
    <w:pitch w:val="default"/>
  </w:font>
  <w:font w:name="Arial">
    <w:panose1 w:val="020B0604020202020204"/>
    <w:charset w:val="00"/>
    <w:family w:val="swiss"/>
    <w:pitch w:val="variable"/>
    <w:sig w:usb0="E0002EFF" w:usb1="C000785B" w:usb2="00000009" w:usb3="00000000" w:csb0="000001FF" w:csb1="00000000"/>
  </w:font>
  <w:font w:name="Times New Roman (Textkörper CS)">
    <w:altName w:val="Times New Roman"/>
    <w:panose1 w:val="00000000000000000000"/>
    <w:charset w:val="00"/>
    <w:family w:val="roman"/>
    <w:notTrueType/>
    <w:pitch w:val="default"/>
  </w:font>
  <w:font w:name="MS PGothic">
    <w:panose1 w:val="020B0600070205080204"/>
    <w:charset w:val="80"/>
    <w:family w:val="swiss"/>
    <w:pitch w:val="variable"/>
    <w:sig w:usb0="E00002FF" w:usb1="6AC7FDFB" w:usb2="08000012" w:usb3="00000000" w:csb0="0002009F" w:csb1="00000000"/>
  </w:font>
  <w:font w:name="Minion Pro">
    <w:altName w:val="Cambria"/>
    <w:panose1 w:val="00000000000000000000"/>
    <w:charset w:val="00"/>
    <w:family w:val="roman"/>
    <w:notTrueType/>
    <w:pitch w:val="variable"/>
    <w:sig w:usb0="60000287" w:usb1="00000001" w:usb2="00000000" w:usb3="00000000" w:csb0="0000019F" w:csb1="00000000"/>
  </w:font>
  <w:font w:name="Roboto">
    <w:charset w:val="00"/>
    <w:family w:val="auto"/>
    <w:pitch w:val="variable"/>
    <w:sig w:usb0="E0000AFF" w:usb1="5000217F" w:usb2="00000021"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313FAF" w14:textId="31F3D1F8" w:rsidR="00960D2E" w:rsidRDefault="00960D2E">
    <w:pPr>
      <w:pStyle w:val="Fuzeile"/>
    </w:pPr>
    <w:r>
      <w:rPr>
        <w:lang w:val="de-DE" w:eastAsia="zh-CN"/>
      </w:rPr>
      <mc:AlternateContent>
        <mc:Choice Requires="wps">
          <w:drawing>
            <wp:anchor distT="0" distB="0" distL="0" distR="0" simplePos="0" relativeHeight="251658246" behindDoc="0" locked="0" layoutInCell="1" allowOverlap="1" wp14:anchorId="71CAE8D6" wp14:editId="0EBC734C">
              <wp:simplePos x="635" y="635"/>
              <wp:positionH relativeFrom="page">
                <wp:align>center</wp:align>
              </wp:positionH>
              <wp:positionV relativeFrom="page">
                <wp:align>bottom</wp:align>
              </wp:positionV>
              <wp:extent cx="443865" cy="443865"/>
              <wp:effectExtent l="0" t="0" r="13335" b="0"/>
              <wp:wrapNone/>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002F921D" w14:textId="3C0522C0" w:rsidR="00960D2E" w:rsidRPr="00960D2E" w:rsidRDefault="00960D2E" w:rsidP="00960D2E">
                          <w:pPr>
                            <w:rPr>
                              <w:rFonts w:ascii="Calibri" w:eastAsia="Calibri" w:hAnsi="Calibri" w:cs="Calibri"/>
                              <w:noProof/>
                              <w:sz w:val="20"/>
                              <w:szCs w:val="20"/>
                            </w:rPr>
                          </w:pPr>
                          <w:r>
                            <w:rPr>
                              <w:rFonts w:ascii="Calibri" w:hAnsi="Calibri"/>
                              <w:sz w:val="20"/>
                            </w:rPr>
                            <w:t>Usage interne uniquement</w:t>
                          </w:r>
                        </w:p>
                      </w:txbxContent>
                    </wps:txbx>
                    <wps:bodyPr rot="0" spcFirstLastPara="0" vertOverflow="overflow" horzOverflow="overflow" vert="horz" wrap="none" lIns="0" tIns="0" rIns="0" bIns="190500" numCol="1" spcCol="0" rtlCol="0" fromWordArt="0" anchor="b" anchorCtr="0" forceAA="0" compatLnSpc="1">
                      <a:prstTxWarp prst="textNoShape">
                        <a:avLst/>
                      </a:prstTxWarp>
                      <a:spAutoFit/>
                    </wps:bodyPr>
                  </wps:wsp>
                </a:graphicData>
              </a:graphic>
            </wp:anchor>
          </w:drawing>
        </mc:Choice>
        <mc:Fallback>
          <w:pict>
            <v:shapetype w14:anchorId="71CAE8D6" id="_x0000_t202" coordsize="21600,21600" o:spt="202" path="m,l,21600r21600,l21600,xe">
              <v:stroke joinstyle="miter"/>
              <v:path gradientshapeok="t" o:connecttype="rect"/>
            </v:shapetype>
            <v:shape id="Textfeld 2" o:spid="_x0000_s1027" type="#_x0000_t202" alt="Internal use only" style="position:absolute;margin-left:0;margin-top:0;width:34.95pt;height:34.95pt;z-index:251658246;visibility:visible;mso-wrap-style:none;mso-wrap-distance-left:0;mso-wrap-distance-top:0;mso-wrap-distance-right:0;mso-wrap-distance-bottom:0;mso-position-horizontal:center;mso-position-horizontal-relative:page;mso-position-vertical:bottom;mso-position-vertical-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" filled="f" stroked="f">
              <v:textbox style="mso-fit-shape-to-text:t" inset="0,0,0,15pt">
                <w:txbxContent>
                  <w:p w14:paraId="002F921D" w14:textId="3C0522C0" w:rsidR="00960D2E" w:rsidRPr="00960D2E" w:rsidRDefault="00960D2E" w:rsidP="00960D2E">
                    <w:pPr>
                      <w:rPr>
                        <w:rFonts w:ascii="Calibri" w:eastAsia="Calibri" w:hAnsi="Calibri" w:cs="Calibri"/>
                        <w:noProof/>
                        <w:sz w:val="20"/>
                        <w:szCs w:val="20"/>
                      </w:rPr>
                    </w:pPr>
                    <w:r>
                      <w:rPr>
                        <w:rFonts w:ascii="Calibri" w:hAnsi="Calibri"/>
                        <w:sz w:val="20"/>
                      </w:rPr>
                      <w:t>Usage interne uniquement</w:t>
                    </w:r>
                  </w:p>
                </w:txbxContent>
              </v:textbox>
              <w10:wrap anchorx="page" anchory="pag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BA6E5A" w14:textId="1190DC2B" w:rsidR="00B143FE" w:rsidRPr="00FA5FBE" w:rsidRDefault="00FA5FBE" w:rsidP="00FA5FBE">
    <w:pPr>
      <w:pStyle w:val="Kopfzeile"/>
    </w:pPr>
    <w:r w:rsidRPr="005218C8">
      <w:fldChar w:fldCharType="begin"/>
    </w:r>
    <w:r w:rsidRPr="005218C8">
      <w:instrText xml:space="preserve"> IF  \* MERGEFORMAT </w:instrText>
    </w:r>
    <w:fldSimple w:instr=" NUMPAGES  \* MERGEFORMAT ">
      <w:r w:rsidR="001B4893">
        <w:instrText>5</w:instrText>
      </w:r>
    </w:fldSimple>
    <w:r w:rsidRPr="005218C8">
      <w:instrText>&gt;"1" "</w:instrText>
    </w:r>
    <w:r w:rsidRPr="005218C8">
      <w:fldChar w:fldCharType="begin"/>
    </w:r>
    <w:r w:rsidRPr="005218C8">
      <w:instrText xml:space="preserve"> PAGE  \* MERGEFORMAT </w:instrText>
    </w:r>
    <w:r w:rsidRPr="005218C8">
      <w:fldChar w:fldCharType="separate"/>
    </w:r>
    <w:r w:rsidR="001B4893">
      <w:instrText>5</w:instrText>
    </w:r>
    <w:r w:rsidRPr="005218C8">
      <w:fldChar w:fldCharType="end"/>
    </w:r>
    <w:r w:rsidRPr="005218C8">
      <w:instrText>/</w:instrText>
    </w:r>
    <w:fldSimple w:instr=" NUMPAGES  \* MERGEFORMAT ">
      <w:r w:rsidR="001B4893">
        <w:instrText>5</w:instrText>
      </w:r>
    </w:fldSimple>
    <w:r w:rsidRPr="005218C8">
      <w:instrText>" "</w:instrText>
    </w:r>
    <w:r w:rsidRPr="005218C8">
      <w:fldChar w:fldCharType="separate"/>
    </w:r>
    <w:r w:rsidR="001B4893">
      <w:t>5</w:t>
    </w:r>
    <w:r w:rsidR="001B4893" w:rsidRPr="005218C8">
      <w:t>/</w:t>
    </w:r>
    <w:r w:rsidR="001B4893">
      <w:t>5</w:t>
    </w:r>
    <w:r w:rsidRPr="005218C8">
      <w:fldChar w:fldCharType="end"/>
    </w:r>
    <w:r>
      <w:tab/>
      <w:t>Communiqué de presse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E2977D" w14:textId="13009E15" w:rsidR="00B143FE" w:rsidRPr="005218C8" w:rsidRDefault="00B143FE" w:rsidP="00EB19AD">
    <w:pPr>
      <w:pStyle w:val="Kopfzeile"/>
    </w:pPr>
    <w:r w:rsidRPr="005218C8">
      <w:fldChar w:fldCharType="begin"/>
    </w:r>
    <w:r w:rsidRPr="005218C8">
      <w:instrText xml:space="preserve"> IF  \* MERGEFORMAT </w:instrText>
    </w:r>
    <w:fldSimple w:instr=" NUMPAGES  \* MERGEFORMAT ">
      <w:r w:rsidR="001B4893">
        <w:instrText>5</w:instrText>
      </w:r>
    </w:fldSimple>
    <w:r w:rsidRPr="005218C8">
      <w:instrText>&gt;"1" "</w:instrText>
    </w:r>
    <w:r w:rsidRPr="005218C8">
      <w:fldChar w:fldCharType="begin"/>
    </w:r>
    <w:r w:rsidRPr="005218C8">
      <w:instrText xml:space="preserve"> PAGE  \* MERGEFORMAT </w:instrText>
    </w:r>
    <w:r w:rsidRPr="005218C8">
      <w:fldChar w:fldCharType="separate"/>
    </w:r>
    <w:r w:rsidR="001B4893">
      <w:instrText>1</w:instrText>
    </w:r>
    <w:r w:rsidRPr="005218C8">
      <w:fldChar w:fldCharType="end"/>
    </w:r>
    <w:r w:rsidRPr="005218C8">
      <w:instrText>/</w:instrText>
    </w:r>
    <w:fldSimple w:instr=" NUMPAGES  \* MERGEFORMAT ">
      <w:r w:rsidR="001B4893">
        <w:instrText>5</w:instrText>
      </w:r>
    </w:fldSimple>
    <w:r w:rsidRPr="005218C8">
      <w:instrText>" "</w:instrText>
    </w:r>
    <w:r w:rsidRPr="005218C8">
      <w:fldChar w:fldCharType="separate"/>
    </w:r>
    <w:r w:rsidR="001B4893">
      <w:t>1</w:t>
    </w:r>
    <w:r w:rsidR="001B4893" w:rsidRPr="005218C8">
      <w:t>/</w:t>
    </w:r>
    <w:r w:rsidR="001B4893">
      <w:t>5</w:t>
    </w:r>
    <w:r w:rsidRPr="005218C8">
      <w:fldChar w:fldCharType="end"/>
    </w:r>
    <w:r>
      <w:tab/>
      <w:t>Communiqué de presse</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34793EB" w14:textId="77777777" w:rsidR="00DC50A6" w:rsidRDefault="00DC50A6" w:rsidP="00D9165E">
      <w:r>
        <w:separator/>
      </w:r>
    </w:p>
  </w:footnote>
  <w:footnote w:type="continuationSeparator" w:id="0">
    <w:p w14:paraId="77994C77" w14:textId="77777777" w:rsidR="00DC50A6" w:rsidRDefault="00DC50A6" w:rsidP="00D9165E">
      <w:r>
        <w:continuationSeparator/>
      </w:r>
    </w:p>
  </w:footnote>
  <w:footnote w:type="continuationNotice" w:id="1">
    <w:p w14:paraId="4FA43573" w14:textId="77777777" w:rsidR="00DC50A6" w:rsidRDefault="00DC50A6">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C279D0" w14:textId="77777777" w:rsidR="009524A4" w:rsidRDefault="009524A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43E6D2B" w14:textId="46803A5B" w:rsidR="00B143FE" w:rsidRPr="00F73F1D" w:rsidRDefault="00A5700C" w:rsidP="005218C8">
    <w:pPr>
      <w:pStyle w:val="Kopfzeile"/>
    </w:pPr>
    <w:r>
      <w:rPr>
        <w:lang w:val="de-DE" w:eastAsia="zh-CN"/>
      </w:rPr>
      <mc:AlternateContent>
        <mc:Choice Requires="wps">
          <w:drawing>
            <wp:anchor distT="0" distB="0" distL="114300" distR="114300" simplePos="0" relativeHeight="251658244" behindDoc="1" locked="0" layoutInCell="1" allowOverlap="1" wp14:anchorId="7EF5C2D4" wp14:editId="2F063019">
              <wp:simplePos x="0" y="0"/>
              <wp:positionH relativeFrom="page">
                <wp:posOffset>6101715</wp:posOffset>
              </wp:positionH>
              <wp:positionV relativeFrom="page">
                <wp:posOffset>4069715</wp:posOffset>
              </wp:positionV>
              <wp:extent cx="1259840" cy="6097905"/>
              <wp:effectExtent l="0" t="0" r="10160" b="0"/>
              <wp:wrapNone/>
              <wp:docPr id="8" name="Textfeld 8"/>
              <wp:cNvGraphicFramePr/>
              <a:graphic xmlns:a="http://schemas.openxmlformats.org/drawingml/2006/main">
                <a:graphicData uri="http://schemas.microsoft.com/office/word/2010/wordprocessingShape">
                  <wps:wsp>
                    <wps:cNvSpPr txBox="1"/>
                    <wps:spPr>
                      <a:xfrm>
                        <a:off x="0" y="0"/>
                        <a:ext cx="1259840" cy="6097905"/>
                      </a:xfrm>
                      <a:prstGeom prst="rect">
                        <a:avLst/>
                      </a:prstGeom>
                      <a:noFill/>
                      <a:ln w="6350">
                        <a:noFill/>
                      </a:ln>
                    </wps:spPr>
                    <wps:txbx>
                      <w:txbxContent>
                        <w:p w14:paraId="669F18D5" w14:textId="6EE47634" w:rsidR="00EB19AD" w:rsidRPr="00F56486" w:rsidRDefault="00EB19AD" w:rsidP="00EB19AD">
                          <w:pPr>
                            <w:pStyle w:val="Kontaktdaten"/>
                            <w:rPr>
                              <w:rStyle w:val="Fettung"/>
                              <w:bCs/>
                              <w:spacing w:val="2"/>
                              <w:w w:val="100"/>
                              <w:lang w:val="de-DE"/>
                            </w:rPr>
                          </w:pPr>
                          <w:r w:rsidRPr="00F56486">
                            <w:rPr>
                              <w:rStyle w:val="Fettung"/>
                              <w:lang w:val="de-DE"/>
                            </w:rPr>
                            <w:t>Dürr Systems AG</w:t>
                          </w:r>
                        </w:p>
                        <w:p w14:paraId="0088835E" w14:textId="77777777" w:rsidR="00EB19AD" w:rsidRPr="001B4893" w:rsidRDefault="00EB19AD" w:rsidP="00EB19AD">
                          <w:pPr>
                            <w:pStyle w:val="Kontaktdaten"/>
                            <w:rPr>
                              <w:lang w:val="de-DE"/>
                            </w:rPr>
                          </w:pPr>
                          <w:r w:rsidRPr="00F56486">
                            <w:rPr>
                              <w:lang w:val="de-DE"/>
                            </w:rPr>
                            <w:t xml:space="preserve">Carl-Benz-Str. </w:t>
                          </w:r>
                          <w:r w:rsidRPr="001B4893">
                            <w:rPr>
                              <w:lang w:val="de-DE"/>
                            </w:rPr>
                            <w:t>34</w:t>
                          </w:r>
                        </w:p>
                        <w:p w14:paraId="1024546A" w14:textId="77777777" w:rsidR="00EB19AD" w:rsidRPr="001B4893" w:rsidRDefault="00EB19AD" w:rsidP="00EB19AD">
                          <w:pPr>
                            <w:pStyle w:val="Kontaktdaten"/>
                            <w:rPr>
                              <w:lang w:val="de-DE"/>
                            </w:rPr>
                          </w:pPr>
                          <w:r w:rsidRPr="001B4893">
                            <w:rPr>
                              <w:lang w:val="de-DE"/>
                            </w:rPr>
                            <w:t>74321 Bietigheim-Bissingen</w:t>
                          </w:r>
                        </w:p>
                        <w:p w14:paraId="5CC720E0" w14:textId="77777777" w:rsidR="00EB19AD" w:rsidRPr="001B4893" w:rsidRDefault="00EB19AD" w:rsidP="00EB19AD">
                          <w:pPr>
                            <w:pStyle w:val="Kontaktdaten"/>
                            <w:rPr>
                              <w:lang w:val="de-DE"/>
                            </w:rPr>
                          </w:pPr>
                        </w:p>
                        <w:p w14:paraId="5E4529D2" w14:textId="77777777" w:rsidR="00EB19AD" w:rsidRPr="001B4893" w:rsidRDefault="00EB19AD" w:rsidP="00EB19AD">
                          <w:pPr>
                            <w:pStyle w:val="Kontaktdaten"/>
                            <w:rPr>
                              <w:lang w:val="de-DE"/>
                            </w:rPr>
                          </w:pPr>
                          <w:r w:rsidRPr="001B4893">
                            <w:rPr>
                              <w:lang w:val="de-DE"/>
                            </w:rPr>
                            <w:t xml:space="preserve">Tél. +49 7142 78-0 </w:t>
                          </w:r>
                        </w:p>
                        <w:p w14:paraId="1E6249CA" w14:textId="77777777" w:rsidR="00EB19AD" w:rsidRPr="001B4893" w:rsidRDefault="00EB19AD" w:rsidP="00EB19AD">
                          <w:pPr>
                            <w:pStyle w:val="Kontaktdaten"/>
                            <w:rPr>
                              <w:lang w:val="de-DE"/>
                            </w:rPr>
                          </w:pPr>
                          <w:r w:rsidRPr="001B4893">
                            <w:rPr>
                              <w:lang w:val="de-DE"/>
                            </w:rPr>
                            <w:t xml:space="preserve">Fax : +49 7142 78-2107 </w:t>
                          </w:r>
                        </w:p>
                        <w:p w14:paraId="3BB57E75" w14:textId="77777777" w:rsidR="00EB19AD" w:rsidRPr="008F46C8" w:rsidRDefault="00EB19AD" w:rsidP="00EB19AD">
                          <w:pPr>
                            <w:pStyle w:val="Kontaktdaten"/>
                            <w:rPr>
                              <w:lang w:val="de-DE"/>
                            </w:rPr>
                          </w:pPr>
                        </w:p>
                        <w:p w14:paraId="3CC1318F" w14:textId="77777777" w:rsidR="00EB19AD" w:rsidRPr="001B4893" w:rsidRDefault="00EB19AD" w:rsidP="00EB19AD">
                          <w:pPr>
                            <w:pStyle w:val="Kontaktdaten"/>
                            <w:rPr>
                              <w:lang w:val="de-DE"/>
                            </w:rPr>
                          </w:pPr>
                          <w:r w:rsidRPr="001B4893">
                            <w:rPr>
                              <w:lang w:val="de-DE"/>
                            </w:rPr>
                            <w:t xml:space="preserve">info@durr.com </w:t>
                          </w:r>
                        </w:p>
                        <w:p w14:paraId="570B69D5" w14:textId="1407507F" w:rsidR="00B143FE" w:rsidRPr="00EB19AD" w:rsidRDefault="00EB19AD" w:rsidP="00EB19A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EF5C2D4" id="_x0000_t202" coordsize="21600,21600" o:spt="202" path="m,l,21600r21600,l21600,xe">
              <v:stroke joinstyle="miter"/>
              <v:path gradientshapeok="t" o:connecttype="rect"/>
            </v:shapetype>
            <v:shape id="Textfeld 8" o:spid="_x0000_s1026" type="#_x0000_t202" style="position:absolute;margin-left:480.45pt;margin-top:320.45pt;width:99.2pt;height:480.15pt;z-index:-25165823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" filled="f" stroked="f" strokeweight=".5pt">
              <v:textbox inset="0,0,0,0">
                <w:txbxContent>
                  <w:p w14:paraId="669F18D5" w14:textId="6EE47634" w:rsidR="00EB19AD" w:rsidRPr="00F56486" w:rsidRDefault="00EB19AD" w:rsidP="00EB19AD">
                    <w:pPr>
                      <w:pStyle w:val="Kontaktdaten"/>
                      <w:rPr>
                        <w:rStyle w:val="Fettung"/>
                        <w:bCs/>
                        <w:spacing w:val="2"/>
                        <w:w w:val="100"/>
                        <w:lang w:val="de-DE"/>
                      </w:rPr>
                    </w:pPr>
                    <w:r w:rsidRPr="00F56486">
                      <w:rPr>
                        <w:rStyle w:val="Fettung"/>
                        <w:lang w:val="de-DE"/>
                      </w:rPr>
                      <w:t>Dürr Systems AG</w:t>
                    </w:r>
                  </w:p>
                  <w:p w14:paraId="0088835E" w14:textId="77777777" w:rsidR="00EB19AD" w:rsidRPr="001B4893" w:rsidRDefault="00EB19AD" w:rsidP="00EB19AD">
                    <w:pPr>
                      <w:pStyle w:val="Kontaktdaten"/>
                      <w:rPr>
                        <w:lang w:val="de-DE"/>
                      </w:rPr>
                    </w:pPr>
                    <w:r w:rsidRPr="00F56486">
                      <w:rPr>
                        <w:lang w:val="de-DE"/>
                      </w:rPr>
                      <w:t xml:space="preserve">Carl-Benz-Str. </w:t>
                    </w:r>
                    <w:r w:rsidRPr="001B4893">
                      <w:rPr>
                        <w:lang w:val="de-DE"/>
                      </w:rPr>
                      <w:t>34</w:t>
                    </w:r>
                  </w:p>
                  <w:p w14:paraId="1024546A" w14:textId="77777777" w:rsidR="00EB19AD" w:rsidRPr="001B4893" w:rsidRDefault="00EB19AD" w:rsidP="00EB19AD">
                    <w:pPr>
                      <w:pStyle w:val="Kontaktdaten"/>
                      <w:rPr>
                        <w:lang w:val="de-DE"/>
                      </w:rPr>
                    </w:pPr>
                    <w:r w:rsidRPr="001B4893">
                      <w:rPr>
                        <w:lang w:val="de-DE"/>
                      </w:rPr>
                      <w:t>74321 Bietigheim-Bissingen</w:t>
                    </w:r>
                  </w:p>
                  <w:p w14:paraId="5CC720E0" w14:textId="77777777" w:rsidR="00EB19AD" w:rsidRPr="001B4893" w:rsidRDefault="00EB19AD" w:rsidP="00EB19AD">
                    <w:pPr>
                      <w:pStyle w:val="Kontaktdaten"/>
                      <w:rPr>
                        <w:lang w:val="de-DE"/>
                      </w:rPr>
                    </w:pPr>
                  </w:p>
                  <w:p w14:paraId="5E4529D2" w14:textId="77777777" w:rsidR="00EB19AD" w:rsidRPr="001B4893" w:rsidRDefault="00EB19AD" w:rsidP="00EB19AD">
                    <w:pPr>
                      <w:pStyle w:val="Kontaktdaten"/>
                      <w:rPr>
                        <w:lang w:val="de-DE"/>
                      </w:rPr>
                    </w:pPr>
                    <w:r w:rsidRPr="001B4893">
                      <w:rPr>
                        <w:lang w:val="de-DE"/>
                      </w:rPr>
                      <w:t xml:space="preserve">Tél. +49 7142 78-0 </w:t>
                    </w:r>
                  </w:p>
                  <w:p w14:paraId="1E6249CA" w14:textId="77777777" w:rsidR="00EB19AD" w:rsidRPr="001B4893" w:rsidRDefault="00EB19AD" w:rsidP="00EB19AD">
                    <w:pPr>
                      <w:pStyle w:val="Kontaktdaten"/>
                      <w:rPr>
                        <w:lang w:val="de-DE"/>
                      </w:rPr>
                    </w:pPr>
                    <w:r w:rsidRPr="001B4893">
                      <w:rPr>
                        <w:lang w:val="de-DE"/>
                      </w:rPr>
                      <w:t xml:space="preserve">Fax : +49 7142 78-2107 </w:t>
                    </w:r>
                  </w:p>
                  <w:p w14:paraId="3BB57E75" w14:textId="77777777" w:rsidR="00EB19AD" w:rsidRPr="008F46C8" w:rsidRDefault="00EB19AD" w:rsidP="00EB19AD">
                    <w:pPr>
                      <w:pStyle w:val="Kontaktdaten"/>
                      <w:rPr>
                        <w:lang w:val="de-DE"/>
                      </w:rPr>
                    </w:pPr>
                  </w:p>
                  <w:p w14:paraId="3CC1318F" w14:textId="77777777" w:rsidR="00EB19AD" w:rsidRPr="001B4893" w:rsidRDefault="00EB19AD" w:rsidP="00EB19AD">
                    <w:pPr>
                      <w:pStyle w:val="Kontaktdaten"/>
                      <w:rPr>
                        <w:lang w:val="de-DE"/>
                      </w:rPr>
                    </w:pPr>
                    <w:r w:rsidRPr="001B4893">
                      <w:rPr>
                        <w:lang w:val="de-DE"/>
                      </w:rPr>
                      <w:t xml:space="preserve">info@durr.com </w:t>
                    </w:r>
                  </w:p>
                  <w:p w14:paraId="570B69D5" w14:textId="1407507F" w:rsidR="00B143FE" w:rsidRPr="00EB19AD" w:rsidRDefault="00EB19AD" w:rsidP="00EB19AD">
                    <w:pPr>
                      <w:pStyle w:val="Kontaktdaten"/>
                    </w:pPr>
                    <w:r>
                      <w:t>www.durr.com</w:t>
                    </w:r>
                  </w:p>
                </w:txbxContent>
              </v:textbox>
              <w10:wrap anchorx="page" anchory="page"/>
            </v:shape>
          </w:pict>
        </mc:Fallback>
      </mc:AlternateContent>
    </w:r>
    <w:r>
      <w:rPr>
        <w:lang w:val="de-DE" w:eastAsia="zh-CN"/>
      </w:rPr>
      <w:drawing>
        <wp:anchor distT="0" distB="0" distL="114300" distR="114300" simplePos="0" relativeHeight="251658242" behindDoc="0" locked="1" layoutInCell="1" allowOverlap="1" wp14:anchorId="64EE6F88" wp14:editId="404B97AA">
          <wp:simplePos x="0" y="0"/>
          <wp:positionH relativeFrom="page">
            <wp:posOffset>6101715</wp:posOffset>
          </wp:positionH>
          <wp:positionV relativeFrom="page">
            <wp:posOffset>440055</wp:posOffset>
          </wp:positionV>
          <wp:extent cx="1062000" cy="503427"/>
          <wp:effectExtent l="0" t="0" r="5080" b="5080"/>
          <wp:wrapNone/>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1">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55D745" w14:textId="77777777" w:rsidR="00B143FE" w:rsidRPr="005837F9" w:rsidRDefault="00B143FE" w:rsidP="005218C8">
    <w:pPr>
      <w:pStyle w:val="Kopfzeile"/>
    </w:pPr>
    <w:r>
      <w:rPr>
        <w:lang w:val="de-DE" w:eastAsia="zh-CN"/>
      </w:rPr>
      <w:drawing>
        <wp:anchor distT="0" distB="0" distL="114300" distR="114300" simplePos="0" relativeHeight="251658241" behindDoc="0" locked="0" layoutInCell="1" allowOverlap="1" wp14:anchorId="7C6FDCF8" wp14:editId="6A7CFEFE">
          <wp:simplePos x="0" y="0"/>
          <wp:positionH relativeFrom="page">
            <wp:posOffset>408940</wp:posOffset>
          </wp:positionH>
          <wp:positionV relativeFrom="page">
            <wp:posOffset>492760</wp:posOffset>
          </wp:positionV>
          <wp:extent cx="781200" cy="403200"/>
          <wp:effectExtent l="0" t="0" r="0" b="3810"/>
          <wp:wrapNone/>
          <wp:docPr id="5" name="Grafik 5" descr="Ein Bild, das Himmel, Flasch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PE.jpg"/>
                  <pic:cNvPicPr/>
                </pic:nvPicPr>
                <pic:blipFill>
                  <a:blip r:embed="rId1">
                    <a:alphaModFix/>
                    <a:extLst>
                      <a:ext uri="{28A0092B-C50C-407E-A947-70E740481C1C}">
                        <a14:useLocalDpi xmlns:a14="http://schemas.microsoft.com/office/drawing/2010/main" val="0"/>
                      </a:ext>
                    </a:extLst>
                  </a:blip>
                  <a:stretch>
                    <a:fillRect/>
                  </a:stretch>
                </pic:blipFill>
                <pic:spPr>
                  <a:xfrm>
                    <a:off x="0" y="0"/>
                    <a:ext cx="781200" cy="403200"/>
                  </a:xfrm>
                  <a:prstGeom prst="rect">
                    <a:avLst/>
                  </a:prstGeom>
                </pic:spPr>
              </pic:pic>
            </a:graphicData>
          </a:graphic>
          <wp14:sizeRelH relativeFrom="margin">
            <wp14:pctWidth>0</wp14:pctWidth>
          </wp14:sizeRelH>
          <wp14:sizeRelV relativeFrom="margin">
            <wp14:pctHeight>0</wp14:pctHeight>
          </wp14:sizeRelV>
        </wp:anchor>
      </w:drawing>
    </w:r>
    <w:r>
      <w:rPr>
        <w:lang w:val="de-DE" w:eastAsia="zh-CN"/>
      </w:rPr>
      <w:drawing>
        <wp:anchor distT="0" distB="0" distL="114300" distR="114300" simplePos="0" relativeHeight="251658240" behindDoc="0" locked="1" layoutInCell="1" allowOverlap="1" wp14:anchorId="584F3B80" wp14:editId="72AA868C">
          <wp:simplePos x="0" y="0"/>
          <wp:positionH relativeFrom="page">
            <wp:posOffset>6101715</wp:posOffset>
          </wp:positionH>
          <wp:positionV relativeFrom="page">
            <wp:posOffset>440055</wp:posOffset>
          </wp:positionV>
          <wp:extent cx="1062000" cy="503427"/>
          <wp:effectExtent l="0" t="0" r="5080" b="508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Duerr_Logo.jpg"/>
                  <pic:cNvPicPr/>
                </pic:nvPicPr>
                <pic:blipFill>
                  <a:blip r:embed="rId2">
                    <a:extLst>
                      <a:ext uri="{28A0092B-C50C-407E-A947-70E740481C1C}">
                        <a14:useLocalDpi xmlns:a14="http://schemas.microsoft.com/office/drawing/2010/main" val="0"/>
                      </a:ext>
                    </a:extLst>
                  </a:blip>
                  <a:stretch>
                    <a:fillRect/>
                  </a:stretch>
                </pic:blipFill>
                <pic:spPr>
                  <a:xfrm>
                    <a:off x="0" y="0"/>
                    <a:ext cx="1062000" cy="503427"/>
                  </a:xfrm>
                  <a:prstGeom prst="rect">
                    <a:avLst/>
                  </a:prstGeom>
                </pic:spPr>
              </pic:pic>
            </a:graphicData>
          </a:graphic>
          <wp14:sizeRelH relativeFrom="margin">
            <wp14:pctWidth>0</wp14:pctWidth>
          </wp14:sizeRelH>
          <wp14:sizeRelV relativeFrom="margin">
            <wp14:pctHeight>0</wp14:pctHeight>
          </wp14:sizeRelV>
        </wp:anchor>
      </w:drawing>
    </w:r>
  </w:p>
  <w:p w14:paraId="51303F18" w14:textId="77777777" w:rsidR="00B143FE" w:rsidRDefault="00B143FE" w:rsidP="005218C8">
    <w:pPr>
      <w:pStyle w:val="Kopfzeile"/>
    </w:pPr>
  </w:p>
  <w:p w14:paraId="42F14B11" w14:textId="77777777" w:rsidR="00B143FE" w:rsidRDefault="00B143FE" w:rsidP="005218C8">
    <w:pPr>
      <w:pStyle w:val="Kopfzeile"/>
    </w:pPr>
  </w:p>
  <w:p w14:paraId="3DD9B2BA" w14:textId="77777777" w:rsidR="00B143FE" w:rsidRDefault="00B143FE" w:rsidP="005218C8">
    <w:pPr>
      <w:pStyle w:val="Kopfzeile"/>
    </w:pPr>
  </w:p>
  <w:p w14:paraId="63AA6475" w14:textId="77777777" w:rsidR="00B143FE" w:rsidRDefault="00B143FE" w:rsidP="00D9165E"/>
  <w:p w14:paraId="1ADCC302" w14:textId="77777777" w:rsidR="00B143FE" w:rsidRDefault="00B143FE" w:rsidP="00D9165E">
    <w:r>
      <w:rPr>
        <w:noProof/>
        <w:lang w:val="de-DE" w:eastAsia="zh-CN"/>
      </w:rPr>
      <mc:AlternateContent>
        <mc:Choice Requires="wps">
          <w:drawing>
            <wp:anchor distT="0" distB="0" distL="114300" distR="114300" simplePos="0" relativeHeight="251658243" behindDoc="1" locked="0" layoutInCell="1" allowOverlap="1" wp14:anchorId="12F89C07" wp14:editId="6686730F">
              <wp:simplePos x="0" y="0"/>
              <wp:positionH relativeFrom="page">
                <wp:posOffset>6091140</wp:posOffset>
              </wp:positionH>
              <wp:positionV relativeFrom="page">
                <wp:posOffset>4069080</wp:posOffset>
              </wp:positionV>
              <wp:extent cx="1260000" cy="6098400"/>
              <wp:effectExtent l="0" t="0" r="10160" b="0"/>
              <wp:wrapNone/>
              <wp:docPr id="10" name="Textfeld 10"/>
              <wp:cNvGraphicFramePr/>
              <a:graphic xmlns:a="http://schemas.openxmlformats.org/drawingml/2006/main">
                <a:graphicData uri="http://schemas.microsoft.com/office/word/2010/wordprocessingShape">
                  <wps:wsp>
                    <wps:cNvSpPr txBox="1"/>
                    <wps:spPr>
                      <a:xfrm>
                        <a:off x="0" y="0"/>
                        <a:ext cx="1260000" cy="6098400"/>
                      </a:xfrm>
                      <a:prstGeom prst="rect">
                        <a:avLst/>
                      </a:prstGeom>
                      <a:noFill/>
                      <a:ln w="6350">
                        <a:noFill/>
                      </a:ln>
                    </wps:spPr>
                    <wps:txbx>
                      <w:txbxContent>
                        <w:p w14:paraId="4EF90155" w14:textId="55798C81" w:rsidR="00B143FE" w:rsidRPr="00F56486" w:rsidRDefault="00B143FE" w:rsidP="0026127D">
                          <w:pPr>
                            <w:pStyle w:val="Kontaktdaten"/>
                            <w:rPr>
                              <w:rStyle w:val="Fettung"/>
                              <w:bCs/>
                              <w:spacing w:val="2"/>
                              <w:w w:val="100"/>
                              <w:lang w:val="de-DE"/>
                            </w:rPr>
                          </w:pPr>
                          <w:r w:rsidRPr="00F56486">
                            <w:rPr>
                              <w:rStyle w:val="Fettung"/>
                              <w:lang w:val="de-DE"/>
                            </w:rPr>
                            <w:t>Dürr Systems AG</w:t>
                          </w:r>
                        </w:p>
                        <w:p w14:paraId="41B4EF86" w14:textId="77777777" w:rsidR="00B143FE" w:rsidRPr="001B4893" w:rsidRDefault="00B143FE" w:rsidP="0026127D">
                          <w:pPr>
                            <w:pStyle w:val="Kontaktdaten"/>
                            <w:rPr>
                              <w:lang w:val="de-DE"/>
                            </w:rPr>
                          </w:pPr>
                          <w:r w:rsidRPr="00F56486">
                            <w:rPr>
                              <w:lang w:val="de-DE"/>
                            </w:rPr>
                            <w:t xml:space="preserve">Carl-Benz-Str. </w:t>
                          </w:r>
                          <w:r w:rsidRPr="001B4893">
                            <w:rPr>
                              <w:lang w:val="de-DE"/>
                            </w:rPr>
                            <w:t>34</w:t>
                          </w:r>
                        </w:p>
                        <w:p w14:paraId="5555B2C2" w14:textId="77777777" w:rsidR="00B143FE" w:rsidRPr="001B4893" w:rsidRDefault="00B143FE" w:rsidP="0026127D">
                          <w:pPr>
                            <w:pStyle w:val="Kontaktdaten"/>
                            <w:rPr>
                              <w:lang w:val="de-DE"/>
                            </w:rPr>
                          </w:pPr>
                          <w:r w:rsidRPr="001B4893">
                            <w:rPr>
                              <w:lang w:val="de-DE"/>
                            </w:rPr>
                            <w:t>74321 Bietigheim-Bissingen</w:t>
                          </w:r>
                        </w:p>
                        <w:p w14:paraId="53B79677" w14:textId="77777777" w:rsidR="00B143FE" w:rsidRPr="001B4893" w:rsidRDefault="00B143FE" w:rsidP="0026127D">
                          <w:pPr>
                            <w:pStyle w:val="Kontaktdaten"/>
                            <w:rPr>
                              <w:lang w:val="de-DE"/>
                            </w:rPr>
                          </w:pPr>
                        </w:p>
                        <w:p w14:paraId="451432D7" w14:textId="75830906" w:rsidR="00B143FE" w:rsidRPr="001B4893" w:rsidRDefault="00EB19AD" w:rsidP="0026127D">
                          <w:pPr>
                            <w:pStyle w:val="Kontaktdaten"/>
                            <w:rPr>
                              <w:lang w:val="de-DE"/>
                            </w:rPr>
                          </w:pPr>
                          <w:r w:rsidRPr="001B4893">
                            <w:rPr>
                              <w:lang w:val="de-DE"/>
                            </w:rPr>
                            <w:t xml:space="preserve">Tél. +49 7142 78-0 </w:t>
                          </w:r>
                        </w:p>
                        <w:p w14:paraId="32EF3341" w14:textId="77777777" w:rsidR="00B143FE" w:rsidRPr="001B4893" w:rsidRDefault="00B143FE" w:rsidP="0026127D">
                          <w:pPr>
                            <w:pStyle w:val="Kontaktdaten"/>
                            <w:rPr>
                              <w:lang w:val="de-DE"/>
                            </w:rPr>
                          </w:pPr>
                          <w:r w:rsidRPr="001B4893">
                            <w:rPr>
                              <w:lang w:val="de-DE"/>
                            </w:rPr>
                            <w:t xml:space="preserve">Fax : +49 7142 78-2107 </w:t>
                          </w:r>
                        </w:p>
                        <w:p w14:paraId="1D8E1397" w14:textId="77777777" w:rsidR="00B143FE" w:rsidRPr="008F46C8" w:rsidRDefault="00B143FE" w:rsidP="0026127D">
                          <w:pPr>
                            <w:pStyle w:val="Kontaktdaten"/>
                            <w:rPr>
                              <w:lang w:val="de-DE"/>
                            </w:rPr>
                          </w:pPr>
                        </w:p>
                        <w:p w14:paraId="6E924C90" w14:textId="77777777" w:rsidR="00B143FE" w:rsidRPr="001B4893" w:rsidRDefault="00B143FE" w:rsidP="0026127D">
                          <w:pPr>
                            <w:pStyle w:val="Kontaktdaten"/>
                            <w:rPr>
                              <w:lang w:val="de-DE"/>
                            </w:rPr>
                          </w:pPr>
                          <w:r w:rsidRPr="001B4893">
                            <w:rPr>
                              <w:lang w:val="de-DE"/>
                            </w:rPr>
                            <w:t xml:space="preserve">info@durr.com </w:t>
                          </w:r>
                        </w:p>
                        <w:p w14:paraId="7D901FCD" w14:textId="77777777" w:rsidR="00B143FE" w:rsidRPr="00EB19AD" w:rsidRDefault="00B143FE" w:rsidP="0026127D">
                          <w:pPr>
                            <w:pStyle w:val="Kontaktdaten"/>
                          </w:pPr>
                          <w:r>
                            <w:t>www.durr.com</w:t>
                          </w:r>
                        </w:p>
                      </w:txbxContent>
                    </wps:txbx>
                    <wps:bodyPr rot="0" spcFirstLastPara="0" vertOverflow="overflow" horzOverflow="overflow" vert="horz" wrap="square" lIns="0" tIns="0" rIns="0" bIns="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2F89C07" id="_x0000_t202" coordsize="21600,21600" o:spt="202" path="m,l,21600r21600,l21600,xe">
              <v:stroke joinstyle="miter"/>
              <v:path gradientshapeok="t" o:connecttype="rect"/>
            </v:shapetype>
            <v:shape id="Textfeld 10" o:spid="_x0000_s1028" type="#_x0000_t202" style="position:absolute;margin-left:479.6pt;margin-top:320.4pt;width:99.2pt;height:480.2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" filled="f" stroked="f" strokeweight=".5pt">
              <v:textbox inset="0,0,0,0">
                <w:txbxContent>
                  <w:p w14:paraId="4EF90155" w14:textId="55798C81" w:rsidR="00B143FE" w:rsidRPr="00F56486" w:rsidRDefault="00B143FE" w:rsidP="0026127D">
                    <w:pPr>
                      <w:pStyle w:val="Kontaktdaten"/>
                      <w:rPr>
                        <w:rStyle w:val="Fettung"/>
                        <w:bCs/>
                        <w:spacing w:val="2"/>
                        <w:w w:val="100"/>
                        <w:lang w:val="de-DE"/>
                      </w:rPr>
                    </w:pPr>
                    <w:r w:rsidRPr="00F56486">
                      <w:rPr>
                        <w:rStyle w:val="Fettung"/>
                        <w:lang w:val="de-DE"/>
                      </w:rPr>
                      <w:t>Dürr Systems AG</w:t>
                    </w:r>
                  </w:p>
                  <w:p w14:paraId="41B4EF86" w14:textId="77777777" w:rsidR="00B143FE" w:rsidRPr="001B4893" w:rsidRDefault="00B143FE" w:rsidP="0026127D">
                    <w:pPr>
                      <w:pStyle w:val="Kontaktdaten"/>
                      <w:rPr>
                        <w:lang w:val="de-DE"/>
                      </w:rPr>
                    </w:pPr>
                    <w:r w:rsidRPr="00F56486">
                      <w:rPr>
                        <w:lang w:val="de-DE"/>
                      </w:rPr>
                      <w:t xml:space="preserve">Carl-Benz-Str. </w:t>
                    </w:r>
                    <w:r w:rsidRPr="001B4893">
                      <w:rPr>
                        <w:lang w:val="de-DE"/>
                      </w:rPr>
                      <w:t>34</w:t>
                    </w:r>
                  </w:p>
                  <w:p w14:paraId="5555B2C2" w14:textId="77777777" w:rsidR="00B143FE" w:rsidRPr="001B4893" w:rsidRDefault="00B143FE" w:rsidP="0026127D">
                    <w:pPr>
                      <w:pStyle w:val="Kontaktdaten"/>
                      <w:rPr>
                        <w:lang w:val="de-DE"/>
                      </w:rPr>
                    </w:pPr>
                    <w:r w:rsidRPr="001B4893">
                      <w:rPr>
                        <w:lang w:val="de-DE"/>
                      </w:rPr>
                      <w:t>74321 Bietigheim-Bissingen</w:t>
                    </w:r>
                  </w:p>
                  <w:p w14:paraId="53B79677" w14:textId="77777777" w:rsidR="00B143FE" w:rsidRPr="001B4893" w:rsidRDefault="00B143FE" w:rsidP="0026127D">
                    <w:pPr>
                      <w:pStyle w:val="Kontaktdaten"/>
                      <w:rPr>
                        <w:lang w:val="de-DE"/>
                      </w:rPr>
                    </w:pPr>
                  </w:p>
                  <w:p w14:paraId="451432D7" w14:textId="75830906" w:rsidR="00B143FE" w:rsidRPr="001B4893" w:rsidRDefault="00EB19AD" w:rsidP="0026127D">
                    <w:pPr>
                      <w:pStyle w:val="Kontaktdaten"/>
                      <w:rPr>
                        <w:lang w:val="de-DE"/>
                      </w:rPr>
                    </w:pPr>
                    <w:r w:rsidRPr="001B4893">
                      <w:rPr>
                        <w:lang w:val="de-DE"/>
                      </w:rPr>
                      <w:t xml:space="preserve">Tél. +49 7142 78-0 </w:t>
                    </w:r>
                  </w:p>
                  <w:p w14:paraId="32EF3341" w14:textId="77777777" w:rsidR="00B143FE" w:rsidRPr="001B4893" w:rsidRDefault="00B143FE" w:rsidP="0026127D">
                    <w:pPr>
                      <w:pStyle w:val="Kontaktdaten"/>
                      <w:rPr>
                        <w:lang w:val="de-DE"/>
                      </w:rPr>
                    </w:pPr>
                    <w:r w:rsidRPr="001B4893">
                      <w:rPr>
                        <w:lang w:val="de-DE"/>
                      </w:rPr>
                      <w:t xml:space="preserve">Fax : +49 7142 78-2107 </w:t>
                    </w:r>
                  </w:p>
                  <w:p w14:paraId="1D8E1397" w14:textId="77777777" w:rsidR="00B143FE" w:rsidRPr="008F46C8" w:rsidRDefault="00B143FE" w:rsidP="0026127D">
                    <w:pPr>
                      <w:pStyle w:val="Kontaktdaten"/>
                      <w:rPr>
                        <w:lang w:val="de-DE"/>
                      </w:rPr>
                    </w:pPr>
                  </w:p>
                  <w:p w14:paraId="6E924C90" w14:textId="77777777" w:rsidR="00B143FE" w:rsidRPr="001B4893" w:rsidRDefault="00B143FE" w:rsidP="0026127D">
                    <w:pPr>
                      <w:pStyle w:val="Kontaktdaten"/>
                      <w:rPr>
                        <w:lang w:val="de-DE"/>
                      </w:rPr>
                    </w:pPr>
                    <w:r w:rsidRPr="001B4893">
                      <w:rPr>
                        <w:lang w:val="de-DE"/>
                      </w:rPr>
                      <w:t xml:space="preserve">info@durr.com </w:t>
                    </w:r>
                  </w:p>
                  <w:p w14:paraId="7D901FCD" w14:textId="77777777" w:rsidR="00B143FE" w:rsidRPr="00EB19AD" w:rsidRDefault="00B143FE" w:rsidP="0026127D">
                    <w:pPr>
                      <w:pStyle w:val="Kontaktdaten"/>
                    </w:pPr>
                    <w:r>
                      <w:t>www.durr.com</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AC9670C"/>
    <w:multiLevelType w:val="hybridMultilevel"/>
    <w:tmpl w:val="B0428114"/>
    <w:lvl w:ilvl="0" w:tplc="8D72EDC0">
      <w:start w:val="1"/>
      <w:numFmt w:val="bullet"/>
      <w:lvlText w:val=""/>
      <w:lvlJc w:val="left"/>
      <w:pPr>
        <w:ind w:left="1361" w:hanging="34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34C7095"/>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 w15:restartNumberingAfterBreak="0">
    <w:nsid w:val="1C3F607C"/>
    <w:multiLevelType w:val="hybridMultilevel"/>
    <w:tmpl w:val="7600423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3" w15:restartNumberingAfterBreak="0">
    <w:nsid w:val="1DC9645F"/>
    <w:multiLevelType w:val="hybridMultilevel"/>
    <w:tmpl w:val="A3DE0A14"/>
    <w:lvl w:ilvl="0" w:tplc="DEE20918">
      <w:start w:val="1"/>
      <w:numFmt w:val="bullet"/>
      <w:lvlText w:val="–"/>
      <w:lvlJc w:val="left"/>
      <w:pPr>
        <w:ind w:left="170" w:hanging="170"/>
      </w:pPr>
      <w:rPr>
        <w:rFonts w:ascii="Arial Narrow" w:hAnsi="Arial Narrow" w:hint="default"/>
        <w:b w:val="0"/>
        <w:i w:val="0"/>
        <w:sz w:val="18"/>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235B035F"/>
    <w:multiLevelType w:val="hybridMultilevel"/>
    <w:tmpl w:val="E69451CA"/>
    <w:lvl w:ilvl="0" w:tplc="2E4463BE">
      <w:start w:val="1"/>
      <w:numFmt w:val="bullet"/>
      <w:pStyle w:val="Aufzhlung2"/>
      <w:lvlText w:val="–"/>
      <w:lvlJc w:val="left"/>
      <w:pPr>
        <w:tabs>
          <w:tab w:val="num" w:pos="1588"/>
        </w:tabs>
        <w:ind w:left="1814" w:hanging="226"/>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4E812E6"/>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DC17702"/>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7" w15:restartNumberingAfterBreak="0">
    <w:nsid w:val="368E21D0"/>
    <w:multiLevelType w:val="multilevel"/>
    <w:tmpl w:val="0407001F"/>
    <w:styleLink w:val="AktuelleListe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 w15:restartNumberingAfterBreak="0">
    <w:nsid w:val="380B4257"/>
    <w:multiLevelType w:val="hybridMultilevel"/>
    <w:tmpl w:val="392A8C94"/>
    <w:lvl w:ilvl="0" w:tplc="6B8AE6B6">
      <w:start w:val="1"/>
      <w:numFmt w:val="decimal"/>
      <w:lvlText w:val="%1"/>
      <w:lvlJc w:val="left"/>
      <w:pPr>
        <w:tabs>
          <w:tab w:val="num" w:pos="1730"/>
        </w:tabs>
        <w:ind w:left="1730" w:hanging="1021"/>
      </w:pPr>
      <w:rPr>
        <w:rFonts w:hint="default"/>
      </w:rPr>
    </w:lvl>
    <w:lvl w:ilvl="1" w:tplc="04070019" w:tentative="1">
      <w:start w:val="1"/>
      <w:numFmt w:val="lowerLetter"/>
      <w:lvlText w:val="%2."/>
      <w:lvlJc w:val="left"/>
      <w:pPr>
        <w:ind w:left="2149" w:hanging="360"/>
      </w:pPr>
    </w:lvl>
    <w:lvl w:ilvl="2" w:tplc="0407001B" w:tentative="1">
      <w:start w:val="1"/>
      <w:numFmt w:val="lowerRoman"/>
      <w:lvlText w:val="%3."/>
      <w:lvlJc w:val="right"/>
      <w:pPr>
        <w:ind w:left="2869" w:hanging="180"/>
      </w:pPr>
    </w:lvl>
    <w:lvl w:ilvl="3" w:tplc="0407000F" w:tentative="1">
      <w:start w:val="1"/>
      <w:numFmt w:val="decimal"/>
      <w:lvlText w:val="%4."/>
      <w:lvlJc w:val="left"/>
      <w:pPr>
        <w:ind w:left="3589" w:hanging="360"/>
      </w:pPr>
    </w:lvl>
    <w:lvl w:ilvl="4" w:tplc="04070019" w:tentative="1">
      <w:start w:val="1"/>
      <w:numFmt w:val="lowerLetter"/>
      <w:lvlText w:val="%5."/>
      <w:lvlJc w:val="left"/>
      <w:pPr>
        <w:ind w:left="4309" w:hanging="360"/>
      </w:pPr>
    </w:lvl>
    <w:lvl w:ilvl="5" w:tplc="0407001B" w:tentative="1">
      <w:start w:val="1"/>
      <w:numFmt w:val="lowerRoman"/>
      <w:lvlText w:val="%6."/>
      <w:lvlJc w:val="right"/>
      <w:pPr>
        <w:ind w:left="5029" w:hanging="180"/>
      </w:pPr>
    </w:lvl>
    <w:lvl w:ilvl="6" w:tplc="0407000F" w:tentative="1">
      <w:start w:val="1"/>
      <w:numFmt w:val="decimal"/>
      <w:lvlText w:val="%7."/>
      <w:lvlJc w:val="left"/>
      <w:pPr>
        <w:ind w:left="5749" w:hanging="360"/>
      </w:pPr>
    </w:lvl>
    <w:lvl w:ilvl="7" w:tplc="04070019" w:tentative="1">
      <w:start w:val="1"/>
      <w:numFmt w:val="lowerLetter"/>
      <w:lvlText w:val="%8."/>
      <w:lvlJc w:val="left"/>
      <w:pPr>
        <w:ind w:left="6469" w:hanging="360"/>
      </w:pPr>
    </w:lvl>
    <w:lvl w:ilvl="8" w:tplc="0407001B" w:tentative="1">
      <w:start w:val="1"/>
      <w:numFmt w:val="lowerRoman"/>
      <w:lvlText w:val="%9."/>
      <w:lvlJc w:val="right"/>
      <w:pPr>
        <w:ind w:left="7189" w:hanging="180"/>
      </w:pPr>
    </w:lvl>
  </w:abstractNum>
  <w:abstractNum w:abstractNumId="9" w15:restartNumberingAfterBreak="0">
    <w:nsid w:val="3F682B00"/>
    <w:multiLevelType w:val="hybridMultilevel"/>
    <w:tmpl w:val="7FB6D5D8"/>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0" w15:restartNumberingAfterBreak="0">
    <w:nsid w:val="471F3D9E"/>
    <w:multiLevelType w:val="multilevel"/>
    <w:tmpl w:val="0407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1" w15:restartNumberingAfterBreak="0">
    <w:nsid w:val="51DE7883"/>
    <w:multiLevelType w:val="hybridMultilevel"/>
    <w:tmpl w:val="31EED1D8"/>
    <w:lvl w:ilvl="0" w:tplc="C0CAB1E2">
      <w:start w:val="1"/>
      <w:numFmt w:val="bullet"/>
      <w:pStyle w:val="Aufzhlungen1"/>
      <w:lvlText w:val=""/>
      <w:lvlJc w:val="left"/>
      <w:pPr>
        <w:tabs>
          <w:tab w:val="num" w:pos="284"/>
        </w:tabs>
        <w:ind w:left="284" w:hanging="284"/>
      </w:pPr>
      <w:rPr>
        <w:rFonts w:ascii="Wingdings" w:hAnsi="Wingdings" w:hint="default"/>
        <w:b/>
        <w:i w:val="0"/>
        <w:color w:val="323232"/>
        <w:sz w:val="18"/>
        <w:u w:color="000000"/>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627B6538"/>
    <w:multiLevelType w:val="hybridMultilevel"/>
    <w:tmpl w:val="BA70F17E"/>
    <w:lvl w:ilvl="0" w:tplc="69F0BD5A">
      <w:start w:val="1"/>
      <w:numFmt w:val="decimal"/>
      <w:pStyle w:val="AufzhlungZahl"/>
      <w:lvlText w:val="%1"/>
      <w:lvlJc w:val="left"/>
      <w:pPr>
        <w:tabs>
          <w:tab w:val="num" w:pos="227"/>
        </w:tabs>
        <w:ind w:left="227" w:hanging="227"/>
      </w:pPr>
      <w:rPr>
        <w:rFonts w:ascii="Arial" w:hAnsi="Arial" w:hint="default"/>
        <w:b w:val="0"/>
        <w:i w:val="0"/>
        <w:color w:val="000000"/>
        <w:sz w:val="20"/>
        <w:u w:val="no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3" w15:restartNumberingAfterBreak="0">
    <w:nsid w:val="632716C6"/>
    <w:multiLevelType w:val="hybridMultilevel"/>
    <w:tmpl w:val="A970C99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64D32ED8"/>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5" w15:restartNumberingAfterBreak="0">
    <w:nsid w:val="68792E9E"/>
    <w:multiLevelType w:val="hybridMultilevel"/>
    <w:tmpl w:val="46685EC6"/>
    <w:lvl w:ilvl="0" w:tplc="22D83E56">
      <w:start w:val="1"/>
      <w:numFmt w:val="bullet"/>
      <w:lvlText w:val="·"/>
      <w:lvlJc w:val="left"/>
      <w:pPr>
        <w:tabs>
          <w:tab w:val="num" w:pos="284"/>
        </w:tabs>
        <w:ind w:left="284" w:hanging="284"/>
      </w:pPr>
      <w:rPr>
        <w:rFonts w:ascii="Arial (Textkörper)" w:hAnsi="Arial (Textkörper)"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6C8464FD"/>
    <w:multiLevelType w:val="multilevel"/>
    <w:tmpl w:val="3F46F4B8"/>
    <w:lvl w:ilvl="0">
      <w:start w:val="1"/>
      <w:numFmt w:val="decimal"/>
      <w:lvlText w:val="%1"/>
      <w:lvlJc w:val="left"/>
      <w:pPr>
        <w:tabs>
          <w:tab w:val="num" w:pos="1021"/>
        </w:tabs>
        <w:ind w:left="1021" w:hanging="1021"/>
      </w:pPr>
      <w:rPr>
        <w:rFonts w:ascii="Arial" w:hAnsi="Arial" w:hint="default"/>
        <w:b/>
        <w:i w:val="0"/>
        <w:color w:val="00468E" w:themeColor="accent1"/>
        <w:sz w:val="24"/>
      </w:rPr>
    </w:lvl>
    <w:lvl w:ilvl="1">
      <w:start w:val="1"/>
      <w:numFmt w:val="decimal"/>
      <w:lvlText w:val="%1.%2"/>
      <w:lvlJc w:val="left"/>
      <w:pPr>
        <w:tabs>
          <w:tab w:val="num" w:pos="1021"/>
        </w:tabs>
        <w:ind w:left="1021" w:hanging="1021"/>
      </w:pPr>
      <w:rPr>
        <w:rFonts w:ascii="Arial" w:hAnsi="Arial" w:hint="default"/>
        <w:b/>
        <w:i w:val="0"/>
        <w:color w:val="00468E" w:themeColor="accent1"/>
        <w:sz w:val="20"/>
        <w:u w:val="none"/>
      </w:rPr>
    </w:lvl>
    <w:lvl w:ilvl="2">
      <w:start w:val="1"/>
      <w:numFmt w:val="decimal"/>
      <w:lvlText w:val="%1.%2.%3"/>
      <w:lvlJc w:val="left"/>
      <w:pPr>
        <w:tabs>
          <w:tab w:val="num" w:pos="1021"/>
        </w:tabs>
        <w:ind w:left="1021" w:hanging="1021"/>
      </w:pPr>
      <w:rPr>
        <w:rFonts w:ascii="Arial" w:hAnsi="Arial" w:hint="default"/>
        <w:b/>
        <w:i w:val="0"/>
        <w:color w:val="00468E" w:themeColor="accent1"/>
        <w:sz w:val="20"/>
        <w:u w:val="none"/>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7" w15:restartNumberingAfterBreak="0">
    <w:nsid w:val="6ECD0E35"/>
    <w:multiLevelType w:val="multilevel"/>
    <w:tmpl w:val="6BA2BDF4"/>
    <w:lvl w:ilvl="0">
      <w:start w:val="1"/>
      <w:numFmt w:val="decimal"/>
      <w:lvlText w:val="%1"/>
      <w:lvlJc w:val="left"/>
      <w:pPr>
        <w:tabs>
          <w:tab w:val="num" w:pos="1021"/>
        </w:tabs>
        <w:ind w:left="1021" w:hanging="1021"/>
      </w:pPr>
      <w:rPr>
        <w:rFonts w:hint="default"/>
      </w:rPr>
    </w:lvl>
    <w:lvl w:ilvl="1">
      <w:start w:val="1"/>
      <w:numFmt w:val="lowerLetter"/>
      <w:lvlText w:val="%2."/>
      <w:lvlJc w:val="left"/>
      <w:pPr>
        <w:ind w:left="1440" w:hanging="360"/>
      </w:pPr>
      <w:rPr>
        <w:rFonts w:hint="default"/>
      </w:rPr>
    </w:lvl>
    <w:lvl w:ilvl="2">
      <w:start w:val="1"/>
      <w:numFmt w:val="lowerRoman"/>
      <w:lvlText w:val="%3."/>
      <w:lvlJc w:val="right"/>
      <w:pPr>
        <w:ind w:left="2160" w:hanging="180"/>
      </w:pPr>
      <w:rPr>
        <w:rFonts w:hint="default"/>
      </w:rPr>
    </w:lvl>
    <w:lvl w:ilvl="3">
      <w:start w:val="1"/>
      <w:numFmt w:val="decimal"/>
      <w:lvlText w:val="%4."/>
      <w:lvlJc w:val="left"/>
      <w:pPr>
        <w:ind w:left="2880" w:hanging="360"/>
      </w:pPr>
      <w:rPr>
        <w:rFonts w:hint="default"/>
      </w:rPr>
    </w:lvl>
    <w:lvl w:ilvl="4">
      <w:start w:val="1"/>
      <w:numFmt w:val="lowerLetter"/>
      <w:lvlText w:val="%5."/>
      <w:lvlJc w:val="left"/>
      <w:pPr>
        <w:ind w:left="3600"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8" w15:restartNumberingAfterBreak="0">
    <w:nsid w:val="76253D19"/>
    <w:multiLevelType w:val="hybridMultilevel"/>
    <w:tmpl w:val="7DB64360"/>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9" w15:restartNumberingAfterBreak="0">
    <w:nsid w:val="7B77477C"/>
    <w:multiLevelType w:val="multilevel"/>
    <w:tmpl w:val="B0E0169C"/>
    <w:lvl w:ilvl="0">
      <w:start w:val="1"/>
      <w:numFmt w:val="decimal"/>
      <w:pStyle w:val="berschrift1"/>
      <w:lvlText w:val="%1"/>
      <w:lvlJc w:val="left"/>
      <w:pPr>
        <w:tabs>
          <w:tab w:val="num" w:pos="1021"/>
        </w:tabs>
        <w:ind w:left="1021" w:hanging="1021"/>
      </w:pPr>
      <w:rPr>
        <w:rFonts w:hint="default"/>
      </w:rPr>
    </w:lvl>
    <w:lvl w:ilvl="1">
      <w:start w:val="1"/>
      <w:numFmt w:val="decimal"/>
      <w:pStyle w:val="berschrift2"/>
      <w:lvlText w:val="%1.%2"/>
      <w:lvlJc w:val="left"/>
      <w:pPr>
        <w:ind w:left="576" w:hanging="576"/>
      </w:pPr>
      <w:rPr>
        <w:rFonts w:hint="default"/>
      </w:rPr>
    </w:lvl>
    <w:lvl w:ilvl="2">
      <w:start w:val="1"/>
      <w:numFmt w:val="decimal"/>
      <w:pStyle w:val="berschrift3"/>
      <w:lvlText w:val="%1.%2.%3"/>
      <w:lvlJc w:val="left"/>
      <w:pPr>
        <w:ind w:left="720" w:hanging="720"/>
      </w:pPr>
      <w:rPr>
        <w:rFonts w:hint="default"/>
      </w:rPr>
    </w:lvl>
    <w:lvl w:ilvl="3">
      <w:start w:val="1"/>
      <w:numFmt w:val="decimal"/>
      <w:pStyle w:val="berschrift4"/>
      <w:lvlText w:val="%1.%2.%3.%4"/>
      <w:lvlJc w:val="left"/>
      <w:pPr>
        <w:ind w:left="864" w:hanging="864"/>
      </w:pPr>
      <w:rPr>
        <w:rFonts w:hint="default"/>
      </w:rPr>
    </w:lvl>
    <w:lvl w:ilvl="4">
      <w:start w:val="1"/>
      <w:numFmt w:val="decimal"/>
      <w:pStyle w:val="berschrift5"/>
      <w:lvlText w:val="%1.%2.%3.%4.%5"/>
      <w:lvlJc w:val="left"/>
      <w:pPr>
        <w:ind w:left="1008" w:hanging="1008"/>
      </w:pPr>
      <w:rPr>
        <w:rFonts w:hint="default"/>
      </w:rPr>
    </w:lvl>
    <w:lvl w:ilvl="5">
      <w:start w:val="1"/>
      <w:numFmt w:val="decimal"/>
      <w:pStyle w:val="berschrift6"/>
      <w:lvlText w:val="%1.%2.%3.%4.%5.%6"/>
      <w:lvlJc w:val="left"/>
      <w:pPr>
        <w:ind w:left="1152" w:hanging="1152"/>
      </w:pPr>
      <w:rPr>
        <w:rFonts w:hint="default"/>
      </w:rPr>
    </w:lvl>
    <w:lvl w:ilvl="6">
      <w:start w:val="1"/>
      <w:numFmt w:val="decimal"/>
      <w:pStyle w:val="berschrift7"/>
      <w:lvlText w:val="%1.%2.%3.%4.%5.%6.%7"/>
      <w:lvlJc w:val="left"/>
      <w:pPr>
        <w:ind w:left="1296" w:hanging="1296"/>
      </w:pPr>
      <w:rPr>
        <w:rFonts w:hint="default"/>
      </w:rPr>
    </w:lvl>
    <w:lvl w:ilvl="7">
      <w:start w:val="1"/>
      <w:numFmt w:val="decimal"/>
      <w:pStyle w:val="berschrift8"/>
      <w:lvlText w:val="%1.%2.%3.%4.%5.%6.%7.%8"/>
      <w:lvlJc w:val="left"/>
      <w:pPr>
        <w:ind w:left="1440" w:hanging="1440"/>
      </w:pPr>
      <w:rPr>
        <w:rFonts w:hint="default"/>
      </w:rPr>
    </w:lvl>
    <w:lvl w:ilvl="8">
      <w:start w:val="1"/>
      <w:numFmt w:val="decimal"/>
      <w:pStyle w:val="berschrift9"/>
      <w:lvlText w:val="%1.%2.%3.%4.%5.%6.%7.%8.%9"/>
      <w:lvlJc w:val="left"/>
      <w:pPr>
        <w:ind w:left="1584" w:hanging="1584"/>
      </w:pPr>
      <w:rPr>
        <w:rFonts w:hint="default"/>
      </w:rPr>
    </w:lvl>
  </w:abstractNum>
  <w:abstractNum w:abstractNumId="20" w15:restartNumberingAfterBreak="0">
    <w:nsid w:val="7E77652E"/>
    <w:multiLevelType w:val="multilevel"/>
    <w:tmpl w:val="040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num w:numId="1" w16cid:durableId="78335288">
    <w:abstractNumId w:val="3"/>
  </w:num>
  <w:num w:numId="2" w16cid:durableId="566839047">
    <w:abstractNumId w:val="17"/>
  </w:num>
  <w:num w:numId="3" w16cid:durableId="2022660798">
    <w:abstractNumId w:val="5"/>
  </w:num>
  <w:num w:numId="4" w16cid:durableId="216163713">
    <w:abstractNumId w:val="8"/>
  </w:num>
  <w:num w:numId="5" w16cid:durableId="281764555">
    <w:abstractNumId w:val="14"/>
  </w:num>
  <w:num w:numId="6" w16cid:durableId="240331925">
    <w:abstractNumId w:val="1"/>
  </w:num>
  <w:num w:numId="7" w16cid:durableId="476148720">
    <w:abstractNumId w:val="20"/>
  </w:num>
  <w:num w:numId="8" w16cid:durableId="636959922">
    <w:abstractNumId w:val="7"/>
  </w:num>
  <w:num w:numId="9" w16cid:durableId="552157152">
    <w:abstractNumId w:val="19"/>
  </w:num>
  <w:num w:numId="10" w16cid:durableId="1517766164">
    <w:abstractNumId w:val="6"/>
  </w:num>
  <w:num w:numId="11" w16cid:durableId="859928601">
    <w:abstractNumId w:val="0"/>
  </w:num>
  <w:num w:numId="12" w16cid:durableId="1480538814">
    <w:abstractNumId w:val="4"/>
  </w:num>
  <w:num w:numId="13" w16cid:durableId="301694803">
    <w:abstractNumId w:val="10"/>
  </w:num>
  <w:num w:numId="14" w16cid:durableId="420832930">
    <w:abstractNumId w:val="12"/>
  </w:num>
  <w:num w:numId="15" w16cid:durableId="831919738">
    <w:abstractNumId w:val="16"/>
  </w:num>
  <w:num w:numId="16" w16cid:durableId="218826951">
    <w:abstractNumId w:val="15"/>
  </w:num>
  <w:num w:numId="17" w16cid:durableId="543173595">
    <w:abstractNumId w:val="11"/>
  </w:num>
  <w:num w:numId="18" w16cid:durableId="2055736693">
    <w:abstractNumId w:val="9"/>
  </w:num>
  <w:num w:numId="19" w16cid:durableId="807550647">
    <w:abstractNumId w:val="13"/>
  </w:num>
  <w:num w:numId="20" w16cid:durableId="1573273990">
    <w:abstractNumId w:val="18"/>
  </w:num>
  <w:num w:numId="21" w16cid:durableId="1973708761">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709"/>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143FE"/>
    <w:rsid w:val="000042E4"/>
    <w:rsid w:val="00004D92"/>
    <w:rsid w:val="00005AF4"/>
    <w:rsid w:val="0001039C"/>
    <w:rsid w:val="00010F81"/>
    <w:rsid w:val="00011664"/>
    <w:rsid w:val="000137F9"/>
    <w:rsid w:val="00013B23"/>
    <w:rsid w:val="00015F92"/>
    <w:rsid w:val="0002273A"/>
    <w:rsid w:val="00026B8C"/>
    <w:rsid w:val="00030020"/>
    <w:rsid w:val="00030C1A"/>
    <w:rsid w:val="000329F9"/>
    <w:rsid w:val="00033433"/>
    <w:rsid w:val="00033F0A"/>
    <w:rsid w:val="0003543C"/>
    <w:rsid w:val="00036336"/>
    <w:rsid w:val="00037BB3"/>
    <w:rsid w:val="00037FF7"/>
    <w:rsid w:val="000409DE"/>
    <w:rsid w:val="00040FEA"/>
    <w:rsid w:val="0004140A"/>
    <w:rsid w:val="000425FE"/>
    <w:rsid w:val="000436AB"/>
    <w:rsid w:val="000557D8"/>
    <w:rsid w:val="00056AE4"/>
    <w:rsid w:val="00062BC6"/>
    <w:rsid w:val="00062C8E"/>
    <w:rsid w:val="00063DEF"/>
    <w:rsid w:val="00064547"/>
    <w:rsid w:val="0006654A"/>
    <w:rsid w:val="000667BB"/>
    <w:rsid w:val="0006746B"/>
    <w:rsid w:val="000679B5"/>
    <w:rsid w:val="00067A27"/>
    <w:rsid w:val="00073211"/>
    <w:rsid w:val="000750E4"/>
    <w:rsid w:val="00077087"/>
    <w:rsid w:val="00080656"/>
    <w:rsid w:val="000830E8"/>
    <w:rsid w:val="000869DD"/>
    <w:rsid w:val="00090C8B"/>
    <w:rsid w:val="00095F60"/>
    <w:rsid w:val="00097770"/>
    <w:rsid w:val="00097924"/>
    <w:rsid w:val="000A0BBC"/>
    <w:rsid w:val="000A24E9"/>
    <w:rsid w:val="000A32FA"/>
    <w:rsid w:val="000A6420"/>
    <w:rsid w:val="000A779F"/>
    <w:rsid w:val="000A799A"/>
    <w:rsid w:val="000B122D"/>
    <w:rsid w:val="000B17AC"/>
    <w:rsid w:val="000B6E58"/>
    <w:rsid w:val="000C009A"/>
    <w:rsid w:val="000C2A85"/>
    <w:rsid w:val="000C3716"/>
    <w:rsid w:val="000C3AF3"/>
    <w:rsid w:val="000C52D5"/>
    <w:rsid w:val="000C74C8"/>
    <w:rsid w:val="000C7902"/>
    <w:rsid w:val="000D1867"/>
    <w:rsid w:val="000D4047"/>
    <w:rsid w:val="000D419B"/>
    <w:rsid w:val="000F1B6F"/>
    <w:rsid w:val="000F215E"/>
    <w:rsid w:val="000F52E1"/>
    <w:rsid w:val="000F599A"/>
    <w:rsid w:val="000F7C63"/>
    <w:rsid w:val="00100C0C"/>
    <w:rsid w:val="00100F2D"/>
    <w:rsid w:val="0010134F"/>
    <w:rsid w:val="00102066"/>
    <w:rsid w:val="00103EE3"/>
    <w:rsid w:val="001052E0"/>
    <w:rsid w:val="001076E4"/>
    <w:rsid w:val="00111CBB"/>
    <w:rsid w:val="00112DF3"/>
    <w:rsid w:val="00114E74"/>
    <w:rsid w:val="00115190"/>
    <w:rsid w:val="001167D1"/>
    <w:rsid w:val="00116F3F"/>
    <w:rsid w:val="00116F84"/>
    <w:rsid w:val="00117904"/>
    <w:rsid w:val="00117C7F"/>
    <w:rsid w:val="00124E6A"/>
    <w:rsid w:val="00127835"/>
    <w:rsid w:val="00135319"/>
    <w:rsid w:val="00142FDB"/>
    <w:rsid w:val="0014398C"/>
    <w:rsid w:val="001440F5"/>
    <w:rsid w:val="00147965"/>
    <w:rsid w:val="0015096A"/>
    <w:rsid w:val="00151506"/>
    <w:rsid w:val="00156161"/>
    <w:rsid w:val="00156E47"/>
    <w:rsid w:val="00160378"/>
    <w:rsid w:val="0016271C"/>
    <w:rsid w:val="00162EEF"/>
    <w:rsid w:val="0016325F"/>
    <w:rsid w:val="00163B9D"/>
    <w:rsid w:val="001719A4"/>
    <w:rsid w:val="00173690"/>
    <w:rsid w:val="00176D8A"/>
    <w:rsid w:val="00180D0F"/>
    <w:rsid w:val="00186722"/>
    <w:rsid w:val="001877A6"/>
    <w:rsid w:val="001935AE"/>
    <w:rsid w:val="00194AC6"/>
    <w:rsid w:val="00197009"/>
    <w:rsid w:val="001975A2"/>
    <w:rsid w:val="00197E71"/>
    <w:rsid w:val="001A1403"/>
    <w:rsid w:val="001A1F2A"/>
    <w:rsid w:val="001A297C"/>
    <w:rsid w:val="001A5B15"/>
    <w:rsid w:val="001A65EE"/>
    <w:rsid w:val="001B4893"/>
    <w:rsid w:val="001C0552"/>
    <w:rsid w:val="001C0A26"/>
    <w:rsid w:val="001C0A39"/>
    <w:rsid w:val="001C179C"/>
    <w:rsid w:val="001C3668"/>
    <w:rsid w:val="001C5EB3"/>
    <w:rsid w:val="001D0887"/>
    <w:rsid w:val="001D0F2E"/>
    <w:rsid w:val="001D697E"/>
    <w:rsid w:val="001D776F"/>
    <w:rsid w:val="001E0E46"/>
    <w:rsid w:val="001F10E6"/>
    <w:rsid w:val="001F3730"/>
    <w:rsid w:val="001F3F84"/>
    <w:rsid w:val="001F6276"/>
    <w:rsid w:val="001F7E95"/>
    <w:rsid w:val="0020322F"/>
    <w:rsid w:val="00203F37"/>
    <w:rsid w:val="00205B62"/>
    <w:rsid w:val="0020631B"/>
    <w:rsid w:val="00206375"/>
    <w:rsid w:val="002118EB"/>
    <w:rsid w:val="00216BD0"/>
    <w:rsid w:val="00216FC6"/>
    <w:rsid w:val="002176DB"/>
    <w:rsid w:val="00226865"/>
    <w:rsid w:val="00231A54"/>
    <w:rsid w:val="0023563A"/>
    <w:rsid w:val="00240BC1"/>
    <w:rsid w:val="00243F9B"/>
    <w:rsid w:val="00244EA9"/>
    <w:rsid w:val="00252189"/>
    <w:rsid w:val="00253652"/>
    <w:rsid w:val="00253FA8"/>
    <w:rsid w:val="0025441C"/>
    <w:rsid w:val="0025488D"/>
    <w:rsid w:val="0025722B"/>
    <w:rsid w:val="002603BC"/>
    <w:rsid w:val="0026127D"/>
    <w:rsid w:val="002655A1"/>
    <w:rsid w:val="002714A1"/>
    <w:rsid w:val="002717A8"/>
    <w:rsid w:val="00275350"/>
    <w:rsid w:val="00280819"/>
    <w:rsid w:val="00281581"/>
    <w:rsid w:val="00281C9E"/>
    <w:rsid w:val="00282680"/>
    <w:rsid w:val="00284C18"/>
    <w:rsid w:val="00292501"/>
    <w:rsid w:val="00294020"/>
    <w:rsid w:val="00294B59"/>
    <w:rsid w:val="00294FD0"/>
    <w:rsid w:val="00296AD3"/>
    <w:rsid w:val="002A1286"/>
    <w:rsid w:val="002A1717"/>
    <w:rsid w:val="002A172B"/>
    <w:rsid w:val="002A24AF"/>
    <w:rsid w:val="002A49F2"/>
    <w:rsid w:val="002A5671"/>
    <w:rsid w:val="002A5D25"/>
    <w:rsid w:val="002A639F"/>
    <w:rsid w:val="002B06E7"/>
    <w:rsid w:val="002B0CF9"/>
    <w:rsid w:val="002B18CE"/>
    <w:rsid w:val="002B3EFC"/>
    <w:rsid w:val="002B71FB"/>
    <w:rsid w:val="002C00EB"/>
    <w:rsid w:val="002C0163"/>
    <w:rsid w:val="002C5048"/>
    <w:rsid w:val="002C5677"/>
    <w:rsid w:val="002D0F47"/>
    <w:rsid w:val="002D2E6A"/>
    <w:rsid w:val="002D33B7"/>
    <w:rsid w:val="002D4939"/>
    <w:rsid w:val="002D506A"/>
    <w:rsid w:val="002D60E0"/>
    <w:rsid w:val="002D64FA"/>
    <w:rsid w:val="002D7EB6"/>
    <w:rsid w:val="002E0547"/>
    <w:rsid w:val="002E2125"/>
    <w:rsid w:val="002E26C2"/>
    <w:rsid w:val="002F320E"/>
    <w:rsid w:val="002F6BF1"/>
    <w:rsid w:val="002F7140"/>
    <w:rsid w:val="0030067C"/>
    <w:rsid w:val="00302DB1"/>
    <w:rsid w:val="003035A6"/>
    <w:rsid w:val="003207C9"/>
    <w:rsid w:val="00330683"/>
    <w:rsid w:val="00333CF4"/>
    <w:rsid w:val="00335617"/>
    <w:rsid w:val="0033769D"/>
    <w:rsid w:val="00340E3B"/>
    <w:rsid w:val="00344BA5"/>
    <w:rsid w:val="00345773"/>
    <w:rsid w:val="003473D1"/>
    <w:rsid w:val="0034779A"/>
    <w:rsid w:val="00351665"/>
    <w:rsid w:val="00351AF4"/>
    <w:rsid w:val="00352E30"/>
    <w:rsid w:val="00354C04"/>
    <w:rsid w:val="00356188"/>
    <w:rsid w:val="00357536"/>
    <w:rsid w:val="00357644"/>
    <w:rsid w:val="00357A55"/>
    <w:rsid w:val="00360089"/>
    <w:rsid w:val="0036088A"/>
    <w:rsid w:val="0036125D"/>
    <w:rsid w:val="00362153"/>
    <w:rsid w:val="00362739"/>
    <w:rsid w:val="00366A8E"/>
    <w:rsid w:val="003700BB"/>
    <w:rsid w:val="00373E56"/>
    <w:rsid w:val="0037462B"/>
    <w:rsid w:val="00375147"/>
    <w:rsid w:val="00375576"/>
    <w:rsid w:val="00375D1A"/>
    <w:rsid w:val="0037675B"/>
    <w:rsid w:val="00380CE0"/>
    <w:rsid w:val="003849ED"/>
    <w:rsid w:val="003858F9"/>
    <w:rsid w:val="00386452"/>
    <w:rsid w:val="00391044"/>
    <w:rsid w:val="0039310C"/>
    <w:rsid w:val="0039367F"/>
    <w:rsid w:val="00395574"/>
    <w:rsid w:val="0039654F"/>
    <w:rsid w:val="0039780E"/>
    <w:rsid w:val="003A046C"/>
    <w:rsid w:val="003A0566"/>
    <w:rsid w:val="003A072E"/>
    <w:rsid w:val="003A2989"/>
    <w:rsid w:val="003A692D"/>
    <w:rsid w:val="003B0692"/>
    <w:rsid w:val="003B160B"/>
    <w:rsid w:val="003B1684"/>
    <w:rsid w:val="003B667D"/>
    <w:rsid w:val="003C492A"/>
    <w:rsid w:val="003C60F4"/>
    <w:rsid w:val="003D50EB"/>
    <w:rsid w:val="003D6DB7"/>
    <w:rsid w:val="003D770A"/>
    <w:rsid w:val="003E06FE"/>
    <w:rsid w:val="003E39FB"/>
    <w:rsid w:val="003E5B52"/>
    <w:rsid w:val="003E738F"/>
    <w:rsid w:val="003E7CF8"/>
    <w:rsid w:val="003F0CD8"/>
    <w:rsid w:val="003F1873"/>
    <w:rsid w:val="003F7F24"/>
    <w:rsid w:val="00402949"/>
    <w:rsid w:val="00402AD2"/>
    <w:rsid w:val="0040381F"/>
    <w:rsid w:val="00404174"/>
    <w:rsid w:val="0040784F"/>
    <w:rsid w:val="00407CD3"/>
    <w:rsid w:val="00412183"/>
    <w:rsid w:val="00424A3C"/>
    <w:rsid w:val="0043346C"/>
    <w:rsid w:val="00436EEE"/>
    <w:rsid w:val="004370EF"/>
    <w:rsid w:val="004400ED"/>
    <w:rsid w:val="004404FF"/>
    <w:rsid w:val="0044218C"/>
    <w:rsid w:val="004421EE"/>
    <w:rsid w:val="004427AF"/>
    <w:rsid w:val="00450174"/>
    <w:rsid w:val="00450D7A"/>
    <w:rsid w:val="00451CA7"/>
    <w:rsid w:val="004535D9"/>
    <w:rsid w:val="00454C42"/>
    <w:rsid w:val="00455126"/>
    <w:rsid w:val="00455402"/>
    <w:rsid w:val="00456256"/>
    <w:rsid w:val="004606AC"/>
    <w:rsid w:val="0046201D"/>
    <w:rsid w:val="00462DDC"/>
    <w:rsid w:val="00462EA6"/>
    <w:rsid w:val="004667BA"/>
    <w:rsid w:val="00466954"/>
    <w:rsid w:val="00467800"/>
    <w:rsid w:val="00470A4A"/>
    <w:rsid w:val="00470EFD"/>
    <w:rsid w:val="00473AEC"/>
    <w:rsid w:val="00476060"/>
    <w:rsid w:val="004762B9"/>
    <w:rsid w:val="0047652B"/>
    <w:rsid w:val="00476746"/>
    <w:rsid w:val="00477801"/>
    <w:rsid w:val="00481C71"/>
    <w:rsid w:val="00486F5D"/>
    <w:rsid w:val="00491055"/>
    <w:rsid w:val="00494EE7"/>
    <w:rsid w:val="004957E4"/>
    <w:rsid w:val="004A3A5F"/>
    <w:rsid w:val="004B3D7E"/>
    <w:rsid w:val="004C2126"/>
    <w:rsid w:val="004C6EBC"/>
    <w:rsid w:val="004D1D0E"/>
    <w:rsid w:val="004D2838"/>
    <w:rsid w:val="004D3165"/>
    <w:rsid w:val="004D6712"/>
    <w:rsid w:val="004D7B9E"/>
    <w:rsid w:val="004E0D94"/>
    <w:rsid w:val="004E2175"/>
    <w:rsid w:val="004E3872"/>
    <w:rsid w:val="004E4F05"/>
    <w:rsid w:val="004E5E7F"/>
    <w:rsid w:val="004E7C0B"/>
    <w:rsid w:val="004F039F"/>
    <w:rsid w:val="004F206E"/>
    <w:rsid w:val="004F2A79"/>
    <w:rsid w:val="004F39B4"/>
    <w:rsid w:val="004F3E59"/>
    <w:rsid w:val="004F4E97"/>
    <w:rsid w:val="004F50F4"/>
    <w:rsid w:val="004F639D"/>
    <w:rsid w:val="004F655A"/>
    <w:rsid w:val="004F65B3"/>
    <w:rsid w:val="004F6D74"/>
    <w:rsid w:val="0050056C"/>
    <w:rsid w:val="00503CBD"/>
    <w:rsid w:val="00505786"/>
    <w:rsid w:val="00506BD5"/>
    <w:rsid w:val="00510FF5"/>
    <w:rsid w:val="00511067"/>
    <w:rsid w:val="00513534"/>
    <w:rsid w:val="0051492B"/>
    <w:rsid w:val="00515153"/>
    <w:rsid w:val="0051667E"/>
    <w:rsid w:val="00520BFA"/>
    <w:rsid w:val="00521429"/>
    <w:rsid w:val="005218C8"/>
    <w:rsid w:val="00521CF5"/>
    <w:rsid w:val="00521FD5"/>
    <w:rsid w:val="00523602"/>
    <w:rsid w:val="00524BE9"/>
    <w:rsid w:val="0053448B"/>
    <w:rsid w:val="00534C1A"/>
    <w:rsid w:val="005365B4"/>
    <w:rsid w:val="00540B43"/>
    <w:rsid w:val="0054450D"/>
    <w:rsid w:val="005535E7"/>
    <w:rsid w:val="00554864"/>
    <w:rsid w:val="00555999"/>
    <w:rsid w:val="00555E2A"/>
    <w:rsid w:val="00564109"/>
    <w:rsid w:val="005673B5"/>
    <w:rsid w:val="005674E8"/>
    <w:rsid w:val="005755BD"/>
    <w:rsid w:val="00580070"/>
    <w:rsid w:val="00581C8C"/>
    <w:rsid w:val="005837F9"/>
    <w:rsid w:val="00584007"/>
    <w:rsid w:val="00584B9D"/>
    <w:rsid w:val="00586446"/>
    <w:rsid w:val="00587179"/>
    <w:rsid w:val="005913CF"/>
    <w:rsid w:val="00591CEB"/>
    <w:rsid w:val="00592D83"/>
    <w:rsid w:val="00593AA7"/>
    <w:rsid w:val="00594444"/>
    <w:rsid w:val="00594B29"/>
    <w:rsid w:val="00597F78"/>
    <w:rsid w:val="005A1C80"/>
    <w:rsid w:val="005B01C4"/>
    <w:rsid w:val="005B03D7"/>
    <w:rsid w:val="005B090F"/>
    <w:rsid w:val="005B184A"/>
    <w:rsid w:val="005B19FD"/>
    <w:rsid w:val="005B34DA"/>
    <w:rsid w:val="005B3CCD"/>
    <w:rsid w:val="005C13A1"/>
    <w:rsid w:val="005C61B0"/>
    <w:rsid w:val="005D1745"/>
    <w:rsid w:val="005D1F94"/>
    <w:rsid w:val="005D3A5C"/>
    <w:rsid w:val="005D5830"/>
    <w:rsid w:val="005D5940"/>
    <w:rsid w:val="005D5A38"/>
    <w:rsid w:val="005D5CD4"/>
    <w:rsid w:val="005D5F17"/>
    <w:rsid w:val="005D6A17"/>
    <w:rsid w:val="005D76CB"/>
    <w:rsid w:val="005E041B"/>
    <w:rsid w:val="005E0B21"/>
    <w:rsid w:val="005E200B"/>
    <w:rsid w:val="005E2151"/>
    <w:rsid w:val="005E239F"/>
    <w:rsid w:val="005F010B"/>
    <w:rsid w:val="005F182E"/>
    <w:rsid w:val="005F4FBF"/>
    <w:rsid w:val="005F7CEF"/>
    <w:rsid w:val="00602E06"/>
    <w:rsid w:val="006074EB"/>
    <w:rsid w:val="0060792D"/>
    <w:rsid w:val="006113CB"/>
    <w:rsid w:val="006117A1"/>
    <w:rsid w:val="00611960"/>
    <w:rsid w:val="00614890"/>
    <w:rsid w:val="00615ED0"/>
    <w:rsid w:val="00617EA4"/>
    <w:rsid w:val="00620F47"/>
    <w:rsid w:val="00624A2E"/>
    <w:rsid w:val="00626A28"/>
    <w:rsid w:val="006311E0"/>
    <w:rsid w:val="00632F11"/>
    <w:rsid w:val="00635ABF"/>
    <w:rsid w:val="006401F7"/>
    <w:rsid w:val="00641F88"/>
    <w:rsid w:val="006438A8"/>
    <w:rsid w:val="00643A04"/>
    <w:rsid w:val="0064408D"/>
    <w:rsid w:val="006449CA"/>
    <w:rsid w:val="00645074"/>
    <w:rsid w:val="00661476"/>
    <w:rsid w:val="00664318"/>
    <w:rsid w:val="006643CC"/>
    <w:rsid w:val="0066573F"/>
    <w:rsid w:val="006673F5"/>
    <w:rsid w:val="00670E84"/>
    <w:rsid w:val="00674DB7"/>
    <w:rsid w:val="0068106C"/>
    <w:rsid w:val="00681ECE"/>
    <w:rsid w:val="00683E9E"/>
    <w:rsid w:val="0068636E"/>
    <w:rsid w:val="00691B0A"/>
    <w:rsid w:val="00691F9E"/>
    <w:rsid w:val="00693B5A"/>
    <w:rsid w:val="00695F99"/>
    <w:rsid w:val="006A5A75"/>
    <w:rsid w:val="006A6348"/>
    <w:rsid w:val="006A688E"/>
    <w:rsid w:val="006B0C21"/>
    <w:rsid w:val="006B2297"/>
    <w:rsid w:val="006B592D"/>
    <w:rsid w:val="006B6DD8"/>
    <w:rsid w:val="006C136C"/>
    <w:rsid w:val="006C2364"/>
    <w:rsid w:val="006C2A31"/>
    <w:rsid w:val="006C38E6"/>
    <w:rsid w:val="006C3AA3"/>
    <w:rsid w:val="006C50E1"/>
    <w:rsid w:val="006C6111"/>
    <w:rsid w:val="006D04B0"/>
    <w:rsid w:val="006D6C1A"/>
    <w:rsid w:val="006D7B09"/>
    <w:rsid w:val="006D7F10"/>
    <w:rsid w:val="006E0851"/>
    <w:rsid w:val="006E2573"/>
    <w:rsid w:val="006E5C09"/>
    <w:rsid w:val="006E7FBA"/>
    <w:rsid w:val="006F0473"/>
    <w:rsid w:val="006F1A6C"/>
    <w:rsid w:val="006F2DE4"/>
    <w:rsid w:val="006F4577"/>
    <w:rsid w:val="006F4C75"/>
    <w:rsid w:val="006F4FB9"/>
    <w:rsid w:val="006F66DA"/>
    <w:rsid w:val="006F6A7A"/>
    <w:rsid w:val="006F77C7"/>
    <w:rsid w:val="00703F91"/>
    <w:rsid w:val="00705074"/>
    <w:rsid w:val="007065A6"/>
    <w:rsid w:val="00710899"/>
    <w:rsid w:val="00712070"/>
    <w:rsid w:val="007125A4"/>
    <w:rsid w:val="00713E2E"/>
    <w:rsid w:val="00716622"/>
    <w:rsid w:val="00717858"/>
    <w:rsid w:val="00720139"/>
    <w:rsid w:val="007238F1"/>
    <w:rsid w:val="00723DE6"/>
    <w:rsid w:val="00724249"/>
    <w:rsid w:val="00726540"/>
    <w:rsid w:val="00726A89"/>
    <w:rsid w:val="00726BFA"/>
    <w:rsid w:val="00727E16"/>
    <w:rsid w:val="00734321"/>
    <w:rsid w:val="00736291"/>
    <w:rsid w:val="00744943"/>
    <w:rsid w:val="00746258"/>
    <w:rsid w:val="00753908"/>
    <w:rsid w:val="00754739"/>
    <w:rsid w:val="007579FC"/>
    <w:rsid w:val="007612D1"/>
    <w:rsid w:val="00762C5B"/>
    <w:rsid w:val="00771469"/>
    <w:rsid w:val="00772BCD"/>
    <w:rsid w:val="00773BF3"/>
    <w:rsid w:val="00775358"/>
    <w:rsid w:val="007769A8"/>
    <w:rsid w:val="0078405F"/>
    <w:rsid w:val="0078480F"/>
    <w:rsid w:val="00786C56"/>
    <w:rsid w:val="00794234"/>
    <w:rsid w:val="007A0268"/>
    <w:rsid w:val="007A0F64"/>
    <w:rsid w:val="007A207C"/>
    <w:rsid w:val="007A7F56"/>
    <w:rsid w:val="007C0C38"/>
    <w:rsid w:val="007C1F06"/>
    <w:rsid w:val="007C1FA4"/>
    <w:rsid w:val="007C360E"/>
    <w:rsid w:val="007C4752"/>
    <w:rsid w:val="007C6FA7"/>
    <w:rsid w:val="007C726C"/>
    <w:rsid w:val="007C7E8E"/>
    <w:rsid w:val="007D089E"/>
    <w:rsid w:val="007D1C32"/>
    <w:rsid w:val="007D220B"/>
    <w:rsid w:val="007D439C"/>
    <w:rsid w:val="007D49EB"/>
    <w:rsid w:val="007D5E15"/>
    <w:rsid w:val="007E1C18"/>
    <w:rsid w:val="007E28A3"/>
    <w:rsid w:val="007E4D9A"/>
    <w:rsid w:val="007E54C0"/>
    <w:rsid w:val="007F2773"/>
    <w:rsid w:val="007F2DE8"/>
    <w:rsid w:val="007F402B"/>
    <w:rsid w:val="007F4972"/>
    <w:rsid w:val="007F4CF1"/>
    <w:rsid w:val="007F770C"/>
    <w:rsid w:val="00800B39"/>
    <w:rsid w:val="00807AB9"/>
    <w:rsid w:val="00814018"/>
    <w:rsid w:val="00814940"/>
    <w:rsid w:val="00816302"/>
    <w:rsid w:val="00817EDB"/>
    <w:rsid w:val="00821292"/>
    <w:rsid w:val="00825029"/>
    <w:rsid w:val="008251A3"/>
    <w:rsid w:val="00826567"/>
    <w:rsid w:val="00826C30"/>
    <w:rsid w:val="00827948"/>
    <w:rsid w:val="00834D0F"/>
    <w:rsid w:val="0084627F"/>
    <w:rsid w:val="0085354B"/>
    <w:rsid w:val="0085432F"/>
    <w:rsid w:val="00854A94"/>
    <w:rsid w:val="00857E8E"/>
    <w:rsid w:val="008649EE"/>
    <w:rsid w:val="00866CA8"/>
    <w:rsid w:val="008710F8"/>
    <w:rsid w:val="00873697"/>
    <w:rsid w:val="00874C03"/>
    <w:rsid w:val="008761F6"/>
    <w:rsid w:val="00876DD1"/>
    <w:rsid w:val="008856CC"/>
    <w:rsid w:val="008861E3"/>
    <w:rsid w:val="0088695A"/>
    <w:rsid w:val="00887215"/>
    <w:rsid w:val="00890887"/>
    <w:rsid w:val="00890E39"/>
    <w:rsid w:val="00891292"/>
    <w:rsid w:val="00897E2C"/>
    <w:rsid w:val="008A2326"/>
    <w:rsid w:val="008A5BF3"/>
    <w:rsid w:val="008A6CEC"/>
    <w:rsid w:val="008A70B7"/>
    <w:rsid w:val="008B0BF6"/>
    <w:rsid w:val="008B0D22"/>
    <w:rsid w:val="008B0E2E"/>
    <w:rsid w:val="008B158F"/>
    <w:rsid w:val="008B24EB"/>
    <w:rsid w:val="008B30DE"/>
    <w:rsid w:val="008B50B9"/>
    <w:rsid w:val="008B59FF"/>
    <w:rsid w:val="008C343A"/>
    <w:rsid w:val="008C4110"/>
    <w:rsid w:val="008C5157"/>
    <w:rsid w:val="008C7721"/>
    <w:rsid w:val="008C7F2C"/>
    <w:rsid w:val="008D0426"/>
    <w:rsid w:val="008D119F"/>
    <w:rsid w:val="008D4AE6"/>
    <w:rsid w:val="008D67AF"/>
    <w:rsid w:val="008D7BC0"/>
    <w:rsid w:val="008E1AA0"/>
    <w:rsid w:val="008E5BF3"/>
    <w:rsid w:val="008E5F87"/>
    <w:rsid w:val="008E7656"/>
    <w:rsid w:val="008E777A"/>
    <w:rsid w:val="008E7F3E"/>
    <w:rsid w:val="008F4162"/>
    <w:rsid w:val="008F46C8"/>
    <w:rsid w:val="008F4796"/>
    <w:rsid w:val="008F5E48"/>
    <w:rsid w:val="00901D5D"/>
    <w:rsid w:val="00902358"/>
    <w:rsid w:val="00905B45"/>
    <w:rsid w:val="0090754E"/>
    <w:rsid w:val="00911B9A"/>
    <w:rsid w:val="00915251"/>
    <w:rsid w:val="009163C0"/>
    <w:rsid w:val="00921CF1"/>
    <w:rsid w:val="009230E4"/>
    <w:rsid w:val="00924CB3"/>
    <w:rsid w:val="0092544D"/>
    <w:rsid w:val="00925F7D"/>
    <w:rsid w:val="00931A39"/>
    <w:rsid w:val="0093254F"/>
    <w:rsid w:val="00933393"/>
    <w:rsid w:val="009336D1"/>
    <w:rsid w:val="00933B86"/>
    <w:rsid w:val="00940128"/>
    <w:rsid w:val="00942FB8"/>
    <w:rsid w:val="00944105"/>
    <w:rsid w:val="00944A84"/>
    <w:rsid w:val="009524A4"/>
    <w:rsid w:val="009527FF"/>
    <w:rsid w:val="009547D1"/>
    <w:rsid w:val="00956BFD"/>
    <w:rsid w:val="00960D2E"/>
    <w:rsid w:val="009633E0"/>
    <w:rsid w:val="00965F78"/>
    <w:rsid w:val="00967AD9"/>
    <w:rsid w:val="00972120"/>
    <w:rsid w:val="00972EBA"/>
    <w:rsid w:val="00974ACB"/>
    <w:rsid w:val="00976EEA"/>
    <w:rsid w:val="00980499"/>
    <w:rsid w:val="00982F71"/>
    <w:rsid w:val="00983B5E"/>
    <w:rsid w:val="009863DF"/>
    <w:rsid w:val="00991E0E"/>
    <w:rsid w:val="009959BC"/>
    <w:rsid w:val="009A0B8D"/>
    <w:rsid w:val="009A306C"/>
    <w:rsid w:val="009A351B"/>
    <w:rsid w:val="009A454E"/>
    <w:rsid w:val="009A665C"/>
    <w:rsid w:val="009A7B8B"/>
    <w:rsid w:val="009B2D9D"/>
    <w:rsid w:val="009B3BC6"/>
    <w:rsid w:val="009B5337"/>
    <w:rsid w:val="009B64AF"/>
    <w:rsid w:val="009B79CE"/>
    <w:rsid w:val="009C0027"/>
    <w:rsid w:val="009C0868"/>
    <w:rsid w:val="009C1F30"/>
    <w:rsid w:val="009C3970"/>
    <w:rsid w:val="009C3C81"/>
    <w:rsid w:val="009C4CCE"/>
    <w:rsid w:val="009C7D63"/>
    <w:rsid w:val="009D0715"/>
    <w:rsid w:val="009D2DBA"/>
    <w:rsid w:val="009D62BE"/>
    <w:rsid w:val="009E4826"/>
    <w:rsid w:val="009E664B"/>
    <w:rsid w:val="009F18FC"/>
    <w:rsid w:val="009F21D0"/>
    <w:rsid w:val="009F252D"/>
    <w:rsid w:val="009F5FB8"/>
    <w:rsid w:val="009F6743"/>
    <w:rsid w:val="009F7653"/>
    <w:rsid w:val="00A00F8D"/>
    <w:rsid w:val="00A0154B"/>
    <w:rsid w:val="00A03D1A"/>
    <w:rsid w:val="00A050D1"/>
    <w:rsid w:val="00A06101"/>
    <w:rsid w:val="00A16BD5"/>
    <w:rsid w:val="00A1711B"/>
    <w:rsid w:val="00A21AB0"/>
    <w:rsid w:val="00A2544A"/>
    <w:rsid w:val="00A27EFC"/>
    <w:rsid w:val="00A300E1"/>
    <w:rsid w:val="00A31DB8"/>
    <w:rsid w:val="00A32647"/>
    <w:rsid w:val="00A36FE0"/>
    <w:rsid w:val="00A40E17"/>
    <w:rsid w:val="00A41592"/>
    <w:rsid w:val="00A42FDF"/>
    <w:rsid w:val="00A46F54"/>
    <w:rsid w:val="00A562F7"/>
    <w:rsid w:val="00A5700C"/>
    <w:rsid w:val="00A57063"/>
    <w:rsid w:val="00A61FF5"/>
    <w:rsid w:val="00A624FA"/>
    <w:rsid w:val="00A65AE5"/>
    <w:rsid w:val="00A70A5F"/>
    <w:rsid w:val="00A72B8E"/>
    <w:rsid w:val="00A807B6"/>
    <w:rsid w:val="00A81731"/>
    <w:rsid w:val="00A82F57"/>
    <w:rsid w:val="00A873A1"/>
    <w:rsid w:val="00A9208D"/>
    <w:rsid w:val="00A93B09"/>
    <w:rsid w:val="00A93F73"/>
    <w:rsid w:val="00A962D0"/>
    <w:rsid w:val="00A976CC"/>
    <w:rsid w:val="00A97E72"/>
    <w:rsid w:val="00AA268B"/>
    <w:rsid w:val="00AA2EC0"/>
    <w:rsid w:val="00AA4D33"/>
    <w:rsid w:val="00AB1B65"/>
    <w:rsid w:val="00AB384A"/>
    <w:rsid w:val="00AB5C73"/>
    <w:rsid w:val="00AB6134"/>
    <w:rsid w:val="00AB7342"/>
    <w:rsid w:val="00AC0C0A"/>
    <w:rsid w:val="00AC1795"/>
    <w:rsid w:val="00AC25D2"/>
    <w:rsid w:val="00AC318F"/>
    <w:rsid w:val="00AC4932"/>
    <w:rsid w:val="00AC6378"/>
    <w:rsid w:val="00AD3753"/>
    <w:rsid w:val="00AD7E8E"/>
    <w:rsid w:val="00AE0CC8"/>
    <w:rsid w:val="00AE447F"/>
    <w:rsid w:val="00AE5481"/>
    <w:rsid w:val="00AE5695"/>
    <w:rsid w:val="00AF13BD"/>
    <w:rsid w:val="00AF1A36"/>
    <w:rsid w:val="00AF4F8B"/>
    <w:rsid w:val="00AF50E0"/>
    <w:rsid w:val="00AF5189"/>
    <w:rsid w:val="00AF5371"/>
    <w:rsid w:val="00B030B8"/>
    <w:rsid w:val="00B117C4"/>
    <w:rsid w:val="00B12012"/>
    <w:rsid w:val="00B143FE"/>
    <w:rsid w:val="00B14642"/>
    <w:rsid w:val="00B16FFB"/>
    <w:rsid w:val="00B17605"/>
    <w:rsid w:val="00B20920"/>
    <w:rsid w:val="00B25F7B"/>
    <w:rsid w:val="00B2770D"/>
    <w:rsid w:val="00B27FCB"/>
    <w:rsid w:val="00B33267"/>
    <w:rsid w:val="00B332C3"/>
    <w:rsid w:val="00B34292"/>
    <w:rsid w:val="00B34A9F"/>
    <w:rsid w:val="00B34C62"/>
    <w:rsid w:val="00B35EAA"/>
    <w:rsid w:val="00B361C2"/>
    <w:rsid w:val="00B37658"/>
    <w:rsid w:val="00B432AF"/>
    <w:rsid w:val="00B45242"/>
    <w:rsid w:val="00B52C33"/>
    <w:rsid w:val="00B57C05"/>
    <w:rsid w:val="00B60D1B"/>
    <w:rsid w:val="00B61893"/>
    <w:rsid w:val="00B639BB"/>
    <w:rsid w:val="00B63B39"/>
    <w:rsid w:val="00B651AA"/>
    <w:rsid w:val="00B67227"/>
    <w:rsid w:val="00B67ADF"/>
    <w:rsid w:val="00B710EC"/>
    <w:rsid w:val="00B74EEC"/>
    <w:rsid w:val="00B75BE3"/>
    <w:rsid w:val="00B769FB"/>
    <w:rsid w:val="00B76AC4"/>
    <w:rsid w:val="00B779F2"/>
    <w:rsid w:val="00B77D69"/>
    <w:rsid w:val="00B77DFE"/>
    <w:rsid w:val="00B827AD"/>
    <w:rsid w:val="00B85361"/>
    <w:rsid w:val="00B857D8"/>
    <w:rsid w:val="00B90801"/>
    <w:rsid w:val="00B95A5D"/>
    <w:rsid w:val="00B965A1"/>
    <w:rsid w:val="00B966C9"/>
    <w:rsid w:val="00BA105F"/>
    <w:rsid w:val="00BA32BD"/>
    <w:rsid w:val="00BA38A7"/>
    <w:rsid w:val="00BA49C1"/>
    <w:rsid w:val="00BB6D1A"/>
    <w:rsid w:val="00BC0CC5"/>
    <w:rsid w:val="00BC12DE"/>
    <w:rsid w:val="00BC159C"/>
    <w:rsid w:val="00BC4B6A"/>
    <w:rsid w:val="00BC5058"/>
    <w:rsid w:val="00BD1BE0"/>
    <w:rsid w:val="00BD1C30"/>
    <w:rsid w:val="00BD37F9"/>
    <w:rsid w:val="00BD410D"/>
    <w:rsid w:val="00BD6FDE"/>
    <w:rsid w:val="00BD7267"/>
    <w:rsid w:val="00BD7772"/>
    <w:rsid w:val="00BE2D16"/>
    <w:rsid w:val="00BE3832"/>
    <w:rsid w:val="00BE4FEB"/>
    <w:rsid w:val="00BF26AF"/>
    <w:rsid w:val="00BF5882"/>
    <w:rsid w:val="00BF62A8"/>
    <w:rsid w:val="00BF6615"/>
    <w:rsid w:val="00C079A4"/>
    <w:rsid w:val="00C10168"/>
    <w:rsid w:val="00C13603"/>
    <w:rsid w:val="00C155DA"/>
    <w:rsid w:val="00C15C40"/>
    <w:rsid w:val="00C2287E"/>
    <w:rsid w:val="00C22B04"/>
    <w:rsid w:val="00C23FE0"/>
    <w:rsid w:val="00C26C3B"/>
    <w:rsid w:val="00C30243"/>
    <w:rsid w:val="00C30264"/>
    <w:rsid w:val="00C32DC9"/>
    <w:rsid w:val="00C41149"/>
    <w:rsid w:val="00C4131C"/>
    <w:rsid w:val="00C416F6"/>
    <w:rsid w:val="00C41892"/>
    <w:rsid w:val="00C4390B"/>
    <w:rsid w:val="00C4707B"/>
    <w:rsid w:val="00C51005"/>
    <w:rsid w:val="00C54CD4"/>
    <w:rsid w:val="00C5652E"/>
    <w:rsid w:val="00C601E4"/>
    <w:rsid w:val="00C61C03"/>
    <w:rsid w:val="00C62ACC"/>
    <w:rsid w:val="00C705CE"/>
    <w:rsid w:val="00C710E3"/>
    <w:rsid w:val="00C81E34"/>
    <w:rsid w:val="00C85B1A"/>
    <w:rsid w:val="00C877B9"/>
    <w:rsid w:val="00C915A2"/>
    <w:rsid w:val="00C9283A"/>
    <w:rsid w:val="00C956CF"/>
    <w:rsid w:val="00C963C9"/>
    <w:rsid w:val="00CA2C80"/>
    <w:rsid w:val="00CA2CE6"/>
    <w:rsid w:val="00CA59A1"/>
    <w:rsid w:val="00CB1E91"/>
    <w:rsid w:val="00CB2B3D"/>
    <w:rsid w:val="00CB7228"/>
    <w:rsid w:val="00CB725A"/>
    <w:rsid w:val="00CB7F8C"/>
    <w:rsid w:val="00CC463A"/>
    <w:rsid w:val="00CC49F4"/>
    <w:rsid w:val="00CD2BC2"/>
    <w:rsid w:val="00CD4A93"/>
    <w:rsid w:val="00CD5D15"/>
    <w:rsid w:val="00CD6F05"/>
    <w:rsid w:val="00CE04CF"/>
    <w:rsid w:val="00CE68CF"/>
    <w:rsid w:val="00CE71C0"/>
    <w:rsid w:val="00CF25A9"/>
    <w:rsid w:val="00CF34DB"/>
    <w:rsid w:val="00CF5472"/>
    <w:rsid w:val="00CF6342"/>
    <w:rsid w:val="00D00FC4"/>
    <w:rsid w:val="00D04131"/>
    <w:rsid w:val="00D04A4C"/>
    <w:rsid w:val="00D0567D"/>
    <w:rsid w:val="00D06D68"/>
    <w:rsid w:val="00D1136F"/>
    <w:rsid w:val="00D16D90"/>
    <w:rsid w:val="00D24C4F"/>
    <w:rsid w:val="00D26132"/>
    <w:rsid w:val="00D2759C"/>
    <w:rsid w:val="00D30A5B"/>
    <w:rsid w:val="00D31E8B"/>
    <w:rsid w:val="00D3266F"/>
    <w:rsid w:val="00D34986"/>
    <w:rsid w:val="00D36FC5"/>
    <w:rsid w:val="00D4029E"/>
    <w:rsid w:val="00D4098D"/>
    <w:rsid w:val="00D41D87"/>
    <w:rsid w:val="00D44B55"/>
    <w:rsid w:val="00D4535E"/>
    <w:rsid w:val="00D45CE9"/>
    <w:rsid w:val="00D460EA"/>
    <w:rsid w:val="00D51AA6"/>
    <w:rsid w:val="00D61812"/>
    <w:rsid w:val="00D65157"/>
    <w:rsid w:val="00D6698C"/>
    <w:rsid w:val="00D66BDF"/>
    <w:rsid w:val="00D7185B"/>
    <w:rsid w:val="00D74DAF"/>
    <w:rsid w:val="00D854A6"/>
    <w:rsid w:val="00D85B9B"/>
    <w:rsid w:val="00D861BB"/>
    <w:rsid w:val="00D86880"/>
    <w:rsid w:val="00D86DD5"/>
    <w:rsid w:val="00D87E57"/>
    <w:rsid w:val="00D9165E"/>
    <w:rsid w:val="00DB1452"/>
    <w:rsid w:val="00DB74F9"/>
    <w:rsid w:val="00DC2C62"/>
    <w:rsid w:val="00DC443F"/>
    <w:rsid w:val="00DC4A8F"/>
    <w:rsid w:val="00DC50A6"/>
    <w:rsid w:val="00DC545B"/>
    <w:rsid w:val="00DC7857"/>
    <w:rsid w:val="00DD0BF1"/>
    <w:rsid w:val="00DD1673"/>
    <w:rsid w:val="00DD30AE"/>
    <w:rsid w:val="00DD5EA5"/>
    <w:rsid w:val="00DD64E3"/>
    <w:rsid w:val="00DD6B3F"/>
    <w:rsid w:val="00DD7101"/>
    <w:rsid w:val="00DE0E6D"/>
    <w:rsid w:val="00DE446F"/>
    <w:rsid w:val="00DE5FF1"/>
    <w:rsid w:val="00DE6965"/>
    <w:rsid w:val="00DE6E13"/>
    <w:rsid w:val="00DF17A5"/>
    <w:rsid w:val="00DF1A6E"/>
    <w:rsid w:val="00DF5A64"/>
    <w:rsid w:val="00DF6C27"/>
    <w:rsid w:val="00E00045"/>
    <w:rsid w:val="00E0085E"/>
    <w:rsid w:val="00E00C76"/>
    <w:rsid w:val="00E046DE"/>
    <w:rsid w:val="00E06223"/>
    <w:rsid w:val="00E10E38"/>
    <w:rsid w:val="00E10ECE"/>
    <w:rsid w:val="00E11790"/>
    <w:rsid w:val="00E15015"/>
    <w:rsid w:val="00E153AC"/>
    <w:rsid w:val="00E1737D"/>
    <w:rsid w:val="00E17750"/>
    <w:rsid w:val="00E23A3C"/>
    <w:rsid w:val="00E24CD8"/>
    <w:rsid w:val="00E25181"/>
    <w:rsid w:val="00E26C2E"/>
    <w:rsid w:val="00E27430"/>
    <w:rsid w:val="00E27BD8"/>
    <w:rsid w:val="00E351FC"/>
    <w:rsid w:val="00E4280B"/>
    <w:rsid w:val="00E42C3C"/>
    <w:rsid w:val="00E43141"/>
    <w:rsid w:val="00E43913"/>
    <w:rsid w:val="00E45906"/>
    <w:rsid w:val="00E465E8"/>
    <w:rsid w:val="00E5583D"/>
    <w:rsid w:val="00E55F88"/>
    <w:rsid w:val="00E56B97"/>
    <w:rsid w:val="00E6101F"/>
    <w:rsid w:val="00E61CEB"/>
    <w:rsid w:val="00E62087"/>
    <w:rsid w:val="00E65CDE"/>
    <w:rsid w:val="00E710F1"/>
    <w:rsid w:val="00E71A23"/>
    <w:rsid w:val="00E71CB3"/>
    <w:rsid w:val="00E72AB0"/>
    <w:rsid w:val="00E746F0"/>
    <w:rsid w:val="00E74FCE"/>
    <w:rsid w:val="00E756EB"/>
    <w:rsid w:val="00E7794D"/>
    <w:rsid w:val="00E80572"/>
    <w:rsid w:val="00E8196D"/>
    <w:rsid w:val="00E84AA4"/>
    <w:rsid w:val="00E8737B"/>
    <w:rsid w:val="00E90C2A"/>
    <w:rsid w:val="00E90FEA"/>
    <w:rsid w:val="00E91128"/>
    <w:rsid w:val="00E93130"/>
    <w:rsid w:val="00E95F59"/>
    <w:rsid w:val="00E96EF2"/>
    <w:rsid w:val="00EA3FC9"/>
    <w:rsid w:val="00EA448D"/>
    <w:rsid w:val="00EA7A96"/>
    <w:rsid w:val="00EB19AD"/>
    <w:rsid w:val="00EB2996"/>
    <w:rsid w:val="00EB31BC"/>
    <w:rsid w:val="00EB3E42"/>
    <w:rsid w:val="00EB575F"/>
    <w:rsid w:val="00EB5975"/>
    <w:rsid w:val="00EC0B4E"/>
    <w:rsid w:val="00EC149A"/>
    <w:rsid w:val="00EC3178"/>
    <w:rsid w:val="00EC4E78"/>
    <w:rsid w:val="00EC5CAB"/>
    <w:rsid w:val="00EC5F7F"/>
    <w:rsid w:val="00EC6F6F"/>
    <w:rsid w:val="00EC742B"/>
    <w:rsid w:val="00EC7DCA"/>
    <w:rsid w:val="00ED54C6"/>
    <w:rsid w:val="00ED6237"/>
    <w:rsid w:val="00EE01DA"/>
    <w:rsid w:val="00EE541C"/>
    <w:rsid w:val="00EE7406"/>
    <w:rsid w:val="00EE78B9"/>
    <w:rsid w:val="00EF0C6C"/>
    <w:rsid w:val="00EF213B"/>
    <w:rsid w:val="00EF25A9"/>
    <w:rsid w:val="00EF2B48"/>
    <w:rsid w:val="00EF2F57"/>
    <w:rsid w:val="00F02145"/>
    <w:rsid w:val="00F0306A"/>
    <w:rsid w:val="00F03AFA"/>
    <w:rsid w:val="00F100D2"/>
    <w:rsid w:val="00F126BE"/>
    <w:rsid w:val="00F14B40"/>
    <w:rsid w:val="00F175B5"/>
    <w:rsid w:val="00F22E61"/>
    <w:rsid w:val="00F237E3"/>
    <w:rsid w:val="00F26205"/>
    <w:rsid w:val="00F26D41"/>
    <w:rsid w:val="00F34A87"/>
    <w:rsid w:val="00F35618"/>
    <w:rsid w:val="00F359EA"/>
    <w:rsid w:val="00F35DBA"/>
    <w:rsid w:val="00F42E35"/>
    <w:rsid w:val="00F43A83"/>
    <w:rsid w:val="00F43D07"/>
    <w:rsid w:val="00F44AB9"/>
    <w:rsid w:val="00F46A89"/>
    <w:rsid w:val="00F51AD6"/>
    <w:rsid w:val="00F51F2A"/>
    <w:rsid w:val="00F5300C"/>
    <w:rsid w:val="00F56486"/>
    <w:rsid w:val="00F56988"/>
    <w:rsid w:val="00F56AF4"/>
    <w:rsid w:val="00F56BB9"/>
    <w:rsid w:val="00F6135B"/>
    <w:rsid w:val="00F63B99"/>
    <w:rsid w:val="00F6489E"/>
    <w:rsid w:val="00F7077A"/>
    <w:rsid w:val="00F71E54"/>
    <w:rsid w:val="00F73F1D"/>
    <w:rsid w:val="00F748A7"/>
    <w:rsid w:val="00F8163B"/>
    <w:rsid w:val="00F830E4"/>
    <w:rsid w:val="00F90178"/>
    <w:rsid w:val="00F91A06"/>
    <w:rsid w:val="00FA026B"/>
    <w:rsid w:val="00FA2184"/>
    <w:rsid w:val="00FA4E42"/>
    <w:rsid w:val="00FA5C20"/>
    <w:rsid w:val="00FA5FBE"/>
    <w:rsid w:val="00FA7889"/>
    <w:rsid w:val="00FB0B93"/>
    <w:rsid w:val="00FB3D58"/>
    <w:rsid w:val="00FB61FB"/>
    <w:rsid w:val="00FB7BCF"/>
    <w:rsid w:val="00FC10E5"/>
    <w:rsid w:val="00FC1B67"/>
    <w:rsid w:val="00FC272A"/>
    <w:rsid w:val="00FC78B8"/>
    <w:rsid w:val="00FD012F"/>
    <w:rsid w:val="00FD3226"/>
    <w:rsid w:val="00FD3F17"/>
    <w:rsid w:val="00FD3FEF"/>
    <w:rsid w:val="00FD4339"/>
    <w:rsid w:val="00FD7285"/>
    <w:rsid w:val="00FE1B1F"/>
    <w:rsid w:val="00FE2F7C"/>
    <w:rsid w:val="00FE3080"/>
    <w:rsid w:val="00FF4B64"/>
    <w:rsid w:val="00FF59D6"/>
    <w:rsid w:val="00FF7E55"/>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76CB7213"/>
  <w14:defaultImageDpi w14:val="32767"/>
  <w15:docId w15:val="{5E28B4D2-6DAB-4569-BB4C-72F5DA9014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fr-FR" w:eastAsia="en-US"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0B6E58"/>
    <w:pPr>
      <w:tabs>
        <w:tab w:val="left" w:pos="3572"/>
      </w:tabs>
      <w:spacing w:line="330" w:lineRule="atLeast"/>
    </w:pPr>
    <w:rPr>
      <w:rFonts w:cs="Times New Roman (Textkörper CS)"/>
      <w:color w:val="000000"/>
      <w:sz w:val="22"/>
    </w:rPr>
  </w:style>
  <w:style w:type="paragraph" w:styleId="berschrift1">
    <w:name w:val="heading 1"/>
    <w:basedOn w:val="Standard"/>
    <w:next w:val="Standard"/>
    <w:link w:val="berschrift1Zchn"/>
    <w:uiPriority w:val="9"/>
    <w:rsid w:val="00626A28"/>
    <w:pPr>
      <w:keepNext/>
      <w:keepLines/>
      <w:numPr>
        <w:numId w:val="9"/>
      </w:numPr>
      <w:tabs>
        <w:tab w:val="clear" w:pos="3572"/>
      </w:tabs>
      <w:spacing w:after="260" w:line="340" w:lineRule="atLeast"/>
      <w:outlineLvl w:val="0"/>
    </w:pPr>
    <w:rPr>
      <w:rFonts w:asciiTheme="majorHAnsi" w:eastAsiaTheme="majorEastAsia" w:hAnsiTheme="majorHAnsi" w:cstheme="majorBidi"/>
      <w:b/>
      <w:color w:val="00468E" w:themeColor="accent1"/>
      <w:sz w:val="24"/>
      <w:szCs w:val="32"/>
    </w:rPr>
  </w:style>
  <w:style w:type="paragraph" w:styleId="berschrift2">
    <w:name w:val="heading 2"/>
    <w:basedOn w:val="berschrift1"/>
    <w:next w:val="Flietext"/>
    <w:link w:val="berschrift2Zchn"/>
    <w:uiPriority w:val="9"/>
    <w:unhideWhenUsed/>
    <w:rsid w:val="007C1F06"/>
    <w:pPr>
      <w:numPr>
        <w:ilvl w:val="1"/>
      </w:numPr>
      <w:spacing w:line="260" w:lineRule="atLeast"/>
      <w:ind w:left="1021" w:hanging="1021"/>
      <w:outlineLvl w:val="1"/>
    </w:pPr>
    <w:rPr>
      <w:sz w:val="20"/>
      <w:szCs w:val="26"/>
    </w:rPr>
  </w:style>
  <w:style w:type="paragraph" w:styleId="berschrift3">
    <w:name w:val="heading 3"/>
    <w:basedOn w:val="Standard"/>
    <w:next w:val="Standard"/>
    <w:link w:val="berschrift3Zchn"/>
    <w:uiPriority w:val="9"/>
    <w:unhideWhenUsed/>
    <w:rsid w:val="00581C8C"/>
    <w:pPr>
      <w:keepNext/>
      <w:keepLines/>
      <w:numPr>
        <w:ilvl w:val="2"/>
        <w:numId w:val="9"/>
      </w:numPr>
      <w:spacing w:after="260"/>
      <w:ind w:left="1021" w:hanging="1021"/>
      <w:outlineLvl w:val="2"/>
    </w:pPr>
    <w:rPr>
      <w:rFonts w:asciiTheme="majorHAnsi" w:eastAsiaTheme="majorEastAsia" w:hAnsiTheme="majorHAnsi" w:cstheme="majorBidi"/>
      <w:b/>
      <w:color w:val="00468E" w:themeColor="accent1"/>
    </w:rPr>
  </w:style>
  <w:style w:type="paragraph" w:styleId="berschrift4">
    <w:name w:val="heading 4"/>
    <w:basedOn w:val="Standard"/>
    <w:next w:val="Standard"/>
    <w:link w:val="berschrift4Zchn"/>
    <w:uiPriority w:val="9"/>
    <w:unhideWhenUsed/>
    <w:rsid w:val="00933B86"/>
    <w:pPr>
      <w:keepNext/>
      <w:keepLines/>
      <w:numPr>
        <w:ilvl w:val="3"/>
        <w:numId w:val="9"/>
      </w:numPr>
      <w:spacing w:after="260"/>
      <w:ind w:left="1021" w:hanging="1021"/>
      <w:outlineLvl w:val="3"/>
    </w:pPr>
    <w:rPr>
      <w:rFonts w:asciiTheme="majorHAnsi" w:eastAsiaTheme="majorEastAsia" w:hAnsiTheme="majorHAnsi" w:cstheme="majorBidi"/>
      <w:b/>
      <w:iCs/>
      <w:color w:val="00468E" w:themeColor="accent1"/>
    </w:rPr>
  </w:style>
  <w:style w:type="paragraph" w:styleId="berschrift5">
    <w:name w:val="heading 5"/>
    <w:basedOn w:val="Standard"/>
    <w:next w:val="Standard"/>
    <w:link w:val="berschrift5Zchn"/>
    <w:uiPriority w:val="9"/>
    <w:semiHidden/>
    <w:unhideWhenUsed/>
    <w:qFormat/>
    <w:rsid w:val="00494EE7"/>
    <w:pPr>
      <w:keepNext/>
      <w:keepLines/>
      <w:numPr>
        <w:ilvl w:val="4"/>
        <w:numId w:val="9"/>
      </w:numPr>
      <w:spacing w:before="40"/>
      <w:outlineLvl w:val="4"/>
    </w:pPr>
    <w:rPr>
      <w:rFonts w:asciiTheme="majorHAnsi" w:eastAsiaTheme="majorEastAsia" w:hAnsiTheme="majorHAnsi" w:cstheme="majorBidi"/>
      <w:color w:val="00346A" w:themeColor="accent1" w:themeShade="BF"/>
    </w:rPr>
  </w:style>
  <w:style w:type="paragraph" w:styleId="berschrift6">
    <w:name w:val="heading 6"/>
    <w:basedOn w:val="Standard"/>
    <w:next w:val="Standard"/>
    <w:link w:val="berschrift6Zchn"/>
    <w:uiPriority w:val="9"/>
    <w:semiHidden/>
    <w:unhideWhenUsed/>
    <w:qFormat/>
    <w:rsid w:val="00494EE7"/>
    <w:pPr>
      <w:keepNext/>
      <w:keepLines/>
      <w:numPr>
        <w:ilvl w:val="5"/>
        <w:numId w:val="9"/>
      </w:numPr>
      <w:spacing w:before="40"/>
      <w:outlineLvl w:val="5"/>
    </w:pPr>
    <w:rPr>
      <w:rFonts w:asciiTheme="majorHAnsi" w:eastAsiaTheme="majorEastAsia" w:hAnsiTheme="majorHAnsi" w:cstheme="majorBidi"/>
      <w:color w:val="002246" w:themeColor="accent1" w:themeShade="7F"/>
    </w:rPr>
  </w:style>
  <w:style w:type="paragraph" w:styleId="berschrift7">
    <w:name w:val="heading 7"/>
    <w:basedOn w:val="Standard"/>
    <w:next w:val="Standard"/>
    <w:link w:val="berschrift7Zchn"/>
    <w:uiPriority w:val="9"/>
    <w:semiHidden/>
    <w:unhideWhenUsed/>
    <w:qFormat/>
    <w:rsid w:val="00494EE7"/>
    <w:pPr>
      <w:keepNext/>
      <w:keepLines/>
      <w:numPr>
        <w:ilvl w:val="6"/>
        <w:numId w:val="9"/>
      </w:numPr>
      <w:spacing w:before="40"/>
      <w:outlineLvl w:val="6"/>
    </w:pPr>
    <w:rPr>
      <w:rFonts w:asciiTheme="majorHAnsi" w:eastAsiaTheme="majorEastAsia" w:hAnsiTheme="majorHAnsi" w:cstheme="majorBidi"/>
      <w:i/>
      <w:iCs/>
      <w:color w:val="002246" w:themeColor="accent1" w:themeShade="7F"/>
    </w:rPr>
  </w:style>
  <w:style w:type="paragraph" w:styleId="berschrift8">
    <w:name w:val="heading 8"/>
    <w:basedOn w:val="Standard"/>
    <w:next w:val="Standard"/>
    <w:link w:val="berschrift8Zchn"/>
    <w:uiPriority w:val="9"/>
    <w:semiHidden/>
    <w:unhideWhenUsed/>
    <w:qFormat/>
    <w:rsid w:val="00494EE7"/>
    <w:pPr>
      <w:keepNext/>
      <w:keepLines/>
      <w:numPr>
        <w:ilvl w:val="7"/>
        <w:numId w:val="9"/>
      </w:numPr>
      <w:spacing w:before="40"/>
      <w:outlineLvl w:val="7"/>
    </w:pPr>
    <w:rPr>
      <w:rFonts w:asciiTheme="majorHAnsi" w:eastAsiaTheme="majorEastAsia" w:hAnsiTheme="majorHAnsi" w:cstheme="majorBidi"/>
      <w:color w:val="677786" w:themeColor="text1" w:themeTint="D8"/>
      <w:sz w:val="21"/>
      <w:szCs w:val="21"/>
    </w:rPr>
  </w:style>
  <w:style w:type="paragraph" w:styleId="berschrift9">
    <w:name w:val="heading 9"/>
    <w:basedOn w:val="Standard"/>
    <w:next w:val="Standard"/>
    <w:link w:val="berschrift9Zchn"/>
    <w:uiPriority w:val="9"/>
    <w:semiHidden/>
    <w:unhideWhenUsed/>
    <w:qFormat/>
    <w:rsid w:val="00494EE7"/>
    <w:pPr>
      <w:keepNext/>
      <w:keepLines/>
      <w:numPr>
        <w:ilvl w:val="8"/>
        <w:numId w:val="9"/>
      </w:numPr>
      <w:spacing w:before="40"/>
      <w:outlineLvl w:val="8"/>
    </w:pPr>
    <w:rPr>
      <w:rFonts w:asciiTheme="majorHAnsi" w:eastAsiaTheme="majorEastAsia" w:hAnsiTheme="majorHAnsi" w:cstheme="majorBidi"/>
      <w:i/>
      <w:iCs/>
      <w:color w:val="677786" w:themeColor="text1" w:themeTint="D8"/>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table" w:styleId="Tabellenraster">
    <w:name w:val="Table Grid"/>
    <w:basedOn w:val="NormaleTabelle"/>
    <w:uiPriority w:val="39"/>
    <w:rsid w:val="0050578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opfzeile">
    <w:name w:val="header"/>
    <w:basedOn w:val="Fuzeile"/>
    <w:link w:val="KopfzeileZchn"/>
    <w:uiPriority w:val="99"/>
    <w:unhideWhenUsed/>
    <w:rsid w:val="005218C8"/>
    <w:pPr>
      <w:tabs>
        <w:tab w:val="clear" w:pos="4536"/>
      </w:tabs>
    </w:pPr>
  </w:style>
  <w:style w:type="character" w:customStyle="1" w:styleId="KopfzeileZchn">
    <w:name w:val="Kopfzeile Zchn"/>
    <w:basedOn w:val="Absatz-Standardschriftart"/>
    <w:link w:val="Kopfzeile"/>
    <w:uiPriority w:val="99"/>
    <w:rsid w:val="005218C8"/>
    <w:rPr>
      <w:rFonts w:cs="Times New Roman (Textkörper CS)"/>
      <w:b/>
      <w:bCs/>
      <w:noProof/>
      <w:color w:val="000000"/>
      <w:sz w:val="14"/>
      <w:lang w:eastAsia="de-DE"/>
    </w:rPr>
  </w:style>
  <w:style w:type="paragraph" w:styleId="Fuzeile">
    <w:name w:val="footer"/>
    <w:basedOn w:val="Standard"/>
    <w:link w:val="FuzeileZchn"/>
    <w:uiPriority w:val="99"/>
    <w:unhideWhenUsed/>
    <w:rsid w:val="005218C8"/>
    <w:pPr>
      <w:tabs>
        <w:tab w:val="clear" w:pos="3572"/>
        <w:tab w:val="left" w:pos="728"/>
        <w:tab w:val="center" w:pos="4536"/>
        <w:tab w:val="right" w:pos="9072"/>
      </w:tabs>
      <w:spacing w:line="170" w:lineRule="atLeast"/>
    </w:pPr>
    <w:rPr>
      <w:b/>
      <w:bCs/>
      <w:noProof/>
      <w:sz w:val="14"/>
      <w:lang w:eastAsia="de-DE"/>
    </w:rPr>
  </w:style>
  <w:style w:type="character" w:customStyle="1" w:styleId="FuzeileZchn">
    <w:name w:val="Fußzeile Zchn"/>
    <w:basedOn w:val="Absatz-Standardschriftart"/>
    <w:link w:val="Fuzeile"/>
    <w:uiPriority w:val="99"/>
    <w:rsid w:val="005218C8"/>
    <w:rPr>
      <w:rFonts w:cs="Times New Roman (Textkörper CS)"/>
      <w:b/>
      <w:bCs/>
      <w:noProof/>
      <w:color w:val="000000"/>
      <w:sz w:val="14"/>
      <w:lang w:eastAsia="de-DE"/>
    </w:rPr>
  </w:style>
  <w:style w:type="character" w:customStyle="1" w:styleId="Fettung">
    <w:name w:val="Fettung"/>
    <w:basedOn w:val="Absatz-Standardschriftart"/>
    <w:uiPriority w:val="1"/>
    <w:qFormat/>
    <w:rsid w:val="00FC272A"/>
    <w:rPr>
      <w:b/>
      <w:spacing w:val="-2"/>
      <w:w w:val="101"/>
    </w:rPr>
  </w:style>
  <w:style w:type="paragraph" w:customStyle="1" w:styleId="BriefdatenAngaben">
    <w:name w:val="Briefdaten_Angaben"/>
    <w:basedOn w:val="Standard"/>
    <w:rsid w:val="000D4047"/>
    <w:rPr>
      <w:spacing w:val="4"/>
      <w:sz w:val="14"/>
      <w:szCs w:val="14"/>
    </w:rPr>
  </w:style>
  <w:style w:type="paragraph" w:customStyle="1" w:styleId="EinfAbs">
    <w:name w:val="[Einf. Abs.]"/>
    <w:basedOn w:val="Standard"/>
    <w:uiPriority w:val="99"/>
    <w:rsid w:val="000D4047"/>
    <w:pPr>
      <w:autoSpaceDE w:val="0"/>
      <w:autoSpaceDN w:val="0"/>
      <w:adjustRightInd w:val="0"/>
      <w:spacing w:line="288" w:lineRule="auto"/>
      <w:textAlignment w:val="center"/>
    </w:pPr>
    <w:rPr>
      <w:rFonts w:cs="Minion Pro"/>
    </w:rPr>
  </w:style>
  <w:style w:type="paragraph" w:styleId="Sprechblasentext">
    <w:name w:val="Balloon Text"/>
    <w:basedOn w:val="Standard"/>
    <w:link w:val="SprechblasentextZchn"/>
    <w:uiPriority w:val="99"/>
    <w:semiHidden/>
    <w:unhideWhenUsed/>
    <w:rsid w:val="00726BFA"/>
    <w:pPr>
      <w:spacing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726BFA"/>
    <w:rPr>
      <w:rFonts w:ascii="Times New Roman" w:hAnsi="Times New Roman" w:cs="Times New Roman"/>
      <w:color w:val="000000"/>
      <w:sz w:val="18"/>
      <w:szCs w:val="18"/>
    </w:rPr>
  </w:style>
  <w:style w:type="paragraph" w:customStyle="1" w:styleId="TextTabelle">
    <w:name w:val="Text_Tabelle"/>
    <w:basedOn w:val="Standard"/>
    <w:rsid w:val="001D697E"/>
    <w:pPr>
      <w:spacing w:line="240" w:lineRule="auto"/>
    </w:pPr>
    <w:rPr>
      <w:w w:val="101"/>
    </w:rPr>
  </w:style>
  <w:style w:type="paragraph" w:customStyle="1" w:styleId="Tabellenvorgaben">
    <w:name w:val="Tabellenvorgaben"/>
    <w:basedOn w:val="Standard"/>
    <w:rsid w:val="001935AE"/>
    <w:pPr>
      <w:spacing w:line="240" w:lineRule="auto"/>
    </w:pPr>
    <w:rPr>
      <w:spacing w:val="2"/>
      <w:w w:val="101"/>
      <w:sz w:val="16"/>
      <w:szCs w:val="16"/>
    </w:rPr>
  </w:style>
  <w:style w:type="paragraph" w:customStyle="1" w:styleId="Bild">
    <w:name w:val="Bild"/>
    <w:basedOn w:val="Standard"/>
    <w:qFormat/>
    <w:rsid w:val="001A297C"/>
    <w:pPr>
      <w:framePr w:wrap="around" w:vAnchor="page" w:hAnchor="page" w:x="625" w:y="2212"/>
      <w:spacing w:line="240" w:lineRule="auto"/>
      <w:suppressOverlap/>
    </w:pPr>
  </w:style>
  <w:style w:type="paragraph" w:customStyle="1" w:styleId="Titel-Headline">
    <w:name w:val="Titel-Headline"/>
    <w:basedOn w:val="Standard"/>
    <w:qFormat/>
    <w:rsid w:val="00064547"/>
    <w:pPr>
      <w:spacing w:after="1340" w:line="720" w:lineRule="atLeast"/>
    </w:pPr>
    <w:rPr>
      <w:b/>
      <w:color w:val="00468E" w:themeColor="accent1"/>
      <w:sz w:val="60"/>
    </w:rPr>
  </w:style>
  <w:style w:type="paragraph" w:customStyle="1" w:styleId="Titel-Kontakt">
    <w:name w:val="Titel-Kontakt"/>
    <w:basedOn w:val="Standard"/>
    <w:rsid w:val="008A70B7"/>
    <w:pPr>
      <w:spacing w:line="220" w:lineRule="atLeast"/>
    </w:pPr>
    <w:rPr>
      <w:sz w:val="16"/>
      <w:szCs w:val="16"/>
    </w:rPr>
  </w:style>
  <w:style w:type="character" w:customStyle="1" w:styleId="Titel-KontaktVersal">
    <w:name w:val="Titel-Kontakt_Versal"/>
    <w:uiPriority w:val="1"/>
    <w:rsid w:val="0039654F"/>
    <w:rPr>
      <w:b/>
      <w:bCs/>
      <w:caps/>
      <w:smallCaps w:val="0"/>
      <w:sz w:val="16"/>
      <w:szCs w:val="16"/>
    </w:rPr>
  </w:style>
  <w:style w:type="paragraph" w:customStyle="1" w:styleId="Titel-Subline">
    <w:name w:val="Titel-Subline"/>
    <w:basedOn w:val="Standard"/>
    <w:qFormat/>
    <w:rsid w:val="00064547"/>
    <w:pPr>
      <w:spacing w:after="560" w:line="400" w:lineRule="atLeast"/>
    </w:pPr>
    <w:rPr>
      <w:b/>
      <w:color w:val="00468E" w:themeColor="accent1"/>
      <w:sz w:val="34"/>
      <w:szCs w:val="30"/>
    </w:rPr>
  </w:style>
  <w:style w:type="paragraph" w:customStyle="1" w:styleId="nderungsdienst-Text">
    <w:name w:val="Änderungsdienst-Text"/>
    <w:basedOn w:val="Standard"/>
    <w:rsid w:val="00F14B40"/>
    <w:rPr>
      <w:szCs w:val="20"/>
    </w:rPr>
  </w:style>
  <w:style w:type="paragraph" w:customStyle="1" w:styleId="Datenschutz">
    <w:name w:val="Datenschutz"/>
    <w:basedOn w:val="nderungsdienst-Text"/>
    <w:rsid w:val="00A36FE0"/>
    <w:pPr>
      <w:spacing w:line="220" w:lineRule="atLeast"/>
    </w:pPr>
    <w:rPr>
      <w:sz w:val="16"/>
    </w:rPr>
  </w:style>
  <w:style w:type="character" w:customStyle="1" w:styleId="berschrift1Zchn">
    <w:name w:val="Überschrift 1 Zchn"/>
    <w:basedOn w:val="Absatz-Standardschriftart"/>
    <w:link w:val="berschrift1"/>
    <w:uiPriority w:val="9"/>
    <w:rsid w:val="00626A28"/>
    <w:rPr>
      <w:rFonts w:asciiTheme="majorHAnsi" w:eastAsiaTheme="majorEastAsia" w:hAnsiTheme="majorHAnsi" w:cstheme="majorBidi"/>
      <w:b/>
      <w:color w:val="00468E" w:themeColor="accent1"/>
      <w:szCs w:val="32"/>
    </w:rPr>
  </w:style>
  <w:style w:type="character" w:customStyle="1" w:styleId="berschrift2Zchn">
    <w:name w:val="Überschrift 2 Zchn"/>
    <w:basedOn w:val="Absatz-Standardschriftart"/>
    <w:link w:val="berschrift2"/>
    <w:uiPriority w:val="9"/>
    <w:rsid w:val="007C1F06"/>
    <w:rPr>
      <w:rFonts w:asciiTheme="majorHAnsi" w:eastAsiaTheme="majorEastAsia" w:hAnsiTheme="majorHAnsi" w:cstheme="majorBidi"/>
      <w:b/>
      <w:color w:val="00346A" w:themeColor="accent1" w:themeShade="BF"/>
      <w:sz w:val="20"/>
      <w:szCs w:val="26"/>
    </w:rPr>
  </w:style>
  <w:style w:type="paragraph" w:customStyle="1" w:styleId="Flietext">
    <w:name w:val="Fließtext"/>
    <w:basedOn w:val="Standard"/>
    <w:qFormat/>
    <w:rsid w:val="00521CF5"/>
  </w:style>
  <w:style w:type="paragraph" w:styleId="Listenabsatz">
    <w:name w:val="List Paragraph"/>
    <w:basedOn w:val="Standard"/>
    <w:uiPriority w:val="34"/>
    <w:qFormat/>
    <w:rsid w:val="00494EE7"/>
    <w:pPr>
      <w:ind w:left="720"/>
      <w:contextualSpacing/>
    </w:pPr>
  </w:style>
  <w:style w:type="paragraph" w:customStyle="1" w:styleId="Aufzhlungen1">
    <w:name w:val="Aufzählungen_1"/>
    <w:basedOn w:val="Flietext"/>
    <w:rsid w:val="00A46F54"/>
    <w:pPr>
      <w:numPr>
        <w:numId w:val="17"/>
      </w:numPr>
      <w:spacing w:line="240" w:lineRule="atLeast"/>
    </w:pPr>
    <w:rPr>
      <w:sz w:val="18"/>
      <w:szCs w:val="18"/>
    </w:rPr>
  </w:style>
  <w:style w:type="numbering" w:customStyle="1" w:styleId="AktuelleListe1">
    <w:name w:val="Aktuelle Liste1"/>
    <w:uiPriority w:val="99"/>
    <w:rsid w:val="00494EE7"/>
    <w:pPr>
      <w:numPr>
        <w:numId w:val="8"/>
      </w:numPr>
    </w:pPr>
  </w:style>
  <w:style w:type="character" w:customStyle="1" w:styleId="berschrift3Zchn">
    <w:name w:val="Überschrift 3 Zchn"/>
    <w:basedOn w:val="Absatz-Standardschriftart"/>
    <w:link w:val="berschrift3"/>
    <w:uiPriority w:val="9"/>
    <w:rsid w:val="00581C8C"/>
    <w:rPr>
      <w:rFonts w:asciiTheme="majorHAnsi" w:eastAsiaTheme="majorEastAsia" w:hAnsiTheme="majorHAnsi" w:cstheme="majorBidi"/>
      <w:b/>
      <w:color w:val="00468E" w:themeColor="accent1"/>
      <w:sz w:val="20"/>
    </w:rPr>
  </w:style>
  <w:style w:type="character" w:customStyle="1" w:styleId="berschrift4Zchn">
    <w:name w:val="Überschrift 4 Zchn"/>
    <w:basedOn w:val="Absatz-Standardschriftart"/>
    <w:link w:val="berschrift4"/>
    <w:uiPriority w:val="9"/>
    <w:rsid w:val="00933B86"/>
    <w:rPr>
      <w:rFonts w:asciiTheme="majorHAnsi" w:eastAsiaTheme="majorEastAsia" w:hAnsiTheme="majorHAnsi" w:cstheme="majorBidi"/>
      <w:b/>
      <w:iCs/>
      <w:color w:val="00468E" w:themeColor="accent1"/>
      <w:sz w:val="20"/>
    </w:rPr>
  </w:style>
  <w:style w:type="character" w:customStyle="1" w:styleId="berschrift5Zchn">
    <w:name w:val="Überschrift 5 Zchn"/>
    <w:basedOn w:val="Absatz-Standardschriftart"/>
    <w:link w:val="berschrift5"/>
    <w:uiPriority w:val="9"/>
    <w:semiHidden/>
    <w:rsid w:val="00494EE7"/>
    <w:rPr>
      <w:rFonts w:asciiTheme="majorHAnsi" w:eastAsiaTheme="majorEastAsia" w:hAnsiTheme="majorHAnsi" w:cstheme="majorBidi"/>
      <w:color w:val="00346A" w:themeColor="accent1" w:themeShade="BF"/>
      <w:sz w:val="20"/>
    </w:rPr>
  </w:style>
  <w:style w:type="character" w:customStyle="1" w:styleId="berschrift6Zchn">
    <w:name w:val="Überschrift 6 Zchn"/>
    <w:basedOn w:val="Absatz-Standardschriftart"/>
    <w:link w:val="berschrift6"/>
    <w:uiPriority w:val="9"/>
    <w:semiHidden/>
    <w:rsid w:val="00494EE7"/>
    <w:rPr>
      <w:rFonts w:asciiTheme="majorHAnsi" w:eastAsiaTheme="majorEastAsia" w:hAnsiTheme="majorHAnsi" w:cstheme="majorBidi"/>
      <w:color w:val="002246" w:themeColor="accent1" w:themeShade="7F"/>
      <w:sz w:val="20"/>
    </w:rPr>
  </w:style>
  <w:style w:type="character" w:customStyle="1" w:styleId="berschrift7Zchn">
    <w:name w:val="Überschrift 7 Zchn"/>
    <w:basedOn w:val="Absatz-Standardschriftart"/>
    <w:link w:val="berschrift7"/>
    <w:uiPriority w:val="9"/>
    <w:semiHidden/>
    <w:rsid w:val="00494EE7"/>
    <w:rPr>
      <w:rFonts w:asciiTheme="majorHAnsi" w:eastAsiaTheme="majorEastAsia" w:hAnsiTheme="majorHAnsi" w:cstheme="majorBidi"/>
      <w:i/>
      <w:iCs/>
      <w:color w:val="002246" w:themeColor="accent1" w:themeShade="7F"/>
      <w:sz w:val="20"/>
    </w:rPr>
  </w:style>
  <w:style w:type="character" w:customStyle="1" w:styleId="berschrift8Zchn">
    <w:name w:val="Überschrift 8 Zchn"/>
    <w:basedOn w:val="Absatz-Standardschriftart"/>
    <w:link w:val="berschrift8"/>
    <w:uiPriority w:val="9"/>
    <w:semiHidden/>
    <w:rsid w:val="00494EE7"/>
    <w:rPr>
      <w:rFonts w:asciiTheme="majorHAnsi" w:eastAsiaTheme="majorEastAsia" w:hAnsiTheme="majorHAnsi" w:cstheme="majorBidi"/>
      <w:color w:val="677786" w:themeColor="text1" w:themeTint="D8"/>
      <w:sz w:val="21"/>
      <w:szCs w:val="21"/>
    </w:rPr>
  </w:style>
  <w:style w:type="character" w:customStyle="1" w:styleId="berschrift9Zchn">
    <w:name w:val="Überschrift 9 Zchn"/>
    <w:basedOn w:val="Absatz-Standardschriftart"/>
    <w:link w:val="berschrift9"/>
    <w:uiPriority w:val="9"/>
    <w:semiHidden/>
    <w:rsid w:val="00494EE7"/>
    <w:rPr>
      <w:rFonts w:asciiTheme="majorHAnsi" w:eastAsiaTheme="majorEastAsia" w:hAnsiTheme="majorHAnsi" w:cstheme="majorBidi"/>
      <w:i/>
      <w:iCs/>
      <w:color w:val="677786" w:themeColor="text1" w:themeTint="D8"/>
      <w:sz w:val="21"/>
      <w:szCs w:val="21"/>
    </w:rPr>
  </w:style>
  <w:style w:type="paragraph" w:customStyle="1" w:styleId="Aufzhlung2">
    <w:name w:val="Aufzählung_2"/>
    <w:basedOn w:val="Flietext"/>
    <w:rsid w:val="00967AD9"/>
    <w:pPr>
      <w:numPr>
        <w:numId w:val="12"/>
      </w:numPr>
      <w:ind w:left="1474" w:hanging="227"/>
    </w:pPr>
  </w:style>
  <w:style w:type="paragraph" w:customStyle="1" w:styleId="AufzhlungZahl">
    <w:name w:val="Aufzählung_Zahl"/>
    <w:basedOn w:val="Flietext"/>
    <w:rsid w:val="004C6EBC"/>
    <w:pPr>
      <w:numPr>
        <w:numId w:val="14"/>
      </w:numPr>
      <w:ind w:left="1248"/>
    </w:pPr>
  </w:style>
  <w:style w:type="paragraph" w:customStyle="1" w:styleId="KontaktdatenTitel">
    <w:name w:val="Kontaktdaten_Titel"/>
    <w:basedOn w:val="Standard"/>
    <w:rsid w:val="00762C5B"/>
    <w:pPr>
      <w:spacing w:line="220" w:lineRule="atLeast"/>
    </w:pPr>
    <w:rPr>
      <w:sz w:val="16"/>
    </w:rPr>
  </w:style>
  <w:style w:type="paragraph" w:customStyle="1" w:styleId="Abbildung">
    <w:name w:val="Abbildung"/>
    <w:basedOn w:val="Flietext"/>
    <w:next w:val="Flietext"/>
    <w:rsid w:val="00476746"/>
    <w:pPr>
      <w:spacing w:before="200" w:after="500" w:line="240" w:lineRule="auto"/>
    </w:pPr>
    <w:rPr>
      <w:sz w:val="17"/>
    </w:rPr>
  </w:style>
  <w:style w:type="paragraph" w:styleId="Inhaltsverzeichnisberschrift">
    <w:name w:val="TOC Heading"/>
    <w:basedOn w:val="berschrift1"/>
    <w:next w:val="Standard"/>
    <w:uiPriority w:val="39"/>
    <w:unhideWhenUsed/>
    <w:rsid w:val="00A97E72"/>
    <w:pPr>
      <w:numPr>
        <w:numId w:val="0"/>
      </w:numPr>
      <w:spacing w:before="480" w:after="0" w:line="276" w:lineRule="auto"/>
      <w:outlineLvl w:val="9"/>
    </w:pPr>
    <w:rPr>
      <w:bCs/>
      <w:sz w:val="28"/>
      <w:szCs w:val="28"/>
      <w:lang w:eastAsia="de-DE"/>
    </w:rPr>
  </w:style>
  <w:style w:type="paragraph" w:styleId="Verzeichnis1">
    <w:name w:val="toc 1"/>
    <w:basedOn w:val="Standard"/>
    <w:next w:val="Standard"/>
    <w:autoRedefine/>
    <w:uiPriority w:val="39"/>
    <w:unhideWhenUsed/>
    <w:rsid w:val="00626A28"/>
    <w:pPr>
      <w:tabs>
        <w:tab w:val="clear" w:pos="3572"/>
        <w:tab w:val="right" w:leader="underscore" w:pos="9185"/>
      </w:tabs>
      <w:spacing w:before="260" w:after="260"/>
      <w:ind w:left="1021" w:hanging="1021"/>
    </w:pPr>
    <w:rPr>
      <w:rFonts w:cs="Arial (Textkörper)"/>
      <w:b/>
      <w:bCs/>
      <w:color w:val="00468E" w:themeColor="accent1"/>
      <w:sz w:val="24"/>
      <w:szCs w:val="22"/>
    </w:rPr>
  </w:style>
  <w:style w:type="paragraph" w:styleId="Verzeichnis2">
    <w:name w:val="toc 2"/>
    <w:basedOn w:val="Standard"/>
    <w:next w:val="Standard"/>
    <w:autoRedefine/>
    <w:uiPriority w:val="39"/>
    <w:unhideWhenUsed/>
    <w:rsid w:val="0078405F"/>
    <w:pPr>
      <w:tabs>
        <w:tab w:val="clear" w:pos="3572"/>
        <w:tab w:val="right" w:leader="underscore" w:pos="9185"/>
      </w:tabs>
      <w:ind w:left="1021" w:hanging="1021"/>
    </w:pPr>
    <w:rPr>
      <w:rFonts w:cs="Arial (Textkörper)"/>
      <w:b/>
      <w:bCs/>
      <w:color w:val="00468E" w:themeColor="accent1"/>
      <w:szCs w:val="22"/>
    </w:rPr>
  </w:style>
  <w:style w:type="paragraph" w:styleId="Verzeichnis3">
    <w:name w:val="toc 3"/>
    <w:basedOn w:val="Standard"/>
    <w:next w:val="Standard"/>
    <w:autoRedefine/>
    <w:uiPriority w:val="39"/>
    <w:unhideWhenUsed/>
    <w:rsid w:val="0078405F"/>
    <w:pPr>
      <w:tabs>
        <w:tab w:val="clear" w:pos="3572"/>
        <w:tab w:val="right" w:leader="underscore" w:pos="9185"/>
      </w:tabs>
      <w:ind w:left="1021" w:hanging="1021"/>
    </w:pPr>
    <w:rPr>
      <w:rFonts w:cs="Arial (Textkörper)"/>
      <w:b/>
      <w:color w:val="00468E" w:themeColor="accent1"/>
      <w:szCs w:val="22"/>
    </w:rPr>
  </w:style>
  <w:style w:type="character" w:styleId="Hyperlink">
    <w:name w:val="Hyperlink"/>
    <w:basedOn w:val="Absatz-Standardschriftart"/>
    <w:uiPriority w:val="99"/>
    <w:unhideWhenUsed/>
    <w:rsid w:val="00A97E72"/>
    <w:rPr>
      <w:color w:val="000000" w:themeColor="hyperlink"/>
      <w:u w:val="single"/>
    </w:rPr>
  </w:style>
  <w:style w:type="paragraph" w:styleId="Verzeichnis4">
    <w:name w:val="toc 4"/>
    <w:basedOn w:val="Standard"/>
    <w:next w:val="Standard"/>
    <w:autoRedefine/>
    <w:uiPriority w:val="39"/>
    <w:unhideWhenUsed/>
    <w:rsid w:val="00645074"/>
    <w:pPr>
      <w:tabs>
        <w:tab w:val="clear" w:pos="3572"/>
      </w:tabs>
    </w:pPr>
    <w:rPr>
      <w:rFonts w:cs="Arial (Textkörper)"/>
      <w:b/>
      <w:color w:val="00468E" w:themeColor="accent1"/>
      <w:szCs w:val="22"/>
    </w:rPr>
  </w:style>
  <w:style w:type="paragraph" w:styleId="Verzeichnis5">
    <w:name w:val="toc 5"/>
    <w:basedOn w:val="Standard"/>
    <w:next w:val="Standard"/>
    <w:autoRedefine/>
    <w:uiPriority w:val="39"/>
    <w:semiHidden/>
    <w:unhideWhenUsed/>
    <w:rsid w:val="00A97E72"/>
    <w:pPr>
      <w:tabs>
        <w:tab w:val="clear" w:pos="3572"/>
      </w:tabs>
    </w:pPr>
    <w:rPr>
      <w:rFonts w:cstheme="minorHAnsi"/>
      <w:szCs w:val="22"/>
    </w:rPr>
  </w:style>
  <w:style w:type="paragraph" w:styleId="Verzeichnis6">
    <w:name w:val="toc 6"/>
    <w:basedOn w:val="Standard"/>
    <w:next w:val="Standard"/>
    <w:autoRedefine/>
    <w:uiPriority w:val="39"/>
    <w:semiHidden/>
    <w:unhideWhenUsed/>
    <w:rsid w:val="00A97E72"/>
    <w:pPr>
      <w:tabs>
        <w:tab w:val="clear" w:pos="3572"/>
      </w:tabs>
    </w:pPr>
    <w:rPr>
      <w:rFonts w:cstheme="minorHAnsi"/>
      <w:szCs w:val="22"/>
    </w:rPr>
  </w:style>
  <w:style w:type="paragraph" w:styleId="Verzeichnis7">
    <w:name w:val="toc 7"/>
    <w:basedOn w:val="Standard"/>
    <w:next w:val="Standard"/>
    <w:autoRedefine/>
    <w:uiPriority w:val="39"/>
    <w:semiHidden/>
    <w:unhideWhenUsed/>
    <w:rsid w:val="00A97E72"/>
    <w:pPr>
      <w:tabs>
        <w:tab w:val="clear" w:pos="3572"/>
      </w:tabs>
    </w:pPr>
    <w:rPr>
      <w:rFonts w:cstheme="minorHAnsi"/>
      <w:szCs w:val="22"/>
    </w:rPr>
  </w:style>
  <w:style w:type="paragraph" w:styleId="Verzeichnis8">
    <w:name w:val="toc 8"/>
    <w:basedOn w:val="Standard"/>
    <w:next w:val="Standard"/>
    <w:autoRedefine/>
    <w:uiPriority w:val="39"/>
    <w:semiHidden/>
    <w:unhideWhenUsed/>
    <w:rsid w:val="00A97E72"/>
    <w:pPr>
      <w:tabs>
        <w:tab w:val="clear" w:pos="3572"/>
      </w:tabs>
    </w:pPr>
    <w:rPr>
      <w:rFonts w:cstheme="minorHAnsi"/>
      <w:szCs w:val="22"/>
    </w:rPr>
  </w:style>
  <w:style w:type="paragraph" w:styleId="Verzeichnis9">
    <w:name w:val="toc 9"/>
    <w:basedOn w:val="Standard"/>
    <w:next w:val="Standard"/>
    <w:autoRedefine/>
    <w:uiPriority w:val="39"/>
    <w:semiHidden/>
    <w:unhideWhenUsed/>
    <w:rsid w:val="00A97E72"/>
    <w:pPr>
      <w:tabs>
        <w:tab w:val="clear" w:pos="3572"/>
      </w:tabs>
    </w:pPr>
    <w:rPr>
      <w:rFonts w:cstheme="minorHAnsi"/>
      <w:szCs w:val="22"/>
    </w:rPr>
  </w:style>
  <w:style w:type="paragraph" w:customStyle="1" w:styleId="Details">
    <w:name w:val="Details"/>
    <w:basedOn w:val="Standard"/>
    <w:rsid w:val="00F830E4"/>
    <w:pPr>
      <w:spacing w:line="240" w:lineRule="atLeast"/>
    </w:pPr>
    <w:rPr>
      <w:b/>
      <w:bCs/>
      <w:color w:val="525F6B" w:themeColor="text1"/>
      <w:sz w:val="18"/>
      <w:szCs w:val="18"/>
    </w:rPr>
  </w:style>
  <w:style w:type="paragraph" w:customStyle="1" w:styleId="Kontaktdaten">
    <w:name w:val="Kontaktdaten"/>
    <w:basedOn w:val="Standard"/>
    <w:link w:val="KontaktdatenZchn"/>
    <w:rsid w:val="00F44AB9"/>
    <w:pPr>
      <w:tabs>
        <w:tab w:val="center" w:pos="4536"/>
        <w:tab w:val="right" w:pos="9072"/>
      </w:tabs>
      <w:spacing w:line="170" w:lineRule="atLeast"/>
    </w:pPr>
    <w:rPr>
      <w:color w:val="3E3D40"/>
      <w:spacing w:val="2"/>
      <w:sz w:val="14"/>
    </w:rPr>
  </w:style>
  <w:style w:type="character" w:customStyle="1" w:styleId="KontaktdatenZchn">
    <w:name w:val="Kontaktdaten Zchn"/>
    <w:basedOn w:val="Absatz-Standardschriftart"/>
    <w:link w:val="Kontaktdaten"/>
    <w:rsid w:val="00F44AB9"/>
    <w:rPr>
      <w:rFonts w:cs="Times New Roman (Textkörper CS)"/>
      <w:color w:val="3E3D40"/>
      <w:spacing w:val="2"/>
      <w:sz w:val="14"/>
    </w:rPr>
  </w:style>
  <w:style w:type="paragraph" w:customStyle="1" w:styleId="Linie">
    <w:name w:val="Linie"/>
    <w:basedOn w:val="Titel-Subline"/>
    <w:qFormat/>
    <w:rsid w:val="00064547"/>
    <w:pPr>
      <w:spacing w:after="60" w:line="240" w:lineRule="auto"/>
    </w:pPr>
    <w:rPr>
      <w:color w:val="000000"/>
    </w:rPr>
  </w:style>
  <w:style w:type="paragraph" w:customStyle="1" w:styleId="Dachzeile">
    <w:name w:val="Dachzeile"/>
    <w:basedOn w:val="Titel-Subline"/>
    <w:qFormat/>
    <w:rsid w:val="00064547"/>
    <w:pPr>
      <w:spacing w:after="200" w:line="260" w:lineRule="atLeast"/>
    </w:pPr>
    <w:rPr>
      <w:color w:val="000000"/>
      <w:sz w:val="20"/>
    </w:rPr>
  </w:style>
  <w:style w:type="paragraph" w:customStyle="1" w:styleId="InfoKontaktseite">
    <w:name w:val="Info_Kontaktseite"/>
    <w:basedOn w:val="Flietext"/>
    <w:qFormat/>
    <w:rsid w:val="005D5CD4"/>
    <w:pPr>
      <w:pageBreakBefore/>
      <w:spacing w:line="240" w:lineRule="atLeast"/>
    </w:pPr>
    <w:rPr>
      <w:sz w:val="18"/>
    </w:rPr>
  </w:style>
  <w:style w:type="character" w:customStyle="1" w:styleId="NichtaufgelsteErwhnung1">
    <w:name w:val="Nicht aufgelöste Erwähnung1"/>
    <w:basedOn w:val="Absatz-Standardschriftart"/>
    <w:uiPriority w:val="99"/>
    <w:semiHidden/>
    <w:unhideWhenUsed/>
    <w:rsid w:val="000A32FA"/>
    <w:rPr>
      <w:color w:val="605E5C"/>
      <w:shd w:val="clear" w:color="auto" w:fill="E1DFDD"/>
    </w:rPr>
  </w:style>
  <w:style w:type="paragraph" w:customStyle="1" w:styleId="paragraph">
    <w:name w:val="paragraph"/>
    <w:basedOn w:val="Standard"/>
    <w:rsid w:val="003B667D"/>
    <w:pPr>
      <w:tabs>
        <w:tab w:val="clear" w:pos="3572"/>
      </w:tabs>
      <w:spacing w:before="100" w:beforeAutospacing="1" w:after="100" w:afterAutospacing="1" w:line="240" w:lineRule="auto"/>
    </w:pPr>
    <w:rPr>
      <w:rFonts w:ascii="Times New Roman" w:eastAsia="Times New Roman" w:hAnsi="Times New Roman" w:cs="Times New Roman"/>
      <w:color w:val="auto"/>
      <w:sz w:val="24"/>
      <w:lang w:eastAsia="de-DE"/>
    </w:rPr>
  </w:style>
  <w:style w:type="character" w:customStyle="1" w:styleId="normaltextrun">
    <w:name w:val="normaltextrun"/>
    <w:basedOn w:val="Absatz-Standardschriftart"/>
    <w:rsid w:val="003B667D"/>
  </w:style>
  <w:style w:type="character" w:styleId="Kommentarzeichen">
    <w:name w:val="annotation reference"/>
    <w:basedOn w:val="Absatz-Standardschriftart"/>
    <w:uiPriority w:val="99"/>
    <w:semiHidden/>
    <w:unhideWhenUsed/>
    <w:rsid w:val="00E27BD8"/>
    <w:rPr>
      <w:sz w:val="16"/>
      <w:szCs w:val="16"/>
    </w:rPr>
  </w:style>
  <w:style w:type="paragraph" w:styleId="Kommentartext">
    <w:name w:val="annotation text"/>
    <w:basedOn w:val="Standard"/>
    <w:link w:val="KommentartextZchn"/>
    <w:uiPriority w:val="99"/>
    <w:unhideWhenUsed/>
    <w:rsid w:val="00E27BD8"/>
    <w:pPr>
      <w:spacing w:line="240" w:lineRule="auto"/>
    </w:pPr>
    <w:rPr>
      <w:sz w:val="20"/>
      <w:szCs w:val="20"/>
    </w:rPr>
  </w:style>
  <w:style w:type="character" w:customStyle="1" w:styleId="KommentartextZchn">
    <w:name w:val="Kommentartext Zchn"/>
    <w:basedOn w:val="Absatz-Standardschriftart"/>
    <w:link w:val="Kommentartext"/>
    <w:uiPriority w:val="99"/>
    <w:rsid w:val="00E27BD8"/>
    <w:rPr>
      <w:rFonts w:cs="Times New Roman (Textkörper CS)"/>
      <w:color w:val="000000"/>
      <w:sz w:val="20"/>
      <w:szCs w:val="20"/>
    </w:rPr>
  </w:style>
  <w:style w:type="paragraph" w:styleId="Kommentarthema">
    <w:name w:val="annotation subject"/>
    <w:basedOn w:val="Kommentartext"/>
    <w:next w:val="Kommentartext"/>
    <w:link w:val="KommentarthemaZchn"/>
    <w:uiPriority w:val="99"/>
    <w:semiHidden/>
    <w:unhideWhenUsed/>
    <w:rsid w:val="00E27BD8"/>
    <w:rPr>
      <w:b/>
      <w:bCs/>
    </w:rPr>
  </w:style>
  <w:style w:type="character" w:customStyle="1" w:styleId="KommentarthemaZchn">
    <w:name w:val="Kommentarthema Zchn"/>
    <w:basedOn w:val="KommentartextZchn"/>
    <w:link w:val="Kommentarthema"/>
    <w:uiPriority w:val="99"/>
    <w:semiHidden/>
    <w:rsid w:val="00E27BD8"/>
    <w:rPr>
      <w:rFonts w:cs="Times New Roman (Textkörper CS)"/>
      <w:b/>
      <w:bCs/>
      <w:color w:val="000000"/>
      <w:sz w:val="20"/>
      <w:szCs w:val="20"/>
    </w:rPr>
  </w:style>
  <w:style w:type="character" w:customStyle="1" w:styleId="DisclaimerZchn">
    <w:name w:val="Disclaimer Zchn"/>
    <w:basedOn w:val="Absatz-Standardschriftart"/>
    <w:link w:val="Disclaimer"/>
    <w:locked/>
    <w:rsid w:val="00A72B8E"/>
    <w:rPr>
      <w:rFonts w:ascii="Arial" w:hAnsi="Arial" w:cs="Arial"/>
      <w:color w:val="525F6B"/>
      <w:lang w:eastAsia="ja-JP"/>
    </w:rPr>
  </w:style>
  <w:style w:type="paragraph" w:customStyle="1" w:styleId="Disclaimer">
    <w:name w:val="Disclaimer"/>
    <w:basedOn w:val="Standard"/>
    <w:link w:val="DisclaimerZchn"/>
    <w:qFormat/>
    <w:rsid w:val="00A72B8E"/>
    <w:pPr>
      <w:tabs>
        <w:tab w:val="clear" w:pos="3572"/>
      </w:tabs>
      <w:spacing w:line="240" w:lineRule="auto"/>
    </w:pPr>
    <w:rPr>
      <w:rFonts w:ascii="Arial" w:hAnsi="Arial" w:cs="Arial"/>
      <w:color w:val="525F6B"/>
      <w:sz w:val="24"/>
      <w:lang w:eastAsia="ja-JP"/>
    </w:rPr>
  </w:style>
  <w:style w:type="character" w:styleId="BesuchterLink">
    <w:name w:val="FollowedHyperlink"/>
    <w:basedOn w:val="Absatz-Standardschriftart"/>
    <w:uiPriority w:val="99"/>
    <w:semiHidden/>
    <w:unhideWhenUsed/>
    <w:rsid w:val="005D5F17"/>
    <w:rPr>
      <w:color w:val="00468E" w:themeColor="followedHyperlink"/>
      <w:u w:val="single"/>
    </w:rPr>
  </w:style>
  <w:style w:type="paragraph" w:styleId="berarbeitung">
    <w:name w:val="Revision"/>
    <w:hidden/>
    <w:uiPriority w:val="99"/>
    <w:semiHidden/>
    <w:rsid w:val="00454C42"/>
    <w:rPr>
      <w:rFonts w:cs="Times New Roman (Textkörper CS)"/>
      <w:color w:val="000000"/>
      <w:sz w:val="22"/>
    </w:rPr>
  </w:style>
  <w:style w:type="character" w:customStyle="1" w:styleId="eop">
    <w:name w:val="eop"/>
    <w:basedOn w:val="Absatz-Standardschriftart"/>
    <w:rsid w:val="00E351F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2773046">
      <w:bodyDiv w:val="1"/>
      <w:marLeft w:val="0"/>
      <w:marRight w:val="0"/>
      <w:marTop w:val="0"/>
      <w:marBottom w:val="0"/>
      <w:divBdr>
        <w:top w:val="none" w:sz="0" w:space="0" w:color="auto"/>
        <w:left w:val="none" w:sz="0" w:space="0" w:color="auto"/>
        <w:bottom w:val="none" w:sz="0" w:space="0" w:color="auto"/>
        <w:right w:val="none" w:sz="0" w:space="0" w:color="auto"/>
      </w:divBdr>
    </w:div>
    <w:div w:id="634414033">
      <w:bodyDiv w:val="1"/>
      <w:marLeft w:val="0"/>
      <w:marRight w:val="0"/>
      <w:marTop w:val="0"/>
      <w:marBottom w:val="0"/>
      <w:divBdr>
        <w:top w:val="none" w:sz="0" w:space="0" w:color="auto"/>
        <w:left w:val="none" w:sz="0" w:space="0" w:color="auto"/>
        <w:bottom w:val="none" w:sz="0" w:space="0" w:color="auto"/>
        <w:right w:val="none" w:sz="0" w:space="0" w:color="auto"/>
      </w:divBdr>
    </w:div>
    <w:div w:id="211825582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1.jpeg"/><Relationship Id="rId18" Type="http://schemas.openxmlformats.org/officeDocument/2006/relationships/hyperlink" Target="https://www.linkedin.com/company/durrglobal"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newsroom.notified.com/axalta-coating-systems-llc/posts/pressreleases/axalta-partners-with-xaar-to-introduce-next-g" TargetMode="External"/><Relationship Id="rId17" Type="http://schemas.openxmlformats.org/officeDocument/2006/relationships/hyperlink" Target="https://www.durr.com/de"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www.axalta.com/corporate/en_US.html"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axalta.com/mobility_global/en_US/technology-services/nextjet.html" TargetMode="External"/><Relationship Id="rId24" Type="http://schemas.openxmlformats.org/officeDocument/2006/relationships/header" Target="header3.xml"/><Relationship Id="rId5" Type="http://schemas.openxmlformats.org/officeDocument/2006/relationships/numbering" Target="numbering.xml"/><Relationship Id="rId15" Type="http://schemas.openxmlformats.org/officeDocument/2006/relationships/hyperlink" Target="https://de.linkedin.com/company/axalta" TargetMode="External"/><Relationship Id="rId23"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hyperlink" Target="http://www.durr.co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axalta.com/corporate/en_US.html" TargetMode="External"/><Relationship Id="rId22" Type="http://schemas.openxmlformats.org/officeDocument/2006/relationships/footer" Target="footer1.xml"/><Relationship Id="rId27" Type="http://schemas.openxmlformats.org/officeDocument/2006/relationships/theme" Target="theme/theme1.xml"/></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3.jpg"/></Relationships>
</file>

<file path=word/theme/theme1.xml><?xml version="1.0" encoding="utf-8"?>
<a:theme xmlns:a="http://schemas.openxmlformats.org/drawingml/2006/main" name="Office-Design">
  <a:themeElements>
    <a:clrScheme name="Duerr_Colors">
      <a:dk1>
        <a:srgbClr val="525F6B"/>
      </a:dk1>
      <a:lt1>
        <a:srgbClr val="FFFFFF"/>
      </a:lt1>
      <a:dk2>
        <a:srgbClr val="44D62C"/>
      </a:dk2>
      <a:lt2>
        <a:srgbClr val="E40521"/>
      </a:lt2>
      <a:accent1>
        <a:srgbClr val="00468E"/>
      </a:accent1>
      <a:accent2>
        <a:srgbClr val="009FE3"/>
      </a:accent2>
      <a:accent3>
        <a:srgbClr val="757F89"/>
      </a:accent3>
      <a:accent4>
        <a:srgbClr val="B9BEC3"/>
      </a:accent4>
      <a:accent5>
        <a:srgbClr val="FFCC00"/>
      </a:accent5>
      <a:accent6>
        <a:srgbClr val="008D35"/>
      </a:accent6>
      <a:hlink>
        <a:srgbClr val="000000"/>
      </a:hlink>
      <a:folHlink>
        <a:srgbClr val="00468E"/>
      </a:folHlink>
    </a:clrScheme>
    <a:fontScheme name="Arial">
      <a:maj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Arial"/>
        <a:ea typeface=""/>
        <a:cs typeface=""/>
        <a:font script="Jpan" typeface="ＭＳ Ｐゴシック"/>
        <a:font script="Hang" typeface="굴림"/>
        <a:font script="Hans" typeface="黑体"/>
        <a:font script="Hant" typeface="微軟正黑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spDef>
      <a:spPr>
        <a:ln>
          <a:noFill/>
        </a:ln>
      </a:spPr>
      <a:bodyPr rtlCol="0" anchor="ctr"/>
      <a:lstStyle/>
      <a:style>
        <a:lnRef idx="2">
          <a:schemeClr val="accent1">
            <a:shade val="50000"/>
          </a:schemeClr>
        </a:lnRef>
        <a:fillRef idx="1">
          <a:schemeClr val="accent1"/>
        </a:fillRef>
        <a:effectRef idx="0">
          <a:schemeClr val="accent1"/>
        </a:effectRef>
        <a:fontRef idx="minor">
          <a:schemeClr val="lt1"/>
        </a:fontRef>
      </a:style>
    </a:spDef>
    <a:txDef>
      <a:spPr>
        <a:noFill/>
        <a:ln w="6350">
          <a:noFill/>
        </a:ln>
      </a:spPr>
      <a:bodyPr rot="0" spcFirstLastPara="0" vertOverflow="overflow" horzOverflow="overflow" vert="horz" wrap="square" lIns="90000" tIns="45720" rIns="91440" bIns="45720" numCol="1" spcCol="0" rtlCol="0" fromWordArt="0" anchor="t" anchorCtr="0" forceAA="0" compatLnSpc="1">
        <a:prstTxWarp prst="textNoShape">
          <a:avLst/>
        </a:prstTxWarp>
        <a:noAutofit/>
      </a:bodyPr>
      <a:lstStyle/>
    </a:txDef>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ED51C5A8A41D4E45947524915EDCC7EF" ma:contentTypeVersion="16" ma:contentTypeDescription="Ein neues Dokument erstellen." ma:contentTypeScope="" ma:versionID="f1a2f2cb87964a8aeb950d73d7de03c4">
  <xsd:schema xmlns:xsd="http://www.w3.org/2001/XMLSchema" xmlns:xs="http://www.w3.org/2001/XMLSchema" xmlns:p="http://schemas.microsoft.com/office/2006/metadata/properties" xmlns:ns2="b9690099-d76a-48ab-8f1a-818f9800aa0d" xmlns:ns3="9684edc7-81a1-4e9e-9d45-aa521b5ebbb7" targetNamespace="http://schemas.microsoft.com/office/2006/metadata/properties" ma:root="true" ma:fieldsID="2e8f611044cd7f8d64fc690f0451304b" ns2:_="" ns3:_="">
    <xsd:import namespace="b9690099-d76a-48ab-8f1a-818f9800aa0d"/>
    <xsd:import namespace="9684edc7-81a1-4e9e-9d45-aa521b5ebbb7"/>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GenerationTime" minOccurs="0"/>
                <xsd:element ref="ns2:MediaServiceEventHashCode" minOccurs="0"/>
                <xsd:element ref="ns2:MediaServiceOCR" minOccurs="0"/>
                <xsd:element ref="ns2:MediaServiceLocation" minOccurs="0"/>
                <xsd:element ref="ns3:SharedWithUsers" minOccurs="0"/>
                <xsd:element ref="ns3:SharedWithDetails" minOccurs="0"/>
                <xsd:element ref="ns2:MediaServiceObjectDetectorVersions" minOccurs="0"/>
                <xsd:element ref="ns2:Auswah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9690099-d76a-48ab-8f1a-818f9800aa0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dexed="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ildmarkierungen" ma:readOnly="false" ma:fieldId="{5cf76f15-5ced-4ddc-b409-7134ff3c332f}" ma:taxonomyMulti="true" ma:sspId="a3f63ea6-f3a1-4158-aec1-71110a7abb47" ma:termSetId="09814cd3-568e-fe90-9814-8d621ff8fb84" ma:anchorId="fba54fb3-c3e1-fe81-a776-ca4b69148c4d" ma:open="true" ma:isKeyword="false">
      <xsd:complexType>
        <xsd:sequence>
          <xsd:element ref="pc:Terms" minOccurs="0" maxOccurs="1"/>
        </xsd:sequence>
      </xsd:complex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Location" ma:index="18" nillable="true" ma:displayName="Location" ma:indexed="true" ma:internalName="MediaServiceLocation" ma:readOnly="true">
      <xsd:simpleType>
        <xsd:restriction base="dms:Text"/>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Auswahl" ma:index="22" nillable="true" ma:displayName="Auswahl" ma:format="Dropdown" ma:internalName="Auswahl">
      <xsd:simpleType>
        <xsd:restriction base="dms:Choice">
          <xsd:enumeration value="Auswahl 1"/>
          <xsd:enumeration value="Auswahl 2"/>
          <xsd:enumeration value="Auswahl 3"/>
        </xsd:restriction>
      </xsd:simpleType>
    </xsd:element>
    <xsd:element name="MediaServiceSearchProperties" ma:index="23"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684edc7-81a1-4e9e-9d45-aa521b5ebbb7"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0dce8cd7-c4c2-443b-8d12-f5a0ad1f34c3}" ma:internalName="TaxCatchAll" ma:showField="CatchAllData" ma:web="9684edc7-81a1-4e9e-9d45-aa521b5ebbb7">
      <xsd:complexType>
        <xsd:complexContent>
          <xsd:extension base="dms:MultiChoiceLookup">
            <xsd:sequence>
              <xsd:element name="Value" type="dms:Lookup" maxOccurs="unbounded" minOccurs="0" nillable="true"/>
            </xsd:sequence>
          </xsd:extension>
        </xsd:complexContent>
      </xsd:complexType>
    </xsd:element>
    <xsd:element name="SharedWithUsers" ma:index="19"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0"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9684edc7-81a1-4e9e-9d45-aa521b5ebbb7" xsi:nil="true"/>
    <lcf76f155ced4ddcb4097134ff3c332f xmlns="b9690099-d76a-48ab-8f1a-818f9800aa0d">
      <Terms xmlns="http://schemas.microsoft.com/office/infopath/2007/PartnerControls"/>
    </lcf76f155ced4ddcb4097134ff3c332f>
    <Auswahl xmlns="b9690099-d76a-48ab-8f1a-818f9800aa0d" xsi:nil="true"/>
  </documentManagement>
</p:properties>
</file>

<file path=customXml/itemProps1.xml><?xml version="1.0" encoding="utf-8"?>
<ds:datastoreItem xmlns:ds="http://schemas.openxmlformats.org/officeDocument/2006/customXml" ds:itemID="{06AD5044-0BAD-4F2F-811B-B3011526AF54}">
  <ds:schemaRefs>
    <ds:schemaRef ds:uri="http://schemas.openxmlformats.org/officeDocument/2006/bibliography"/>
  </ds:schemaRefs>
</ds:datastoreItem>
</file>

<file path=customXml/itemProps2.xml><?xml version="1.0" encoding="utf-8"?>
<ds:datastoreItem xmlns:ds="http://schemas.openxmlformats.org/officeDocument/2006/customXml" ds:itemID="{43F9389F-FDD1-472D-A505-81CE90B1EB0E}">
  <ds:schemaRefs>
    <ds:schemaRef ds:uri="http://schemas.microsoft.com/sharepoint/v3/contenttype/forms"/>
  </ds:schemaRefs>
</ds:datastoreItem>
</file>

<file path=customXml/itemProps3.xml><?xml version="1.0" encoding="utf-8"?>
<ds:datastoreItem xmlns:ds="http://schemas.openxmlformats.org/officeDocument/2006/customXml" ds:itemID="{0C5582D0-55B7-4AAD-9F62-709ED79A39B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9690099-d76a-48ab-8f1a-818f9800aa0d"/>
    <ds:schemaRef ds:uri="9684edc7-81a1-4e9e-9d45-aa521b5ebbb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6550154-16AC-4FBE-8902-3BF58880E2EA}">
  <ds:schemaRefs>
    <ds:schemaRef ds:uri="http://schemas.microsoft.com/office/2006/metadata/properties"/>
    <ds:schemaRef ds:uri="http://schemas.microsoft.com/office/infopath/2007/PartnerControls"/>
    <ds:schemaRef ds:uri="9684edc7-81a1-4e9e-9d45-aa521b5ebbb7"/>
    <ds:schemaRef ds:uri="b9690099-d76a-48ab-8f1a-818f9800aa0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932</Words>
  <Characters>5875</Characters>
  <Application>Microsoft Office Word</Application>
  <DocSecurity>0</DocSecurity>
  <Lines>48</Lines>
  <Paragraphs>13</Paragraphs>
  <ScaleCrop>false</ScaleCrop>
  <HeadingPairs>
    <vt:vector size="2" baseType="variant">
      <vt:variant>
        <vt:lpstr>Titel</vt:lpstr>
      </vt:variant>
      <vt:variant>
        <vt:i4>1</vt:i4>
      </vt:variant>
    </vt:vector>
  </HeadingPairs>
  <TitlesOfParts>
    <vt:vector size="1" baseType="lpstr">
      <vt:lpstr/>
    </vt:vector>
  </TitlesOfParts>
  <Company>p.a.t. GmbH</Company>
  <LinksUpToDate>false</LinksUpToDate>
  <CharactersWithSpaces>6794</CharactersWithSpaces>
  <SharedDoc>false</SharedDoc>
  <HLinks>
    <vt:vector size="42" baseType="variant">
      <vt:variant>
        <vt:i4>2556023</vt:i4>
      </vt:variant>
      <vt:variant>
        <vt:i4>18</vt:i4>
      </vt:variant>
      <vt:variant>
        <vt:i4>0</vt:i4>
      </vt:variant>
      <vt:variant>
        <vt:i4>5</vt:i4>
      </vt:variant>
      <vt:variant>
        <vt:lpwstr>https://www.linkedin.com/company/durrglobal</vt:lpwstr>
      </vt:variant>
      <vt:variant>
        <vt:lpwstr/>
      </vt:variant>
      <vt:variant>
        <vt:i4>2424888</vt:i4>
      </vt:variant>
      <vt:variant>
        <vt:i4>15</vt:i4>
      </vt:variant>
      <vt:variant>
        <vt:i4>0</vt:i4>
      </vt:variant>
      <vt:variant>
        <vt:i4>5</vt:i4>
      </vt:variant>
      <vt:variant>
        <vt:lpwstr>https://www.durr.com/de</vt:lpwstr>
      </vt:variant>
      <vt:variant>
        <vt:lpwstr/>
      </vt:variant>
      <vt:variant>
        <vt:i4>2359376</vt:i4>
      </vt:variant>
      <vt:variant>
        <vt:i4>12</vt:i4>
      </vt:variant>
      <vt:variant>
        <vt:i4>0</vt:i4>
      </vt:variant>
      <vt:variant>
        <vt:i4>5</vt:i4>
      </vt:variant>
      <vt:variant>
        <vt:lpwstr>https://www.globenewswire.com/Tracker?data=04WPGvHbPodZv-SIwuQ03qroo1q_a3TqkszoRStgWFOUmQ-j6I2kRto5io7TmgGV3vAOgRo_lPqT5Sp_IskoQw==</vt:lpwstr>
      </vt:variant>
      <vt:variant>
        <vt:lpwstr/>
      </vt:variant>
      <vt:variant>
        <vt:i4>4128878</vt:i4>
      </vt:variant>
      <vt:variant>
        <vt:i4>9</vt:i4>
      </vt:variant>
      <vt:variant>
        <vt:i4>0</vt:i4>
      </vt:variant>
      <vt:variant>
        <vt:i4>5</vt:i4>
      </vt:variant>
      <vt:variant>
        <vt:lpwstr>https://de.linkedin.com/company/axalta</vt:lpwstr>
      </vt:variant>
      <vt:variant>
        <vt:lpwstr/>
      </vt:variant>
      <vt:variant>
        <vt:i4>327725</vt:i4>
      </vt:variant>
      <vt:variant>
        <vt:i4>6</vt:i4>
      </vt:variant>
      <vt:variant>
        <vt:i4>0</vt:i4>
      </vt:variant>
      <vt:variant>
        <vt:i4>5</vt:i4>
      </vt:variant>
      <vt:variant>
        <vt:lpwstr>https://www.axalta.com/corporate/en_US.html</vt:lpwstr>
      </vt:variant>
      <vt:variant>
        <vt:lpwstr/>
      </vt:variant>
      <vt:variant>
        <vt:i4>7995429</vt:i4>
      </vt:variant>
      <vt:variant>
        <vt:i4>3</vt:i4>
      </vt:variant>
      <vt:variant>
        <vt:i4>0</vt:i4>
      </vt:variant>
      <vt:variant>
        <vt:i4>5</vt:i4>
      </vt:variant>
      <vt:variant>
        <vt:lpwstr>https://newsroom.notified.com/axalta-coating-systems-llc/posts/pressreleases/axalta-partners-with-xaar-to-introduce-next-g</vt:lpwstr>
      </vt:variant>
      <vt:variant>
        <vt:lpwstr/>
      </vt:variant>
      <vt:variant>
        <vt:i4>65606</vt:i4>
      </vt:variant>
      <vt:variant>
        <vt:i4>0</vt:i4>
      </vt:variant>
      <vt:variant>
        <vt:i4>0</vt:i4>
      </vt:variant>
      <vt:variant>
        <vt:i4>5</vt:i4>
      </vt:variant>
      <vt:variant>
        <vt:lpwstr>https://www.axalta.com/mobility_global/en_US/technology-services/nextjet.html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dc:description/>
  <cp:lastModifiedBy>Goerlich, Emilia</cp:lastModifiedBy>
  <cp:revision>3</cp:revision>
  <cp:lastPrinted>2019-05-29T11:27:00Z</cp:lastPrinted>
  <dcterms:created xsi:type="dcterms:W3CDTF">2025-02-05T09:29:00Z</dcterms:created>
  <dcterms:modified xsi:type="dcterms:W3CDTF">2025-02-06T08:51:00Z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0x010100ED51C5A8A41D4E45947524915EDCC7EF</vt:lpwstr>
  </property>
  <property fmtid="{D5CDD505-2E9C-101B-9397-08002B2CF9AE}" pid="3" name="Order">
    <vt:r8>100</vt:r8>
  </property>
  <property fmtid="{D5CDD505-2E9C-101B-9397-08002B2CF9AE}" pid="4" name="MediaServiceImageTags">
    <vt:lpwstr/>
  </property>
  <property fmtid="{D5CDD505-2E9C-101B-9397-08002B2CF9AE}" pid="5" name="ClassificationContentMarkingFooterShapeIds">
    <vt:lpwstr>1,2,3</vt:lpwstr>
  </property>
  <property fmtid="{D5CDD505-2E9C-101B-9397-08002B2CF9AE}" pid="6" name="ClassificationContentMarkingFooterFontProps">
    <vt:lpwstr>#000000,10,Calibri</vt:lpwstr>
  </property>
  <property fmtid="{D5CDD505-2E9C-101B-9397-08002B2CF9AE}" pid="7" name="ClassificationContentMarkingFooterText">
    <vt:lpwstr>Internal use only</vt:lpwstr>
  </property>
  <property fmtid="{D5CDD505-2E9C-101B-9397-08002B2CF9AE}" pid="8" name="MSIP_Label_bf6de623-ba0c-4b2b-a216-a4bd6e5a0b3a_Enabled">
    <vt:lpwstr>true</vt:lpwstr>
  </property>
  <property fmtid="{D5CDD505-2E9C-101B-9397-08002B2CF9AE}" pid="9" name="MSIP_Label_bf6de623-ba0c-4b2b-a216-a4bd6e5a0b3a_SetDate">
    <vt:lpwstr>2023-11-13T07:23:29Z</vt:lpwstr>
  </property>
  <property fmtid="{D5CDD505-2E9C-101B-9397-08002B2CF9AE}" pid="10" name="MSIP_Label_bf6de623-ba0c-4b2b-a216-a4bd6e5a0b3a_Method">
    <vt:lpwstr>Standard</vt:lpwstr>
  </property>
  <property fmtid="{D5CDD505-2E9C-101B-9397-08002B2CF9AE}" pid="11" name="MSIP_Label_bf6de623-ba0c-4b2b-a216-a4bd6e5a0b3a_Name">
    <vt:lpwstr>Internal Information</vt:lpwstr>
  </property>
  <property fmtid="{D5CDD505-2E9C-101B-9397-08002B2CF9AE}" pid="12" name="MSIP_Label_bf6de623-ba0c-4b2b-a216-a4bd6e5a0b3a_SiteId">
    <vt:lpwstr>36515c62-8878-4f10-a7f4-561a4c17bef7</vt:lpwstr>
  </property>
  <property fmtid="{D5CDD505-2E9C-101B-9397-08002B2CF9AE}" pid="13" name="MSIP_Label_bf6de623-ba0c-4b2b-a216-a4bd6e5a0b3a_ActionId">
    <vt:lpwstr>d339fac3-62a0-4750-854e-e28fc4a95b91</vt:lpwstr>
  </property>
  <property fmtid="{D5CDD505-2E9C-101B-9397-08002B2CF9AE}" pid="14" name="MSIP_Label_bf6de623-ba0c-4b2b-a216-a4bd6e5a0b3a_ContentBits">
    <vt:lpwstr>2</vt:lpwstr>
  </property>
</Properties>
</file>