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F7A5CC" w14:textId="0FBB0447" w:rsidR="00EB19AD" w:rsidRPr="0039780E" w:rsidRDefault="00EB19AD" w:rsidP="00EB19AD">
      <w:pPr>
        <w:pStyle w:val="Titel-Headline"/>
      </w:pPr>
      <w:bookmarkStart w:id="0" w:name="Untertitel"/>
      <w:r>
        <w:t>Comunicato stampa</w:t>
      </w:r>
    </w:p>
    <w:p w14:paraId="5FE12E56" w14:textId="77777777" w:rsidR="00CE71C0" w:rsidRPr="0039780E" w:rsidRDefault="00CE71C0" w:rsidP="00064547">
      <w:pPr>
        <w:pStyle w:val="Linie"/>
      </w:pPr>
      <w:r>
        <w:rPr>
          <w:noProof/>
          <w:lang w:val="de-DE" w:eastAsia="zh-CN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7A7CE697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67D004AF" w14:textId="60BFF1D3" w:rsidR="008B158F" w:rsidRPr="00755FC1" w:rsidRDefault="00C13603" w:rsidP="008B158F">
      <w:pPr>
        <w:pStyle w:val="Dachzeile"/>
      </w:pPr>
      <w:r>
        <w:t xml:space="preserve">Un accordo esclusivo riunisce </w:t>
      </w:r>
      <w:r w:rsidR="008123A6">
        <w:t xml:space="preserve">due </w:t>
      </w:r>
      <w:r>
        <w:t xml:space="preserve">aziende leader </w:t>
      </w:r>
      <w:r w:rsidR="008123A6">
        <w:t>nei rispettivi settori, una nei</w:t>
      </w:r>
      <w:r>
        <w:t xml:space="preserve"> rivestimenti e</w:t>
      </w:r>
      <w:r w:rsidR="00755222">
        <w:t>d</w:t>
      </w:r>
      <w:r>
        <w:t xml:space="preserve"> </w:t>
      </w:r>
      <w:r w:rsidR="008123A6">
        <w:t xml:space="preserve">una nella </w:t>
      </w:r>
      <w:r>
        <w:t>robotica</w:t>
      </w:r>
    </w:p>
    <w:p w14:paraId="325089D0" w14:textId="1E3AA8D6" w:rsidR="008B158F" w:rsidRPr="00517E66" w:rsidRDefault="00D74DAF" w:rsidP="00D74DAF">
      <w:pPr>
        <w:pStyle w:val="Titel-Subline"/>
      </w:pPr>
      <w:proofErr w:type="spellStart"/>
      <w:r>
        <w:t>Axalta</w:t>
      </w:r>
      <w:proofErr w:type="spellEnd"/>
      <w:r>
        <w:t xml:space="preserve"> e Dürr collaborano alla tecnologia di verniciatura digitale per il settore automobilistico</w:t>
      </w:r>
    </w:p>
    <w:p w14:paraId="56C3C681" w14:textId="0C023C3F" w:rsidR="008B158F" w:rsidRPr="00755FC1" w:rsidRDefault="002E1A71" w:rsidP="008B158F">
      <w:pPr>
        <w:pStyle w:val="Flietext"/>
        <w:rPr>
          <w:rStyle w:val="Fettung"/>
        </w:rPr>
      </w:pPr>
      <w:r w:rsidRPr="00C13509">
        <w:rPr>
          <w:rStyle w:val="Fettung"/>
        </w:rPr>
        <w:t>Milano</w:t>
      </w:r>
      <w:r w:rsidR="008F4162" w:rsidRPr="00C13509">
        <w:rPr>
          <w:rStyle w:val="Fettung"/>
        </w:rPr>
        <w:t>,</w:t>
      </w:r>
      <w:r w:rsidR="00C13509" w:rsidRPr="00C13509">
        <w:rPr>
          <w:rStyle w:val="Fettung"/>
        </w:rPr>
        <w:t xml:space="preserve"> 17 febbraio</w:t>
      </w:r>
      <w:r w:rsidR="008F4162" w:rsidRPr="00C13509">
        <w:rPr>
          <w:rStyle w:val="Fettung"/>
        </w:rPr>
        <w:t xml:space="preserve"> 2025 –</w:t>
      </w:r>
      <w:r w:rsidR="008F4162">
        <w:rPr>
          <w:rStyle w:val="Fettung"/>
        </w:rPr>
        <w:t xml:space="preserve"> </w:t>
      </w:r>
      <w:proofErr w:type="spellStart"/>
      <w:r w:rsidR="008F4162">
        <w:rPr>
          <w:rStyle w:val="Fettung"/>
        </w:rPr>
        <w:t>Axalta</w:t>
      </w:r>
      <w:proofErr w:type="spellEnd"/>
      <w:r w:rsidR="008F4162">
        <w:rPr>
          <w:rStyle w:val="Fettung"/>
        </w:rPr>
        <w:t xml:space="preserve"> Coating Systems (NYSE: AXTA), azienda leader a livello mondiale nel settore dei rivestimenti e Dürr Systems AG, azienda leader nel settore dell’ingegneria meccanica e dell’impiantistica, hanno stretto una partnership per fornire una soluzione di verniciatura digitale, che combini</w:t>
      </w:r>
      <w:r w:rsidR="008F4162">
        <w:t xml:space="preserve"> </w:t>
      </w:r>
      <w:hyperlink r:id="rId11" w:history="1">
        <w:r w:rsidR="008F4162">
          <w:rPr>
            <w:rStyle w:val="Hyperlink"/>
            <w:rFonts w:ascii="Arial" w:hAnsi="Arial"/>
            <w:b/>
            <w:color w:val="0082DC"/>
          </w:rPr>
          <w:t xml:space="preserve">la tecnologia </w:t>
        </w:r>
        <w:proofErr w:type="spellStart"/>
        <w:r w:rsidR="008F4162">
          <w:rPr>
            <w:rStyle w:val="Hyperlink"/>
            <w:rFonts w:ascii="Arial" w:hAnsi="Arial"/>
            <w:b/>
            <w:color w:val="0082DC"/>
          </w:rPr>
          <w:t>Axalta</w:t>
        </w:r>
        <w:proofErr w:type="spellEnd"/>
        <w:r w:rsidR="008F4162">
          <w:rPr>
            <w:rStyle w:val="Hyperlink"/>
            <w:rFonts w:ascii="Arial" w:hAnsi="Arial"/>
            <w:b/>
            <w:color w:val="0082DC"/>
          </w:rPr>
          <w:t xml:space="preserve"> </w:t>
        </w:r>
        <w:proofErr w:type="spellStart"/>
        <w:r w:rsidR="008F4162">
          <w:rPr>
            <w:rStyle w:val="Hyperlink"/>
            <w:rFonts w:ascii="Arial" w:hAnsi="Arial"/>
            <w:b/>
            <w:color w:val="0082DC"/>
          </w:rPr>
          <w:t>NextJet</w:t>
        </w:r>
        <w:proofErr w:type="spellEnd"/>
        <w:r w:rsidR="008F4162">
          <w:rPr>
            <w:rStyle w:val="Hyperlink"/>
            <w:rFonts w:ascii="Arial" w:hAnsi="Arial"/>
            <w:b/>
            <w:color w:val="0082DC"/>
          </w:rPr>
          <w:t>™</w:t>
        </w:r>
      </w:hyperlink>
      <w:r w:rsidR="008F4162">
        <w:rPr>
          <w:rStyle w:val="Fettung"/>
        </w:rPr>
        <w:t xml:space="preserve"> con la tecnologia di integrazione robotica di Dürr.</w:t>
      </w:r>
    </w:p>
    <w:p w14:paraId="2FA329D1" w14:textId="77777777" w:rsidR="008B158F" w:rsidRPr="00821E1D" w:rsidRDefault="008B158F" w:rsidP="008B158F">
      <w:pPr>
        <w:pStyle w:val="Flietext"/>
      </w:pPr>
    </w:p>
    <w:p w14:paraId="567F7142" w14:textId="77623753" w:rsidR="004C2126" w:rsidRDefault="004C2126" w:rsidP="004C2126">
      <w:pPr>
        <w:pStyle w:val="Flietext"/>
      </w:pPr>
      <w:r>
        <w:t xml:space="preserve">La verniciatura </w:t>
      </w:r>
      <w:proofErr w:type="spellStart"/>
      <w:r>
        <w:t>digitaledetta</w:t>
      </w:r>
      <w:proofErr w:type="spellEnd"/>
      <w:r>
        <w:t xml:space="preserve"> anche applicazione senza </w:t>
      </w:r>
      <w:proofErr w:type="spellStart"/>
      <w:r>
        <w:t>overspray</w:t>
      </w:r>
      <w:proofErr w:type="spellEnd"/>
      <w:r>
        <w:t xml:space="preserve"> è un'applicazione avanzata di vernici che consente un posizionamento preciso delle vernici. Ai sensi dei termini dell'accordo, Dürr sarà l’integratore robotico di </w:t>
      </w:r>
      <w:proofErr w:type="spellStart"/>
      <w:r>
        <w:t>Axalta</w:t>
      </w:r>
      <w:proofErr w:type="spellEnd"/>
      <w:r>
        <w:t xml:space="preserve"> </w:t>
      </w:r>
      <w:proofErr w:type="spellStart"/>
      <w:r>
        <w:t>NextJet</w:t>
      </w:r>
      <w:proofErr w:type="spellEnd"/>
      <w:r>
        <w:t>™ per il mercato d</w:t>
      </w:r>
      <w:r w:rsidR="008123A6">
        <w:t xml:space="preserve">egli </w:t>
      </w:r>
      <w:r>
        <w:t>OEM</w:t>
      </w:r>
      <w:r w:rsidR="008123A6">
        <w:t xml:space="preserve"> (</w:t>
      </w:r>
      <w:proofErr w:type="spellStart"/>
      <w:r w:rsidR="008123A6">
        <w:t>Original</w:t>
      </w:r>
      <w:proofErr w:type="spellEnd"/>
      <w:r w:rsidR="008123A6">
        <w:t xml:space="preserve"> </w:t>
      </w:r>
      <w:proofErr w:type="spellStart"/>
      <w:r w:rsidR="008123A6">
        <w:t>Equipment</w:t>
      </w:r>
      <w:proofErr w:type="spellEnd"/>
      <w:r w:rsidR="008123A6">
        <w:t xml:space="preserve"> </w:t>
      </w:r>
      <w:proofErr w:type="spellStart"/>
      <w:r w:rsidR="008123A6">
        <w:t>Manufacturer</w:t>
      </w:r>
      <w:proofErr w:type="spellEnd"/>
      <w:r>
        <w:t>) di veicoli leggeri.</w:t>
      </w:r>
    </w:p>
    <w:p w14:paraId="707D9C8E" w14:textId="77777777" w:rsidR="004C2126" w:rsidRPr="00821E1D" w:rsidRDefault="004C2126" w:rsidP="004C2126">
      <w:pPr>
        <w:pStyle w:val="Flietext"/>
      </w:pPr>
    </w:p>
    <w:p w14:paraId="7228C7D1" w14:textId="7FEA283C" w:rsidR="004C2126" w:rsidRDefault="004C2126" w:rsidP="004C2126">
      <w:pPr>
        <w:pStyle w:val="Flietext"/>
      </w:pPr>
      <w:r>
        <w:t>“L’applicazione senza mascheratura di vernici bicolor</w:t>
      </w:r>
      <w:r w:rsidR="00755222">
        <w:t>e</w:t>
      </w:r>
      <w:r>
        <w:t xml:space="preserve"> e grafiche richiede collaborazione”, ha dichiarato Hadi </w:t>
      </w:r>
      <w:proofErr w:type="spellStart"/>
      <w:r>
        <w:t>Awada</w:t>
      </w:r>
      <w:proofErr w:type="spellEnd"/>
      <w:r>
        <w:t xml:space="preserve">, Presidente di Global </w:t>
      </w:r>
      <w:proofErr w:type="spellStart"/>
      <w:r>
        <w:t>Mobility</w:t>
      </w:r>
      <w:proofErr w:type="spellEnd"/>
      <w:r>
        <w:t xml:space="preserve"> </w:t>
      </w:r>
      <w:proofErr w:type="spellStart"/>
      <w:r>
        <w:t>Coatings</w:t>
      </w:r>
      <w:proofErr w:type="spellEnd"/>
      <w:r>
        <w:t xml:space="preserve"> di </w:t>
      </w:r>
      <w:proofErr w:type="spellStart"/>
      <w:r>
        <w:t>Axalta</w:t>
      </w:r>
      <w:proofErr w:type="spellEnd"/>
      <w:r>
        <w:t xml:space="preserve">. “Grazie alla nostra partnership con Dürr possiamo servire meglio i clienti OEM, sfruttando il know-how di </w:t>
      </w:r>
      <w:proofErr w:type="spellStart"/>
      <w:r>
        <w:t>Axalta</w:t>
      </w:r>
      <w:proofErr w:type="spellEnd"/>
      <w:r>
        <w:t xml:space="preserve"> nel settore dei rivestimenti e l'integrazione di Dürr nella robotica. Insieme stiamo guidando il futuro della tecnologia di verniciatura digitale”.</w:t>
      </w:r>
    </w:p>
    <w:p w14:paraId="4A7C5FF4" w14:textId="77777777" w:rsidR="004C2126" w:rsidRPr="00821E1D" w:rsidRDefault="004C2126" w:rsidP="004C2126">
      <w:pPr>
        <w:pStyle w:val="Flietext"/>
      </w:pPr>
    </w:p>
    <w:p w14:paraId="21868AC6" w14:textId="55168B78" w:rsidR="004C2126" w:rsidRDefault="004C2126" w:rsidP="004C2126">
      <w:pPr>
        <w:pStyle w:val="Flietext"/>
      </w:pPr>
      <w:r>
        <w:lastRenderedPageBreak/>
        <w:t xml:space="preserve">Il Dr. Lars Friedrich, CEO di Dürr Systems AG, ha aggiunto: “Siamo entusiasti di collaborare con </w:t>
      </w:r>
      <w:proofErr w:type="spellStart"/>
      <w:r>
        <w:t>Axalta</w:t>
      </w:r>
      <w:proofErr w:type="spellEnd"/>
      <w:r>
        <w:t xml:space="preserve"> alla prossima generazione di vernici digitali. In qualità di pionieri nel settore dell'applicazione senza </w:t>
      </w:r>
      <w:proofErr w:type="spellStart"/>
      <w:r>
        <w:t>overspray</w:t>
      </w:r>
      <w:proofErr w:type="spellEnd"/>
      <w:r>
        <w:t xml:space="preserve"> Dürr comprende i requisiti richiesti dagli OEM per la realizzazione di progetti personalizzati sui loro veicoli. Questo accordo consentirà alla nostra tecnologia congiunta di arrivare più rapidamente sul mercato e di soddisfare le esigenze dei nostri clienti”.</w:t>
      </w:r>
    </w:p>
    <w:p w14:paraId="5D094D1F" w14:textId="77777777" w:rsidR="00D61812" w:rsidRPr="00821E1D" w:rsidRDefault="00D61812" w:rsidP="004C2126">
      <w:pPr>
        <w:pStyle w:val="Flietext"/>
      </w:pPr>
    </w:p>
    <w:p w14:paraId="41868C7F" w14:textId="5CF1563B" w:rsidR="004C2126" w:rsidRDefault="004C2126" w:rsidP="004C2126">
      <w:pPr>
        <w:pStyle w:val="Flietext"/>
      </w:pPr>
      <w:r>
        <w:t xml:space="preserve">La presente partnership sfrutta le competenze in materia di </w:t>
      </w:r>
      <w:r w:rsidR="008123A6">
        <w:t xml:space="preserve">verniciatura </w:t>
      </w:r>
      <w:r>
        <w:t>digital</w:t>
      </w:r>
      <w:r w:rsidR="008123A6">
        <w:t>e</w:t>
      </w:r>
      <w:r>
        <w:t xml:space="preserve"> che </w:t>
      </w:r>
      <w:proofErr w:type="spellStart"/>
      <w:r>
        <w:t>Axalta</w:t>
      </w:r>
      <w:proofErr w:type="spellEnd"/>
      <w:r>
        <w:t xml:space="preserve"> e Dürr hanno sviluppato negli ultimi anni. Nel 2023 </w:t>
      </w:r>
      <w:hyperlink r:id="rId12" w:tgtFrame="_blank" w:history="1">
        <w:proofErr w:type="spellStart"/>
        <w:r>
          <w:rPr>
            <w:rStyle w:val="normaltextrun"/>
            <w:rFonts w:ascii="Arial" w:hAnsi="Arial"/>
            <w:color w:val="0563C1"/>
            <w:u w:val="single"/>
            <w:shd w:val="clear" w:color="auto" w:fill="FFFFFF"/>
          </w:rPr>
          <w:t>Axalta</w:t>
        </w:r>
        <w:proofErr w:type="spellEnd"/>
        <w:r>
          <w:rPr>
            <w:rStyle w:val="normaltextrun"/>
            <w:rFonts w:ascii="Arial" w:hAnsi="Arial"/>
            <w:color w:val="0563C1"/>
            <w:u w:val="single"/>
            <w:shd w:val="clear" w:color="auto" w:fill="FFFFFF"/>
          </w:rPr>
          <w:t xml:space="preserve"> e </w:t>
        </w:r>
        <w:proofErr w:type="spellStart"/>
        <w:r>
          <w:rPr>
            <w:rStyle w:val="normaltextrun"/>
            <w:rFonts w:ascii="Arial" w:hAnsi="Arial"/>
            <w:color w:val="0563C1"/>
            <w:u w:val="single"/>
            <w:shd w:val="clear" w:color="auto" w:fill="FFFFFF"/>
          </w:rPr>
          <w:t>Xaar</w:t>
        </w:r>
        <w:proofErr w:type="spellEnd"/>
        <w:r>
          <w:rPr>
            <w:rStyle w:val="normaltextrun"/>
            <w:rFonts w:ascii="Arial" w:hAnsi="Arial"/>
            <w:color w:val="0563C1"/>
            <w:u w:val="single"/>
            <w:shd w:val="clear" w:color="auto" w:fill="FFFFFF"/>
          </w:rPr>
          <w:t xml:space="preserve"> hanno annunciato la loro partnership per la verniciatura </w:t>
        </w:r>
        <w:proofErr w:type="spellStart"/>
        <w:r>
          <w:rPr>
            <w:rStyle w:val="normaltextrun"/>
            <w:rFonts w:ascii="Arial" w:hAnsi="Arial"/>
            <w:color w:val="0563C1"/>
            <w:u w:val="single"/>
            <w:shd w:val="clear" w:color="auto" w:fill="FFFFFF"/>
          </w:rPr>
          <w:t>digitale</w:t>
        </w:r>
      </w:hyperlink>
      <w:r>
        <w:t>che</w:t>
      </w:r>
      <w:proofErr w:type="spellEnd"/>
      <w:r>
        <w:t xml:space="preserve"> ha unito le loro capacità uniche per offrire soluzioni agli OEM di veicoli leggeri. </w:t>
      </w:r>
      <w:proofErr w:type="spellStart"/>
      <w:r>
        <w:t>Xaar</w:t>
      </w:r>
      <w:proofErr w:type="spellEnd"/>
      <w:r>
        <w:t xml:space="preserve"> continuerà a</w:t>
      </w:r>
      <w:r w:rsidR="00755222">
        <w:t>d</w:t>
      </w:r>
      <w:r>
        <w:t xml:space="preserve"> essere parte integrante delle soluzioni di verniciatura digitale che </w:t>
      </w:r>
      <w:proofErr w:type="spellStart"/>
      <w:r>
        <w:t>Axalta</w:t>
      </w:r>
      <w:proofErr w:type="spellEnd"/>
      <w:r>
        <w:t xml:space="preserve"> e Dürr offriranno al mercato OEM.</w:t>
      </w:r>
    </w:p>
    <w:p w14:paraId="392B46FA" w14:textId="77777777" w:rsidR="00D61812" w:rsidRPr="00821E1D" w:rsidRDefault="00D61812" w:rsidP="004C2126">
      <w:pPr>
        <w:pStyle w:val="Flietext"/>
      </w:pPr>
    </w:p>
    <w:p w14:paraId="631D27C3" w14:textId="3185F4E5" w:rsidR="00033433" w:rsidRDefault="004C2126" w:rsidP="004C2126">
      <w:pPr>
        <w:pStyle w:val="Flietext"/>
      </w:pPr>
      <w:r>
        <w:t xml:space="preserve">Le dimostrazioni con </w:t>
      </w:r>
      <w:proofErr w:type="spellStart"/>
      <w:r>
        <w:t>Axalta</w:t>
      </w:r>
      <w:proofErr w:type="spellEnd"/>
      <w:r>
        <w:t xml:space="preserve"> </w:t>
      </w:r>
      <w:proofErr w:type="spellStart"/>
      <w:r>
        <w:t>NextJet</w:t>
      </w:r>
      <w:proofErr w:type="spellEnd"/>
      <w:r>
        <w:t xml:space="preserve">™ su robotica Dürr sono già iniziate presso il centro </w:t>
      </w:r>
      <w:r w:rsidR="00755222">
        <w:t xml:space="preserve">tecnologico </w:t>
      </w:r>
      <w:r>
        <w:t xml:space="preserve">Dürr di </w:t>
      </w:r>
      <w:proofErr w:type="spellStart"/>
      <w:r>
        <w:t>Bietigheim-Bissingen</w:t>
      </w:r>
      <w:proofErr w:type="spellEnd"/>
      <w:r>
        <w:t xml:space="preserve">, in Germania. Gli OEM sono invitati a contattare il loro rappresentante Dürr o </w:t>
      </w:r>
      <w:proofErr w:type="spellStart"/>
      <w:r>
        <w:t>Axalta</w:t>
      </w:r>
      <w:proofErr w:type="spellEnd"/>
      <w:r>
        <w:t xml:space="preserve"> </w:t>
      </w:r>
      <w:r w:rsidR="008123A6">
        <w:t xml:space="preserve">per </w:t>
      </w:r>
      <w:r>
        <w:t>ulteriori informazioni.</w:t>
      </w:r>
    </w:p>
    <w:p w14:paraId="1072B973" w14:textId="77777777" w:rsidR="008123A6" w:rsidRDefault="008123A6" w:rsidP="008B158F">
      <w:pPr>
        <w:pStyle w:val="Flietext"/>
        <w:rPr>
          <w:rStyle w:val="Fettung"/>
        </w:rPr>
      </w:pPr>
    </w:p>
    <w:p w14:paraId="7884D88F" w14:textId="77777777" w:rsidR="008123A6" w:rsidRDefault="008123A6" w:rsidP="008B158F">
      <w:pPr>
        <w:pStyle w:val="Flietext"/>
        <w:rPr>
          <w:rStyle w:val="Fettung"/>
        </w:rPr>
      </w:pPr>
    </w:p>
    <w:p w14:paraId="1959E9D0" w14:textId="77777777" w:rsidR="008123A6" w:rsidRDefault="008123A6" w:rsidP="008B158F">
      <w:pPr>
        <w:pStyle w:val="Flietext"/>
        <w:rPr>
          <w:rStyle w:val="Fettung"/>
        </w:rPr>
      </w:pPr>
    </w:p>
    <w:p w14:paraId="21A770E5" w14:textId="77777777" w:rsidR="008123A6" w:rsidRDefault="008123A6" w:rsidP="008B158F">
      <w:pPr>
        <w:pStyle w:val="Flietext"/>
        <w:rPr>
          <w:rStyle w:val="Fettung"/>
        </w:rPr>
      </w:pPr>
    </w:p>
    <w:p w14:paraId="56E38B9B" w14:textId="77777777" w:rsidR="008123A6" w:rsidRDefault="008123A6" w:rsidP="008B158F">
      <w:pPr>
        <w:pStyle w:val="Flietext"/>
        <w:rPr>
          <w:rStyle w:val="Fettung"/>
        </w:rPr>
      </w:pPr>
    </w:p>
    <w:p w14:paraId="3D138ACA" w14:textId="77777777" w:rsidR="008123A6" w:rsidRDefault="008123A6" w:rsidP="008B158F">
      <w:pPr>
        <w:pStyle w:val="Flietext"/>
        <w:rPr>
          <w:rStyle w:val="Fettung"/>
        </w:rPr>
      </w:pPr>
    </w:p>
    <w:p w14:paraId="2996401A" w14:textId="77777777" w:rsidR="008123A6" w:rsidRDefault="008123A6" w:rsidP="008B158F">
      <w:pPr>
        <w:pStyle w:val="Flietext"/>
        <w:rPr>
          <w:rStyle w:val="Fettung"/>
        </w:rPr>
      </w:pPr>
    </w:p>
    <w:p w14:paraId="13E29BE8" w14:textId="77777777" w:rsidR="008123A6" w:rsidRDefault="008123A6" w:rsidP="008B158F">
      <w:pPr>
        <w:pStyle w:val="Flietext"/>
        <w:rPr>
          <w:rStyle w:val="Fettung"/>
        </w:rPr>
      </w:pPr>
    </w:p>
    <w:p w14:paraId="50C7A60A" w14:textId="77777777" w:rsidR="008123A6" w:rsidRDefault="008123A6" w:rsidP="008B158F">
      <w:pPr>
        <w:pStyle w:val="Flietext"/>
        <w:rPr>
          <w:rStyle w:val="Fettung"/>
        </w:rPr>
      </w:pPr>
    </w:p>
    <w:p w14:paraId="1CD56AE3" w14:textId="77777777" w:rsidR="008123A6" w:rsidRDefault="008123A6" w:rsidP="008B158F">
      <w:pPr>
        <w:pStyle w:val="Flietext"/>
        <w:rPr>
          <w:rStyle w:val="Fettung"/>
        </w:rPr>
      </w:pPr>
    </w:p>
    <w:p w14:paraId="7CE26789" w14:textId="77777777" w:rsidR="008123A6" w:rsidRDefault="008123A6" w:rsidP="008B158F">
      <w:pPr>
        <w:pStyle w:val="Flietext"/>
        <w:rPr>
          <w:rStyle w:val="Fettung"/>
        </w:rPr>
      </w:pPr>
    </w:p>
    <w:p w14:paraId="56435660" w14:textId="77777777" w:rsidR="008123A6" w:rsidRDefault="008123A6" w:rsidP="008B158F">
      <w:pPr>
        <w:pStyle w:val="Flietext"/>
        <w:rPr>
          <w:rStyle w:val="Fettung"/>
        </w:rPr>
      </w:pPr>
    </w:p>
    <w:p w14:paraId="402CA098" w14:textId="77777777" w:rsidR="008123A6" w:rsidRDefault="008123A6" w:rsidP="008B158F">
      <w:pPr>
        <w:pStyle w:val="Flietext"/>
        <w:rPr>
          <w:rStyle w:val="Fettung"/>
        </w:rPr>
      </w:pPr>
    </w:p>
    <w:p w14:paraId="371B1956" w14:textId="77777777" w:rsidR="008123A6" w:rsidRDefault="008123A6" w:rsidP="008B158F">
      <w:pPr>
        <w:pStyle w:val="Flietext"/>
        <w:rPr>
          <w:rStyle w:val="Fettung"/>
        </w:rPr>
      </w:pPr>
    </w:p>
    <w:p w14:paraId="19EBBE31" w14:textId="77777777" w:rsidR="008123A6" w:rsidRDefault="008123A6" w:rsidP="008B158F">
      <w:pPr>
        <w:pStyle w:val="Flietext"/>
        <w:rPr>
          <w:rStyle w:val="Fettung"/>
        </w:rPr>
      </w:pPr>
    </w:p>
    <w:p w14:paraId="24E9CE3A" w14:textId="77777777" w:rsidR="008123A6" w:rsidRDefault="008123A6" w:rsidP="008B158F">
      <w:pPr>
        <w:pStyle w:val="Flietext"/>
        <w:rPr>
          <w:rStyle w:val="Fettung"/>
        </w:rPr>
      </w:pPr>
    </w:p>
    <w:p w14:paraId="19C99F2D" w14:textId="77777777" w:rsidR="008123A6" w:rsidRPr="00821E1D" w:rsidRDefault="008123A6" w:rsidP="008B158F">
      <w:pPr>
        <w:pStyle w:val="Flietext"/>
        <w:rPr>
          <w:rStyle w:val="Fettung"/>
        </w:rPr>
      </w:pPr>
    </w:p>
    <w:p w14:paraId="2290591A" w14:textId="17BB4016" w:rsidR="008123A6" w:rsidRDefault="005D5F17" w:rsidP="008B158F">
      <w:pPr>
        <w:pStyle w:val="Flietext"/>
        <w:rPr>
          <w:rStyle w:val="Fettung"/>
        </w:rPr>
      </w:pPr>
      <w:r>
        <w:rPr>
          <w:rStyle w:val="Fettung"/>
        </w:rPr>
        <w:t>Immagini</w:t>
      </w:r>
    </w:p>
    <w:p w14:paraId="284D5B3F" w14:textId="77777777" w:rsidR="00C079A4" w:rsidRDefault="00C079A4" w:rsidP="008B158F">
      <w:pPr>
        <w:pStyle w:val="Flietext"/>
        <w:rPr>
          <w:rStyle w:val="Fettung"/>
        </w:rPr>
      </w:pPr>
    </w:p>
    <w:p w14:paraId="031FB2C9" w14:textId="14641348" w:rsidR="002E1A71" w:rsidRPr="00821E1D" w:rsidRDefault="00801416" w:rsidP="008B158F">
      <w:pPr>
        <w:pStyle w:val="Flietext"/>
        <w:rPr>
          <w:rStyle w:val="Fettung"/>
        </w:rPr>
      </w:pPr>
      <w:r>
        <w:rPr>
          <w:noProof/>
        </w:rPr>
        <w:drawing>
          <wp:inline distT="0" distB="0" distL="0" distR="0" wp14:anchorId="5E4465D4" wp14:editId="6428C807">
            <wp:extent cx="4928235" cy="3695065"/>
            <wp:effectExtent l="0" t="0" r="5715" b="635"/>
            <wp:docPr id="47262909" name="Grafik 1" descr="Ein Bild, das Zug, Maßstabsmodell, Bahn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62909" name="Grafik 1" descr="Ein Bild, das Zug, Maßstabsmodell, Bahn, Im Hau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235" cy="369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CEDE34" w14:textId="00EC4AB0" w:rsidR="00E62087" w:rsidRDefault="001A1F2A" w:rsidP="00C079A4">
      <w:pPr>
        <w:pStyle w:val="Flietext"/>
        <w:spacing w:line="240" w:lineRule="auto"/>
        <w:rPr>
          <w:sz w:val="16"/>
          <w:szCs w:val="18"/>
        </w:rPr>
      </w:pPr>
      <w:r>
        <w:rPr>
          <w:rStyle w:val="Fettung"/>
          <w:sz w:val="16"/>
        </w:rPr>
        <w:t>Immagine 1</w:t>
      </w:r>
      <w:r>
        <w:rPr>
          <w:sz w:val="16"/>
        </w:rPr>
        <w:t xml:space="preserve">: Dürr e </w:t>
      </w:r>
      <w:proofErr w:type="spellStart"/>
      <w:r>
        <w:rPr>
          <w:sz w:val="16"/>
        </w:rPr>
        <w:t>Axalta</w:t>
      </w:r>
      <w:proofErr w:type="spellEnd"/>
      <w:r>
        <w:rPr>
          <w:sz w:val="16"/>
        </w:rPr>
        <w:t xml:space="preserve"> collaborano per fornire una soluzione di verniciatura digitale.</w:t>
      </w:r>
    </w:p>
    <w:p w14:paraId="32DB89D5" w14:textId="77777777" w:rsidR="008D119F" w:rsidRPr="00821E1D" w:rsidRDefault="008D119F" w:rsidP="008B158F">
      <w:pPr>
        <w:pStyle w:val="Flietext"/>
        <w:rPr>
          <w:rStyle w:val="Fettung"/>
        </w:rPr>
      </w:pPr>
    </w:p>
    <w:p w14:paraId="0C320E87" w14:textId="77777777" w:rsidR="008D119F" w:rsidRPr="00821E1D" w:rsidRDefault="008D119F" w:rsidP="008B158F">
      <w:pPr>
        <w:pStyle w:val="Flietext"/>
        <w:rPr>
          <w:rStyle w:val="Fettung"/>
        </w:rPr>
      </w:pPr>
    </w:p>
    <w:p w14:paraId="0C503E9A" w14:textId="64DAA43C" w:rsidR="008B158F" w:rsidRPr="00755FC1" w:rsidRDefault="00620F47" w:rsidP="008B158F">
      <w:pPr>
        <w:pStyle w:val="Flietext"/>
        <w:rPr>
          <w:rStyle w:val="Fettung"/>
        </w:rPr>
      </w:pPr>
      <w:r>
        <w:rPr>
          <w:rStyle w:val="Fettung"/>
        </w:rPr>
        <w:t xml:space="preserve">Informazioni su </w:t>
      </w:r>
      <w:proofErr w:type="spellStart"/>
      <w:r>
        <w:rPr>
          <w:rStyle w:val="Fettung"/>
        </w:rPr>
        <w:t>Axalta</w:t>
      </w:r>
      <w:proofErr w:type="spellEnd"/>
    </w:p>
    <w:p w14:paraId="74B45424" w14:textId="7AC291BD" w:rsidR="008B158F" w:rsidRPr="008B158F" w:rsidRDefault="00462EA6" w:rsidP="008B158F">
      <w:proofErr w:type="spellStart"/>
      <w:r>
        <w:t>Axalta</w:t>
      </w:r>
      <w:proofErr w:type="spellEnd"/>
      <w:r>
        <w:t xml:space="preserve"> è leader mondiale nel settore dei rivestimenti </w:t>
      </w:r>
      <w:r w:rsidR="002D1DB2">
        <w:t>fornendo</w:t>
      </w:r>
      <w:r>
        <w:t xml:space="preserve"> ai clienti soluzioni innovative, colorate, belle e sostenibili. Dai veicoli leggeri ai veicoli commerciali e</w:t>
      </w:r>
      <w:r w:rsidR="002D1DB2">
        <w:t>d</w:t>
      </w:r>
      <w:r>
        <w:t xml:space="preserve"> alle applicazioni di rifinitura, fino ai motori elettrici, </w:t>
      </w:r>
      <w:r w:rsidR="002D1DB2">
        <w:t>d</w:t>
      </w:r>
      <w:r>
        <w:t xml:space="preserve">alle facciate di </w:t>
      </w:r>
      <w:proofErr w:type="spellStart"/>
      <w:r>
        <w:t>edificiad</w:t>
      </w:r>
      <w:proofErr w:type="spellEnd"/>
      <w:r>
        <w:t xml:space="preserve"> altre applicazioni industriali, i rivestimenti sono progettati per prevenire la corrosione, aumentare la produttività e migliorare la durabilità. Con oltre 150 anni di esperienza nel settore dei rivestimenti, </w:t>
      </w:r>
      <w:proofErr w:type="gramStart"/>
      <w:r>
        <w:t>il team globale</w:t>
      </w:r>
      <w:proofErr w:type="gramEnd"/>
      <w:r>
        <w:t xml:space="preserve"> di </w:t>
      </w:r>
      <w:proofErr w:type="spellStart"/>
      <w:r>
        <w:t>Axalta</w:t>
      </w:r>
      <w:proofErr w:type="spellEnd"/>
      <w:r>
        <w:t xml:space="preserve"> continua a trovare il modo di servire ogni giorno meglio </w:t>
      </w:r>
      <w:r w:rsidR="002D1DB2">
        <w:t>gli</w:t>
      </w:r>
      <w:r>
        <w:t xml:space="preserve"> oltre 100.000 clienti in più di 130 paesi fornendo loro i rivestimenti, i sistemi applicativi e le tecnologie migliori. Per ulteriori informazioni consultate il sito </w:t>
      </w:r>
      <w:hyperlink r:id="rId14" w:history="1">
        <w:r>
          <w:rPr>
            <w:rStyle w:val="Hyperlink"/>
          </w:rPr>
          <w:t>axalta.com</w:t>
        </w:r>
      </w:hyperlink>
      <w:r>
        <w:rPr>
          <w:rStyle w:val="normaltextrun"/>
          <w:rFonts w:ascii="Arial" w:hAnsi="Arial"/>
          <w:shd w:val="clear" w:color="auto" w:fill="FFFFFF"/>
        </w:rPr>
        <w:t> </w:t>
      </w:r>
      <w:r>
        <w:t xml:space="preserve">e seguiteci su </w:t>
      </w:r>
      <w:hyperlink r:id="rId15" w:history="1">
        <w:r>
          <w:rPr>
            <w:rStyle w:val="Hyperlink"/>
          </w:rPr>
          <w:t>LinkedIn</w:t>
        </w:r>
      </w:hyperlink>
      <w:r>
        <w:t xml:space="preserve"> e </w:t>
      </w:r>
      <w:hyperlink r:id="rId16" w:history="1">
        <w:r>
          <w:rPr>
            <w:rStyle w:val="Hyperlink"/>
          </w:rPr>
          <w:t>@axalta</w:t>
        </w:r>
      </w:hyperlink>
      <w:r>
        <w:t xml:space="preserve"> su X.</w:t>
      </w:r>
    </w:p>
    <w:p w14:paraId="450CDAE5" w14:textId="77777777" w:rsidR="008B158F" w:rsidRPr="00821E1D" w:rsidRDefault="008B158F" w:rsidP="008B158F"/>
    <w:p w14:paraId="1B60FA23" w14:textId="77777777" w:rsidR="008123A6" w:rsidRDefault="008123A6" w:rsidP="008B158F">
      <w:pPr>
        <w:rPr>
          <w:rStyle w:val="Fettung"/>
        </w:rPr>
      </w:pPr>
    </w:p>
    <w:p w14:paraId="1AE9998D" w14:textId="65346EBB" w:rsidR="00817B38" w:rsidRDefault="00B769FB" w:rsidP="008B158F">
      <w:pPr>
        <w:rPr>
          <w:rStyle w:val="Fettung"/>
        </w:rPr>
      </w:pPr>
      <w:r>
        <w:rPr>
          <w:rStyle w:val="Fettung"/>
        </w:rPr>
        <w:t xml:space="preserve">Informazioni </w:t>
      </w:r>
      <w:r w:rsidR="00821E1D">
        <w:rPr>
          <w:rStyle w:val="Fettung"/>
        </w:rPr>
        <w:t>sul g</w:t>
      </w:r>
      <w:r w:rsidR="00821E1D" w:rsidRPr="00821E1D">
        <w:rPr>
          <w:rStyle w:val="Fettung"/>
        </w:rPr>
        <w:t>ruppo Dürr</w:t>
      </w:r>
    </w:p>
    <w:p w14:paraId="43FB2572" w14:textId="77777777" w:rsidR="00817B38" w:rsidRPr="00817B38" w:rsidRDefault="00817B38" w:rsidP="00817B38">
      <w:pPr>
        <w:pStyle w:val="Flietext"/>
      </w:pPr>
      <w:r w:rsidRPr="00817B38">
        <w:t>In Italia il Gruppo Dürr è direttamente rappresentato da molti decenni ed attualmente impiega circa 260 dipendenti. Le aziende italiane rappresentano l'intera gamma di prodotti del gruppo: Olpidürr S.p.A. (Novegro di Segrate) opera nei settori: impianti di verniciatura, sistemi di trattamento aria e tecnologie di efficienza energetica. Verind S.p.A. (Rodano) è specializzata negli impianti di applicazione di prodotti vernicianti per la finitura e il rivestimento superficiale. Inoltre, sviluppa sistemi di Trattamento Acque (WWT), sistemi di ultrafiltrazione ed impianti di osmosi. Gli impianti dell’area montaggio e i sistemi di trasporto sono invece di competenza di CPM S.p.A. (Beinasco). Schenck Italia S.r.I. (Paderno Dugnano) è responsabile della tecnologia del bilanciamento. Il Gruppo HOMAG realizza macchinari ed impianti per l'industria del legno ed è rappresentato dalla HOMAG Italia con sede a Giussano per le attività di vendita e i servizi di assistenza.</w:t>
      </w:r>
    </w:p>
    <w:p w14:paraId="2A2BD98C" w14:textId="77777777" w:rsidR="00817B38" w:rsidRPr="00755FC1" w:rsidRDefault="00817B38" w:rsidP="008B158F">
      <w:pPr>
        <w:rPr>
          <w:rStyle w:val="Fettung"/>
        </w:rPr>
      </w:pPr>
    </w:p>
    <w:p w14:paraId="72DE7586" w14:textId="26DB4240" w:rsidR="008B158F" w:rsidRDefault="00AF1A36" w:rsidP="00AF1A36">
      <w:pPr>
        <w:pStyle w:val="Flietext"/>
      </w:pPr>
      <w:r>
        <w:t xml:space="preserve">Il gruppo Dürr è una delle aziende leader a livello mondiale nell’ingegneria meccanica ed impiantistica con particolare e comprovata competenza nei settori tecnologici dell’automazione industriale, della digitalizzazione e dell’efficienza energetica. I suoi prodotti, sistemi e servizi consentono processi di fabbricazione altamente efficienti e sostenibili per vari settori. A partire dal 1° gennaio 2025 le precedenti divisioni Paint and </w:t>
      </w:r>
      <w:proofErr w:type="spellStart"/>
      <w:r>
        <w:t>Final</w:t>
      </w:r>
      <w:proofErr w:type="spellEnd"/>
      <w:r>
        <w:t xml:space="preserve"> Assembly Systems e Application Technology sono state fuse per formare la nuova divisione Automotive che opererà come Dürr Systems AG. L’attenzione è rivolta alla progettazione e alla costruzione di reparti di verniciatura, nonché di robot e prodotti per l'applicazione automatizzata di vernici, sigillanti e adesivi. L’assemblaggio finale, il collaudo e la tecnologia di riempimento per l’industria automobilistica sono ulteriori pilastri dell'azienda. Nel 2023 il Gruppo Dürr ha raggiunto un fatturato di € 4,6 miliardi. Il gruppo Dürr conta oltre 20.000 dipendenti e 141 sedi commerciali in 33 paesi. Per maggiori informazioni visitate il sito </w:t>
      </w:r>
      <w:hyperlink r:id="rId17" w:history="1">
        <w:r>
          <w:rPr>
            <w:rStyle w:val="Hyperlink"/>
          </w:rPr>
          <w:t>durr.com</w:t>
        </w:r>
      </w:hyperlink>
      <w:r>
        <w:t xml:space="preserve"> e seguiteci su </w:t>
      </w:r>
      <w:hyperlink r:id="rId18" w:history="1">
        <w:r>
          <w:rPr>
            <w:rStyle w:val="Hyperlink"/>
          </w:rPr>
          <w:t>Dürr | LinkedIn</w:t>
        </w:r>
      </w:hyperlink>
      <w:r>
        <w:t>.</w:t>
      </w:r>
    </w:p>
    <w:p w14:paraId="218751CC" w14:textId="77777777" w:rsidR="00D3266F" w:rsidRPr="00821E1D" w:rsidRDefault="00D3266F" w:rsidP="008B158F">
      <w:pPr>
        <w:pStyle w:val="Flietext"/>
      </w:pPr>
    </w:p>
    <w:p w14:paraId="53F9C569" w14:textId="77777777" w:rsidR="00D3266F" w:rsidRDefault="00D3266F" w:rsidP="008B158F">
      <w:pPr>
        <w:pStyle w:val="Flietext"/>
      </w:pPr>
    </w:p>
    <w:p w14:paraId="1B47606A" w14:textId="77777777" w:rsidR="00C13509" w:rsidRDefault="00C13509" w:rsidP="008B158F">
      <w:pPr>
        <w:pStyle w:val="Flietext"/>
      </w:pPr>
    </w:p>
    <w:p w14:paraId="7F551ECA" w14:textId="77777777" w:rsidR="00C13509" w:rsidRDefault="00C13509" w:rsidP="008B158F">
      <w:pPr>
        <w:pStyle w:val="Flietext"/>
      </w:pPr>
    </w:p>
    <w:p w14:paraId="01855D61" w14:textId="77777777" w:rsidR="00C13509" w:rsidRPr="00821E1D" w:rsidRDefault="00C13509" w:rsidP="008B158F">
      <w:pPr>
        <w:pStyle w:val="Flietext"/>
      </w:pPr>
    </w:p>
    <w:p w14:paraId="6520B804" w14:textId="77777777" w:rsidR="007E28A3" w:rsidRPr="001A1F2A" w:rsidRDefault="007E28A3" w:rsidP="007E28A3">
      <w:pPr>
        <w:tabs>
          <w:tab w:val="clear" w:pos="3572"/>
        </w:tabs>
        <w:spacing w:after="160" w:line="259" w:lineRule="auto"/>
        <w:rPr>
          <w:rStyle w:val="Fettung"/>
        </w:rPr>
      </w:pPr>
      <w:r>
        <w:rPr>
          <w:rStyle w:val="Fettung"/>
        </w:rPr>
        <w:t xml:space="preserve">Richieste di media – </w:t>
      </w:r>
      <w:proofErr w:type="spellStart"/>
      <w:r>
        <w:rPr>
          <w:rStyle w:val="Fettung"/>
        </w:rPr>
        <w:t>Axalta</w:t>
      </w:r>
      <w:proofErr w:type="spellEnd"/>
      <w:r>
        <w:rPr>
          <w:rStyle w:val="Fettung"/>
        </w:rPr>
        <w:t xml:space="preserve"> </w:t>
      </w:r>
    </w:p>
    <w:p w14:paraId="33404D04" w14:textId="77777777" w:rsidR="007E28A3" w:rsidRPr="006B46AE" w:rsidRDefault="007E28A3" w:rsidP="006B46AE">
      <w:pPr>
        <w:tabs>
          <w:tab w:val="clear" w:pos="3572"/>
        </w:tabs>
        <w:spacing w:line="259" w:lineRule="auto"/>
        <w:rPr>
          <w:rFonts w:eastAsia="Calibri" w:cstheme="minorHAnsi"/>
          <w:sz w:val="24"/>
        </w:rPr>
      </w:pPr>
      <w:r w:rsidRPr="006B46AE">
        <w:rPr>
          <w:rFonts w:eastAsia="Calibri" w:cstheme="minorHAnsi"/>
          <w:sz w:val="24"/>
        </w:rPr>
        <w:t>Lisa Gentile</w:t>
      </w:r>
    </w:p>
    <w:p w14:paraId="44D76AF2" w14:textId="47C55622" w:rsidR="007E28A3" w:rsidRPr="006B46AE" w:rsidRDefault="00956BFD" w:rsidP="006B46AE">
      <w:pPr>
        <w:tabs>
          <w:tab w:val="clear" w:pos="3572"/>
        </w:tabs>
        <w:spacing w:line="259" w:lineRule="auto"/>
        <w:rPr>
          <w:rFonts w:eastAsia="Calibri" w:cstheme="minorHAnsi"/>
          <w:sz w:val="24"/>
          <w:lang w:val="en-US"/>
        </w:rPr>
      </w:pPr>
      <w:r w:rsidRPr="006B46AE">
        <w:rPr>
          <w:rFonts w:eastAsia="Calibri" w:cstheme="minorHAnsi"/>
          <w:sz w:val="24"/>
          <w:lang w:val="en-US"/>
        </w:rPr>
        <w:t>Tel. +1 248-896-7783</w:t>
      </w:r>
    </w:p>
    <w:p w14:paraId="172E8D40" w14:textId="77777777" w:rsidR="007E28A3" w:rsidRPr="006B46AE" w:rsidRDefault="007E28A3" w:rsidP="006B46AE">
      <w:pPr>
        <w:tabs>
          <w:tab w:val="clear" w:pos="3572"/>
        </w:tabs>
        <w:spacing w:line="259" w:lineRule="auto"/>
        <w:rPr>
          <w:rFonts w:eastAsia="Calibri" w:cstheme="minorHAnsi"/>
          <w:sz w:val="24"/>
          <w:lang w:val="en-US"/>
        </w:rPr>
      </w:pPr>
      <w:r w:rsidRPr="006B46AE">
        <w:rPr>
          <w:rFonts w:eastAsia="Calibri" w:cstheme="minorHAnsi"/>
          <w:sz w:val="24"/>
          <w:lang w:val="en-US"/>
        </w:rPr>
        <w:t>Lisa.Gentile@axalta.com</w:t>
      </w:r>
    </w:p>
    <w:p w14:paraId="6FED80BA" w14:textId="77777777" w:rsidR="007E28A3" w:rsidRPr="006B46AE" w:rsidRDefault="007E28A3" w:rsidP="006B46AE">
      <w:pPr>
        <w:tabs>
          <w:tab w:val="clear" w:pos="3572"/>
        </w:tabs>
        <w:spacing w:line="259" w:lineRule="auto"/>
        <w:rPr>
          <w:rFonts w:eastAsia="Calibri" w:cstheme="minorHAnsi"/>
          <w:sz w:val="24"/>
          <w:lang w:val="en-US"/>
        </w:rPr>
      </w:pPr>
    </w:p>
    <w:p w14:paraId="05704D6B" w14:textId="77777777" w:rsidR="007E28A3" w:rsidRPr="006B46AE" w:rsidRDefault="007E28A3" w:rsidP="006B46AE">
      <w:pPr>
        <w:tabs>
          <w:tab w:val="clear" w:pos="3572"/>
        </w:tabs>
        <w:spacing w:line="259" w:lineRule="auto"/>
        <w:rPr>
          <w:rFonts w:eastAsia="Calibri" w:cstheme="minorHAnsi"/>
          <w:sz w:val="24"/>
          <w:lang w:val="en-US"/>
        </w:rPr>
      </w:pPr>
      <w:r w:rsidRPr="006B46AE">
        <w:rPr>
          <w:rFonts w:eastAsia="Calibri" w:cstheme="minorHAnsi"/>
          <w:sz w:val="24"/>
          <w:lang w:val="en-US"/>
        </w:rPr>
        <w:t xml:space="preserve">Jessica </w:t>
      </w:r>
      <w:proofErr w:type="spellStart"/>
      <w:r w:rsidRPr="006B46AE">
        <w:rPr>
          <w:rFonts w:eastAsia="Calibri" w:cstheme="minorHAnsi"/>
          <w:sz w:val="24"/>
          <w:lang w:val="en-US"/>
        </w:rPr>
        <w:t>McDuell</w:t>
      </w:r>
      <w:proofErr w:type="spellEnd"/>
    </w:p>
    <w:p w14:paraId="4056C070" w14:textId="152A58C4" w:rsidR="007E28A3" w:rsidRPr="006B46AE" w:rsidRDefault="00956BFD" w:rsidP="006B46AE">
      <w:pPr>
        <w:tabs>
          <w:tab w:val="clear" w:pos="3572"/>
        </w:tabs>
        <w:spacing w:line="259" w:lineRule="auto"/>
        <w:rPr>
          <w:rFonts w:eastAsia="Calibri" w:cstheme="minorHAnsi"/>
          <w:sz w:val="24"/>
          <w:lang w:val="en-US"/>
        </w:rPr>
      </w:pPr>
      <w:r w:rsidRPr="006B46AE">
        <w:rPr>
          <w:rFonts w:eastAsia="Calibri" w:cstheme="minorHAnsi"/>
          <w:sz w:val="24"/>
          <w:lang w:val="en-US"/>
        </w:rPr>
        <w:t>Tel. +1 302-897-4486</w:t>
      </w:r>
    </w:p>
    <w:p w14:paraId="5B2155DD" w14:textId="77777777" w:rsidR="007E28A3" w:rsidRPr="006B46AE" w:rsidRDefault="007E28A3" w:rsidP="006B46AE">
      <w:pPr>
        <w:tabs>
          <w:tab w:val="clear" w:pos="3572"/>
        </w:tabs>
        <w:spacing w:line="259" w:lineRule="auto"/>
        <w:rPr>
          <w:rFonts w:eastAsia="Calibri" w:cstheme="minorHAnsi"/>
          <w:sz w:val="24"/>
        </w:rPr>
      </w:pPr>
      <w:r w:rsidRPr="006B46AE">
        <w:rPr>
          <w:rFonts w:eastAsia="Calibri" w:cstheme="minorHAnsi"/>
          <w:sz w:val="24"/>
        </w:rPr>
        <w:t>Jessica.McDuell@axalta.com</w:t>
      </w:r>
    </w:p>
    <w:p w14:paraId="28E7DC93" w14:textId="77777777" w:rsidR="007E28A3" w:rsidRPr="00821E1D" w:rsidRDefault="007E28A3" w:rsidP="007E28A3">
      <w:pPr>
        <w:tabs>
          <w:tab w:val="clear" w:pos="3572"/>
        </w:tabs>
        <w:spacing w:after="160" w:line="259" w:lineRule="auto"/>
        <w:rPr>
          <w:rFonts w:ascii="Arial" w:eastAsia="Roboto" w:hAnsi="Arial" w:cs="Arial"/>
          <w:color w:val="293849"/>
          <w:sz w:val="20"/>
          <w:szCs w:val="20"/>
        </w:rPr>
      </w:pPr>
    </w:p>
    <w:p w14:paraId="5E3126BD" w14:textId="77777777" w:rsidR="00C13509" w:rsidRDefault="00C13509" w:rsidP="007E28A3">
      <w:pPr>
        <w:tabs>
          <w:tab w:val="clear" w:pos="3572"/>
        </w:tabs>
        <w:spacing w:after="160" w:line="259" w:lineRule="auto"/>
        <w:rPr>
          <w:rStyle w:val="Fettung"/>
        </w:rPr>
      </w:pPr>
    </w:p>
    <w:p w14:paraId="6205AC59" w14:textId="039DF79E" w:rsidR="007E28A3" w:rsidRDefault="007E28A3" w:rsidP="007E28A3">
      <w:pPr>
        <w:tabs>
          <w:tab w:val="clear" w:pos="3572"/>
        </w:tabs>
        <w:spacing w:after="160" w:line="259" w:lineRule="auto"/>
        <w:rPr>
          <w:rStyle w:val="Fettung"/>
        </w:rPr>
      </w:pPr>
      <w:r>
        <w:rPr>
          <w:rStyle w:val="Fettung"/>
        </w:rPr>
        <w:t>Richieste di media – Dürr</w:t>
      </w:r>
    </w:p>
    <w:p w14:paraId="08CAFE1D" w14:textId="77777777" w:rsidR="00A0253C" w:rsidRPr="0099625A" w:rsidRDefault="00A0253C" w:rsidP="00A0253C">
      <w:pPr>
        <w:tabs>
          <w:tab w:val="clear" w:pos="3572"/>
        </w:tabs>
        <w:spacing w:line="240" w:lineRule="auto"/>
        <w:ind w:right="15"/>
        <w:textAlignment w:val="baseline"/>
        <w:rPr>
          <w:rFonts w:eastAsia="Calibri" w:cstheme="minorHAnsi"/>
          <w:color w:val="0000EE"/>
          <w:sz w:val="24"/>
          <w:u w:val="single"/>
        </w:rPr>
      </w:pPr>
      <w:r w:rsidRPr="0099625A">
        <w:rPr>
          <w:rFonts w:eastAsia="Calibri" w:cstheme="minorHAnsi"/>
          <w:sz w:val="24"/>
        </w:rPr>
        <w:t>Gabriele De Rossi</w:t>
      </w:r>
      <w:r w:rsidRPr="0099625A">
        <w:rPr>
          <w:rFonts w:eastAsia="Calibri" w:cstheme="minorHAnsi"/>
          <w:sz w:val="24"/>
        </w:rPr>
        <w:br/>
        <w:t>Verind S.p.A.</w:t>
      </w:r>
      <w:r w:rsidRPr="0099625A">
        <w:rPr>
          <w:rFonts w:eastAsia="Calibri" w:cstheme="minorHAnsi"/>
          <w:sz w:val="24"/>
        </w:rPr>
        <w:br/>
        <w:t>Application Technology</w:t>
      </w:r>
      <w:r w:rsidRPr="0099625A">
        <w:rPr>
          <w:rFonts w:eastAsia="Calibri" w:cstheme="minorHAnsi"/>
          <w:sz w:val="24"/>
        </w:rPr>
        <w:br/>
        <w:t>APT Auto - Service</w:t>
      </w:r>
      <w:r w:rsidRPr="0099625A">
        <w:rPr>
          <w:rFonts w:eastAsia="Calibri" w:cstheme="minorHAnsi"/>
          <w:sz w:val="24"/>
        </w:rPr>
        <w:br/>
        <w:t>Phone +39 02 95951726</w:t>
      </w:r>
      <w:r w:rsidRPr="0099625A">
        <w:rPr>
          <w:rFonts w:eastAsia="Calibri" w:cstheme="minorHAnsi"/>
          <w:sz w:val="24"/>
        </w:rPr>
        <w:br/>
        <w:t xml:space="preserve">E-Mail </w:t>
      </w:r>
      <w:hyperlink r:id="rId19" w:tooltip="Click to send email to De Rossi, Gabriele" w:history="1">
        <w:r w:rsidRPr="0099625A">
          <w:rPr>
            <w:rFonts w:eastAsia="Calibri" w:cstheme="minorHAnsi"/>
            <w:color w:val="0000EE"/>
            <w:sz w:val="24"/>
            <w:u w:val="single"/>
          </w:rPr>
          <w:t>Gabriele.DeRossi@verind.it</w:t>
        </w:r>
      </w:hyperlink>
    </w:p>
    <w:p w14:paraId="6E8349EB" w14:textId="77777777" w:rsidR="00A0253C" w:rsidRPr="0099625A" w:rsidRDefault="00A0253C" w:rsidP="00A0253C">
      <w:pPr>
        <w:tabs>
          <w:tab w:val="clear" w:pos="3572"/>
        </w:tabs>
        <w:spacing w:line="240" w:lineRule="auto"/>
        <w:ind w:right="15"/>
        <w:textAlignment w:val="baseline"/>
        <w:rPr>
          <w:rFonts w:eastAsia="Times New Roman" w:cstheme="minorHAnsi"/>
          <w:sz w:val="24"/>
          <w:lang w:eastAsia="de-DE"/>
        </w:rPr>
      </w:pPr>
      <w:r w:rsidRPr="0099625A">
        <w:rPr>
          <w:rFonts w:eastAsia="Times New Roman" w:cstheme="minorHAnsi"/>
          <w:sz w:val="24"/>
          <w:lang w:eastAsia="de-DE"/>
        </w:rPr>
        <w:t xml:space="preserve">Internet </w:t>
      </w:r>
      <w:hyperlink r:id="rId20" w:history="1">
        <w:r w:rsidRPr="0099625A">
          <w:rPr>
            <w:rFonts w:eastAsia="Times New Roman" w:cstheme="minorHAnsi"/>
            <w:color w:val="0000EE"/>
            <w:sz w:val="24"/>
            <w:u w:val="single"/>
            <w:lang w:eastAsia="de-DE"/>
          </w:rPr>
          <w:t>www.verind.it</w:t>
        </w:r>
      </w:hyperlink>
    </w:p>
    <w:p w14:paraId="3DB79CBB" w14:textId="77777777" w:rsidR="00A0253C" w:rsidRPr="0099625A" w:rsidRDefault="00A0253C" w:rsidP="00A0253C">
      <w:pPr>
        <w:tabs>
          <w:tab w:val="clear" w:pos="3572"/>
        </w:tabs>
        <w:spacing w:line="240" w:lineRule="auto"/>
        <w:ind w:right="15"/>
        <w:textAlignment w:val="baseline"/>
        <w:rPr>
          <w:rFonts w:eastAsia="Times New Roman" w:cstheme="minorHAnsi"/>
          <w:sz w:val="24"/>
          <w:lang w:eastAsia="de-DE"/>
        </w:rPr>
      </w:pPr>
    </w:p>
    <w:p w14:paraId="48047C30" w14:textId="77777777" w:rsidR="00A0253C" w:rsidRPr="0099625A" w:rsidRDefault="00A0253C" w:rsidP="00A0253C">
      <w:pPr>
        <w:tabs>
          <w:tab w:val="clear" w:pos="3572"/>
        </w:tabs>
        <w:spacing w:line="240" w:lineRule="auto"/>
        <w:ind w:right="15"/>
        <w:textAlignment w:val="baseline"/>
        <w:rPr>
          <w:rFonts w:eastAsia="Times New Roman" w:cstheme="minorHAnsi"/>
          <w:sz w:val="24"/>
          <w:lang w:eastAsia="de-DE"/>
        </w:rPr>
      </w:pPr>
    </w:p>
    <w:p w14:paraId="6F1D1780" w14:textId="77777777" w:rsidR="00A0253C" w:rsidRPr="0099625A" w:rsidRDefault="00A0253C" w:rsidP="00A0253C">
      <w:pPr>
        <w:tabs>
          <w:tab w:val="clear" w:pos="3572"/>
        </w:tabs>
        <w:spacing w:line="240" w:lineRule="auto"/>
        <w:ind w:right="15"/>
        <w:textAlignment w:val="baseline"/>
        <w:rPr>
          <w:rFonts w:ascii="Arial" w:eastAsia="Calibri" w:hAnsi="Arial" w:cs="Arial"/>
          <w:sz w:val="20"/>
          <w:szCs w:val="20"/>
        </w:rPr>
      </w:pPr>
      <w:r w:rsidRPr="0099625A">
        <w:rPr>
          <w:rFonts w:ascii="Arial" w:eastAsia="Calibri" w:hAnsi="Arial" w:cs="Arial"/>
          <w:sz w:val="20"/>
          <w:szCs w:val="20"/>
        </w:rPr>
        <w:br/>
      </w:r>
      <w:r w:rsidRPr="0099625A">
        <w:rPr>
          <w:rFonts w:ascii="Arial" w:eastAsia="Times New Roman" w:hAnsi="Arial" w:cs="Arial"/>
          <w:color w:val="auto"/>
          <w:sz w:val="24"/>
          <w:u w:val="single"/>
          <w:lang w:eastAsia="de-DE"/>
        </w:rPr>
        <w:t>Ufficio Stampa:</w:t>
      </w:r>
      <w:r w:rsidRPr="0099625A">
        <w:rPr>
          <w:rFonts w:ascii="Times New Roman" w:eastAsia="Times New Roman" w:hAnsi="Times New Roman" w:cs="Times New Roman"/>
          <w:color w:val="auto"/>
          <w:sz w:val="20"/>
          <w:szCs w:val="20"/>
          <w:lang w:eastAsia="de-DE"/>
        </w:rPr>
        <w:t> </w:t>
      </w:r>
    </w:p>
    <w:p w14:paraId="4A1B7014" w14:textId="77777777" w:rsidR="00A0253C" w:rsidRPr="0099625A" w:rsidRDefault="00A0253C" w:rsidP="00A0253C">
      <w:pPr>
        <w:tabs>
          <w:tab w:val="clear" w:pos="3572"/>
        </w:tabs>
        <w:spacing w:line="240" w:lineRule="auto"/>
        <w:ind w:right="15"/>
        <w:jc w:val="both"/>
        <w:textAlignment w:val="baseline"/>
        <w:rPr>
          <w:rFonts w:ascii="Segoe UI" w:eastAsia="Times New Roman" w:hAnsi="Segoe UI" w:cs="Segoe UI"/>
          <w:sz w:val="20"/>
          <w:szCs w:val="20"/>
          <w:lang w:eastAsia="de-DE"/>
        </w:rPr>
      </w:pPr>
      <w:r w:rsidRPr="0099625A">
        <w:rPr>
          <w:rFonts w:ascii="Arial" w:eastAsia="Times New Roman" w:hAnsi="Arial" w:cs="Arial"/>
          <w:color w:val="auto"/>
          <w:sz w:val="24"/>
          <w:lang w:eastAsia="de-DE"/>
        </w:rPr>
        <w:t xml:space="preserve">Soluzione Group </w:t>
      </w:r>
      <w:proofErr w:type="spellStart"/>
      <w:r w:rsidRPr="0099625A">
        <w:rPr>
          <w:rFonts w:ascii="Arial" w:eastAsia="Times New Roman" w:hAnsi="Arial" w:cs="Arial"/>
          <w:color w:val="auto"/>
          <w:sz w:val="24"/>
          <w:lang w:eastAsia="de-DE"/>
        </w:rPr>
        <w:t>Srl</w:t>
      </w:r>
      <w:proofErr w:type="spellEnd"/>
      <w:r w:rsidRPr="0099625A">
        <w:rPr>
          <w:rFonts w:ascii="Times New Roman" w:eastAsia="Times New Roman" w:hAnsi="Times New Roman" w:cs="Times New Roman"/>
          <w:color w:val="auto"/>
          <w:sz w:val="20"/>
          <w:szCs w:val="20"/>
          <w:lang w:eastAsia="de-DE"/>
        </w:rPr>
        <w:t> </w:t>
      </w:r>
    </w:p>
    <w:p w14:paraId="19A77C5F" w14:textId="77777777" w:rsidR="00A0253C" w:rsidRPr="0099625A" w:rsidRDefault="00A0253C" w:rsidP="00A0253C">
      <w:pPr>
        <w:tabs>
          <w:tab w:val="clear" w:pos="3572"/>
        </w:tabs>
        <w:spacing w:line="240" w:lineRule="auto"/>
        <w:ind w:right="15"/>
        <w:jc w:val="both"/>
        <w:textAlignment w:val="baseline"/>
        <w:rPr>
          <w:rFonts w:ascii="Segoe UI" w:eastAsia="Times New Roman" w:hAnsi="Segoe UI" w:cs="Segoe UI"/>
          <w:sz w:val="20"/>
          <w:szCs w:val="20"/>
          <w:lang w:eastAsia="de-DE"/>
        </w:rPr>
      </w:pPr>
      <w:r w:rsidRPr="0099625A">
        <w:rPr>
          <w:rFonts w:ascii="Arial" w:eastAsia="Times New Roman" w:hAnsi="Arial" w:cs="Arial"/>
          <w:color w:val="auto"/>
          <w:sz w:val="24"/>
          <w:lang w:eastAsia="de-DE"/>
        </w:rPr>
        <w:t>Michela Bracchi</w:t>
      </w:r>
      <w:r w:rsidRPr="0099625A">
        <w:rPr>
          <w:rFonts w:ascii="Times New Roman" w:eastAsia="Times New Roman" w:hAnsi="Times New Roman" w:cs="Times New Roman"/>
          <w:color w:val="auto"/>
          <w:sz w:val="20"/>
          <w:szCs w:val="20"/>
          <w:lang w:eastAsia="de-DE"/>
        </w:rPr>
        <w:t> </w:t>
      </w:r>
    </w:p>
    <w:p w14:paraId="495AF877" w14:textId="77777777" w:rsidR="00A0253C" w:rsidRPr="0099625A" w:rsidRDefault="00A0253C" w:rsidP="00A0253C">
      <w:pPr>
        <w:tabs>
          <w:tab w:val="clear" w:pos="3572"/>
        </w:tabs>
        <w:spacing w:line="240" w:lineRule="auto"/>
        <w:ind w:right="15"/>
        <w:jc w:val="both"/>
        <w:textAlignment w:val="baseline"/>
        <w:rPr>
          <w:rFonts w:ascii="Segoe UI" w:eastAsia="Times New Roman" w:hAnsi="Segoe UI" w:cs="Segoe UI"/>
          <w:sz w:val="20"/>
          <w:szCs w:val="20"/>
          <w:lang w:eastAsia="de-DE"/>
        </w:rPr>
      </w:pPr>
      <w:r w:rsidRPr="0099625A">
        <w:rPr>
          <w:rFonts w:ascii="Arial" w:eastAsia="Times New Roman" w:hAnsi="Arial" w:cs="Arial"/>
          <w:color w:val="auto"/>
          <w:sz w:val="24"/>
          <w:lang w:eastAsia="de-DE"/>
        </w:rPr>
        <w:t>Tel. 030 35 39 159</w:t>
      </w:r>
      <w:r w:rsidRPr="0099625A">
        <w:rPr>
          <w:rFonts w:ascii="Times New Roman" w:eastAsia="Times New Roman" w:hAnsi="Times New Roman" w:cs="Times New Roman"/>
          <w:color w:val="auto"/>
          <w:sz w:val="20"/>
          <w:szCs w:val="20"/>
          <w:lang w:eastAsia="de-DE"/>
        </w:rPr>
        <w:t> </w:t>
      </w:r>
    </w:p>
    <w:p w14:paraId="6E8ABEB1" w14:textId="499DCEC3" w:rsidR="00110C27" w:rsidRPr="00C13509" w:rsidRDefault="00A0253C" w:rsidP="00C13509">
      <w:pPr>
        <w:tabs>
          <w:tab w:val="clear" w:pos="3572"/>
        </w:tabs>
        <w:spacing w:line="240" w:lineRule="auto"/>
        <w:ind w:right="15"/>
        <w:jc w:val="both"/>
        <w:textAlignment w:val="baseline"/>
        <w:rPr>
          <w:rStyle w:val="Fettung"/>
          <w:rFonts w:ascii="Times New Roman" w:eastAsia="Times New Roman" w:hAnsi="Times New Roman" w:cstheme="minorHAnsi"/>
          <w:color w:val="auto"/>
          <w:sz w:val="24"/>
          <w:lang w:eastAsia="de-DE"/>
        </w:rPr>
      </w:pPr>
      <w:r w:rsidRPr="0099625A">
        <w:rPr>
          <w:rFonts w:eastAsia="Times New Roman" w:cstheme="minorHAnsi"/>
          <w:color w:val="auto"/>
          <w:sz w:val="24"/>
          <w:lang w:eastAsia="de-DE"/>
        </w:rPr>
        <w:t xml:space="preserve">E-mail: </w:t>
      </w:r>
      <w:hyperlink r:id="rId21" w:history="1">
        <w:r w:rsidRPr="0099625A">
          <w:rPr>
            <w:rFonts w:eastAsia="Times New Roman" w:cstheme="minorHAnsi"/>
            <w:color w:val="auto"/>
            <w:sz w:val="24"/>
            <w:lang w:eastAsia="de-DE"/>
          </w:rPr>
          <w:t>bracchi@soluzionegroup.com</w:t>
        </w:r>
      </w:hyperlink>
    </w:p>
    <w:sectPr w:rsidR="00110C27" w:rsidRPr="00C13509" w:rsidSect="00B143FE"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0D5152" w14:textId="77777777" w:rsidR="00FA184B" w:rsidRDefault="00FA184B" w:rsidP="00D9165E">
      <w:r>
        <w:separator/>
      </w:r>
    </w:p>
  </w:endnote>
  <w:endnote w:type="continuationSeparator" w:id="0">
    <w:p w14:paraId="01D700DF" w14:textId="77777777" w:rsidR="00FA184B" w:rsidRDefault="00FA184B" w:rsidP="00D9165E">
      <w:r>
        <w:continuationSeparator/>
      </w:r>
    </w:p>
  </w:endnote>
  <w:endnote w:type="continuationNotice" w:id="1">
    <w:p w14:paraId="7FA4F8C5" w14:textId="77777777" w:rsidR="00FA184B" w:rsidRDefault="00FA184B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313FAF" w14:textId="31F3D1F8" w:rsidR="00960D2E" w:rsidRDefault="00960D2E">
    <w:pPr>
      <w:pStyle w:val="Fuzeile"/>
    </w:pPr>
    <w:r>
      <w:rPr>
        <w:lang w:val="de-DE" w:eastAsia="zh-CN"/>
      </w:rPr>
      <mc:AlternateContent>
        <mc:Choice Requires="wps">
          <w:drawing>
            <wp:anchor distT="0" distB="0" distL="0" distR="0" simplePos="0" relativeHeight="251658246" behindDoc="0" locked="0" layoutInCell="1" allowOverlap="1" wp14:anchorId="71CAE8D6" wp14:editId="0EBC734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02F921D" w14:textId="3C0522C0" w:rsidR="00960D2E" w:rsidRPr="00960D2E" w:rsidRDefault="00960D2E" w:rsidP="00960D2E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Solo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1CAE8D6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02F921D" w14:textId="3C0522C0" w:rsidR="00960D2E" w:rsidRPr="00960D2E" w:rsidRDefault="00960D2E" w:rsidP="00960D2E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Solo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BA6E5A" w14:textId="0B385BC6" w:rsidR="00B143FE" w:rsidRPr="00FA5FBE" w:rsidRDefault="00C13509" w:rsidP="00FA5FBE">
    <w:pPr>
      <w:pStyle w:val="Kopfzeile"/>
    </w:pPr>
    <w:r>
      <w:rPr>
        <w:lang w:eastAsia="it-IT"/>
      </w:rPr>
      <mc:AlternateContent>
        <mc:Choice Requires="wps">
          <w:drawing>
            <wp:anchor distT="0" distB="0" distL="114300" distR="114300" simplePos="0" relativeHeight="251660294" behindDoc="1" locked="0" layoutInCell="1" allowOverlap="1" wp14:anchorId="14FF00CC" wp14:editId="15CE3F38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1507342" cy="439420"/>
              <wp:effectExtent l="0" t="0" r="0" b="0"/>
              <wp:wrapNone/>
              <wp:docPr id="1778913520" name="Casella di testo 17789135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07342" cy="4394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DA2B78" w14:textId="1597F570" w:rsidR="00C13509" w:rsidRPr="004610AB" w:rsidRDefault="00C13509" w:rsidP="00C13509">
                          <w:pPr>
                            <w:rPr>
                              <w:sz w:val="13"/>
                              <w:szCs w:val="13"/>
                            </w:rPr>
                          </w:pPr>
                          <w:proofErr w:type="spellStart"/>
                          <w:r w:rsidRPr="004610AB">
                            <w:rPr>
                              <w:sz w:val="13"/>
                              <w:szCs w:val="13"/>
                            </w:rPr>
                            <w:t>Com</w:t>
                          </w:r>
                          <w:proofErr w:type="spellEnd"/>
                          <w:r w:rsidRPr="004610AB">
                            <w:rPr>
                              <w:sz w:val="13"/>
                              <w:szCs w:val="13"/>
                            </w:rPr>
                            <w:t xml:space="preserve">. </w:t>
                          </w:r>
                          <w:r>
                            <w:rPr>
                              <w:sz w:val="13"/>
                              <w:szCs w:val="13"/>
                            </w:rPr>
                            <w:t xml:space="preserve">3 </w:t>
                          </w:r>
                          <w:r w:rsidRPr="004610AB">
                            <w:rPr>
                              <w:sz w:val="13"/>
                              <w:szCs w:val="13"/>
                            </w:rPr>
                            <w:t>Rev. 0 (22</w:t>
                          </w:r>
                          <w:r>
                            <w:rPr>
                              <w:sz w:val="13"/>
                              <w:szCs w:val="13"/>
                            </w:rPr>
                            <w:t>5</w:t>
                          </w:r>
                          <w:r w:rsidRPr="004610AB">
                            <w:rPr>
                              <w:sz w:val="13"/>
                              <w:szCs w:val="13"/>
                            </w:rPr>
                            <w:t>.</w:t>
                          </w:r>
                          <w:r>
                            <w:rPr>
                              <w:sz w:val="13"/>
                              <w:szCs w:val="13"/>
                            </w:rPr>
                            <w:t>115</w:t>
                          </w:r>
                          <w:r w:rsidRPr="004610AB">
                            <w:rPr>
                              <w:sz w:val="13"/>
                              <w:szCs w:val="13"/>
                            </w:rPr>
                            <w:t>)</w:t>
                          </w:r>
                        </w:p>
                      </w:txbxContent>
                    </wps:txbx>
                    <wps:bodyPr rot="0" vert="horz" wrap="square" lIns="91440" tIns="91440" rIns="91440" bIns="9144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4FF00CC" id="_x0000_t202" coordsize="21600,21600" o:spt="202" path="m,l,21600r21600,l21600,xe">
              <v:stroke joinstyle="miter"/>
              <v:path gradientshapeok="t" o:connecttype="rect"/>
            </v:shapetype>
            <v:shape id="Casella di testo 1778913520" o:spid="_x0000_s1028" type="#_x0000_t202" style="position:absolute;margin-left:0;margin-top:0;width:118.7pt;height:34.6pt;z-index:-25165618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" filled="f" stroked="f">
              <v:textbox inset=",7.2pt,,7.2pt">
                <w:txbxContent>
                  <w:p w14:paraId="78DA2B78" w14:textId="1597F570" w:rsidR="00C13509" w:rsidRPr="004610AB" w:rsidRDefault="00C13509" w:rsidP="00C13509">
                    <w:pPr>
                      <w:rPr>
                        <w:sz w:val="13"/>
                        <w:szCs w:val="13"/>
                      </w:rPr>
                    </w:pPr>
                    <w:proofErr w:type="spellStart"/>
                    <w:r w:rsidRPr="004610AB">
                      <w:rPr>
                        <w:sz w:val="13"/>
                        <w:szCs w:val="13"/>
                      </w:rPr>
                      <w:t>Com</w:t>
                    </w:r>
                    <w:proofErr w:type="spellEnd"/>
                    <w:r w:rsidRPr="004610AB">
                      <w:rPr>
                        <w:sz w:val="13"/>
                        <w:szCs w:val="13"/>
                      </w:rPr>
                      <w:t xml:space="preserve">. </w:t>
                    </w:r>
                    <w:r>
                      <w:rPr>
                        <w:sz w:val="13"/>
                        <w:szCs w:val="13"/>
                      </w:rPr>
                      <w:t xml:space="preserve">3 </w:t>
                    </w:r>
                    <w:r w:rsidRPr="004610AB">
                      <w:rPr>
                        <w:sz w:val="13"/>
                        <w:szCs w:val="13"/>
                      </w:rPr>
                      <w:t>Rev. 0 (22</w:t>
                    </w:r>
                    <w:r>
                      <w:rPr>
                        <w:sz w:val="13"/>
                        <w:szCs w:val="13"/>
                      </w:rPr>
                      <w:t>5</w:t>
                    </w:r>
                    <w:r w:rsidRPr="004610AB">
                      <w:rPr>
                        <w:sz w:val="13"/>
                        <w:szCs w:val="13"/>
                      </w:rPr>
                      <w:t>.</w:t>
                    </w:r>
                    <w:r>
                      <w:rPr>
                        <w:sz w:val="13"/>
                        <w:szCs w:val="13"/>
                      </w:rPr>
                      <w:t>115</w:t>
                    </w:r>
                    <w:r w:rsidRPr="004610AB">
                      <w:rPr>
                        <w:sz w:val="13"/>
                        <w:szCs w:val="13"/>
                      </w:rPr>
                      <w:t>)</w:t>
                    </w:r>
                  </w:p>
                </w:txbxContent>
              </v:textbox>
            </v:shape>
          </w:pict>
        </mc:Fallback>
      </mc:AlternateContent>
    </w:r>
    <w:r w:rsidR="00FA5FBE" w:rsidRPr="005218C8">
      <w:fldChar w:fldCharType="begin"/>
    </w:r>
    <w:r w:rsidR="00FA5FBE" w:rsidRPr="005218C8">
      <w:instrText xml:space="preserve"> IF  \* MERGEFORMAT </w:instrText>
    </w:r>
    <w:r>
      <w:fldChar w:fldCharType="begin"/>
    </w:r>
    <w:r>
      <w:instrText xml:space="preserve"> NUMPAGES  \* MERGEFORMAT </w:instrText>
    </w:r>
    <w:r>
      <w:fldChar w:fldCharType="separate"/>
    </w:r>
    <w:r w:rsidR="00C30239">
      <w:instrText>5</w:instrText>
    </w:r>
    <w:r>
      <w:fldChar w:fldCharType="end"/>
    </w:r>
    <w:r w:rsidR="00FA5FBE" w:rsidRPr="005218C8">
      <w:instrText>&gt;"1" "</w:instrText>
    </w:r>
    <w:r w:rsidR="00FA5FBE" w:rsidRPr="005218C8">
      <w:fldChar w:fldCharType="begin"/>
    </w:r>
    <w:r w:rsidR="00FA5FBE" w:rsidRPr="005218C8">
      <w:instrText xml:space="preserve"> PAGE  \* MERGEFORMAT </w:instrText>
    </w:r>
    <w:r w:rsidR="00FA5FBE" w:rsidRPr="005218C8">
      <w:fldChar w:fldCharType="separate"/>
    </w:r>
    <w:r w:rsidR="00C30239">
      <w:instrText>5</w:instrText>
    </w:r>
    <w:r w:rsidR="00FA5FBE" w:rsidRPr="005218C8">
      <w:fldChar w:fldCharType="end"/>
    </w:r>
    <w:r w:rsidR="00FA5FBE" w:rsidRPr="005218C8">
      <w:instrText>/</w:instrText>
    </w:r>
    <w:r>
      <w:fldChar w:fldCharType="begin"/>
    </w:r>
    <w:r>
      <w:instrText xml:space="preserve"> NUMPAGES  \* MERGEFORMAT </w:instrText>
    </w:r>
    <w:r>
      <w:fldChar w:fldCharType="separate"/>
    </w:r>
    <w:r w:rsidR="00C30239">
      <w:instrText>5</w:instrText>
    </w:r>
    <w:r>
      <w:fldChar w:fldCharType="end"/>
    </w:r>
    <w:r w:rsidR="00FA5FBE" w:rsidRPr="005218C8">
      <w:instrText>" "</w:instrText>
    </w:r>
    <w:r w:rsidR="00FA5FBE" w:rsidRPr="005218C8">
      <w:fldChar w:fldCharType="separate"/>
    </w:r>
    <w:r w:rsidR="00C30239">
      <w:t>5</w:t>
    </w:r>
    <w:r w:rsidR="00C30239" w:rsidRPr="005218C8">
      <w:t>/</w:t>
    </w:r>
    <w:r w:rsidR="00C30239">
      <w:t>5</w:t>
    </w:r>
    <w:r w:rsidR="00FA5FBE" w:rsidRPr="005218C8">
      <w:fldChar w:fldCharType="end"/>
    </w:r>
    <w:r w:rsidR="00FA5FBE">
      <w:tab/>
      <w:t>Comunicato stampa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E2977D" w14:textId="5A0A1EDD" w:rsidR="00B143FE" w:rsidRPr="005218C8" w:rsidRDefault="00B143FE" w:rsidP="00EB19AD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C13509">
      <w:fldChar w:fldCharType="begin"/>
    </w:r>
    <w:r w:rsidR="00C13509">
      <w:instrText xml:space="preserve"> NUMPAGES  \* MERGEFORMAT </w:instrText>
    </w:r>
    <w:r w:rsidR="00C13509">
      <w:fldChar w:fldCharType="separate"/>
    </w:r>
    <w:r w:rsidR="00C30239">
      <w:instrText>5</w:instrText>
    </w:r>
    <w:r w:rsidR="00C13509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C30239">
      <w:instrText>1</w:instrText>
    </w:r>
    <w:r w:rsidRPr="005218C8">
      <w:fldChar w:fldCharType="end"/>
    </w:r>
    <w:r w:rsidRPr="005218C8">
      <w:instrText>/</w:instrText>
    </w:r>
    <w:r w:rsidR="00C13509">
      <w:fldChar w:fldCharType="begin"/>
    </w:r>
    <w:r w:rsidR="00C13509">
      <w:instrText xml:space="preserve"> NUMPAGES  \* MERGEFORMAT </w:instrText>
    </w:r>
    <w:r w:rsidR="00C13509">
      <w:fldChar w:fldCharType="separate"/>
    </w:r>
    <w:r w:rsidR="00C30239">
      <w:instrText>5</w:instrText>
    </w:r>
    <w:r w:rsidR="00C13509">
      <w:fldChar w:fldCharType="end"/>
    </w:r>
    <w:r w:rsidRPr="005218C8">
      <w:instrText>" "</w:instrText>
    </w:r>
    <w:r w:rsidRPr="005218C8">
      <w:fldChar w:fldCharType="separate"/>
    </w:r>
    <w:r w:rsidR="00C30239">
      <w:t>1</w:t>
    </w:r>
    <w:r w:rsidR="00C30239" w:rsidRPr="005218C8">
      <w:t>/</w:t>
    </w:r>
    <w:r w:rsidR="00C30239">
      <w:t>5</w:t>
    </w:r>
    <w:r w:rsidRPr="005218C8">
      <w:fldChar w:fldCharType="end"/>
    </w:r>
    <w:r>
      <w:tab/>
      <w:t>Comunicato stampa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0EFE8F" w14:textId="77777777" w:rsidR="00FA184B" w:rsidRDefault="00FA184B" w:rsidP="00D9165E">
      <w:r>
        <w:separator/>
      </w:r>
    </w:p>
  </w:footnote>
  <w:footnote w:type="continuationSeparator" w:id="0">
    <w:p w14:paraId="5D9A0564" w14:textId="77777777" w:rsidR="00FA184B" w:rsidRDefault="00FA184B" w:rsidP="00D9165E">
      <w:r>
        <w:continuationSeparator/>
      </w:r>
    </w:p>
  </w:footnote>
  <w:footnote w:type="continuationNotice" w:id="1">
    <w:p w14:paraId="08AC1F18" w14:textId="77777777" w:rsidR="00FA184B" w:rsidRDefault="00FA184B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3E6D2B" w14:textId="46803A5B" w:rsidR="00B143FE" w:rsidRPr="00F73F1D" w:rsidRDefault="00A5700C" w:rsidP="005218C8">
    <w:pPr>
      <w:pStyle w:val="Kopfzeile"/>
    </w:pPr>
    <w:r>
      <w:rPr>
        <w:lang w:val="de-DE" w:eastAsia="zh-CN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9F18D5" w14:textId="6EE47634" w:rsidR="00EB19AD" w:rsidRPr="00821E1D" w:rsidRDefault="00EB19AD" w:rsidP="00EB19A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821E1D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0088835E" w14:textId="77777777" w:rsidR="00EB19AD" w:rsidRPr="00817B38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821E1D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817B38">
                            <w:rPr>
                              <w:lang w:val="de-DE"/>
                            </w:rPr>
                            <w:t>34</w:t>
                          </w:r>
                        </w:p>
                        <w:p w14:paraId="1024546A" w14:textId="77777777" w:rsidR="00EB19AD" w:rsidRPr="00817B38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817B38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CC720E0" w14:textId="77777777" w:rsidR="00EB19AD" w:rsidRPr="00817B38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5E4529D2" w14:textId="77777777" w:rsidR="00EB19AD" w:rsidRPr="00817B38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817B38">
                            <w:rPr>
                              <w:lang w:val="de-DE"/>
                            </w:rPr>
                            <w:t xml:space="preserve">Tel. +49 7142 78-0 </w:t>
                          </w:r>
                        </w:p>
                        <w:p w14:paraId="1E6249CA" w14:textId="77777777" w:rsidR="00EB19AD" w:rsidRPr="00817B38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817B38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3BB57E75" w14:textId="77777777" w:rsidR="00EB19AD" w:rsidRPr="002E1A71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CC1318F" w14:textId="77777777" w:rsidR="00EB19AD" w:rsidRPr="00817B38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817B38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1407507F" w:rsidR="00B143FE" w:rsidRPr="00EB19AD" w:rsidRDefault="00EB19AD" w:rsidP="00EB19A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669F18D5" w14:textId="6EE47634" w:rsidR="00EB19AD" w:rsidRPr="00821E1D" w:rsidRDefault="00EB19AD" w:rsidP="00EB19A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821E1D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0088835E" w14:textId="77777777" w:rsidR="00EB19AD" w:rsidRPr="00817B38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821E1D">
                      <w:rPr>
                        <w:lang w:val="de-DE"/>
                      </w:rPr>
                      <w:t xml:space="preserve">Carl-Benz-Str. </w:t>
                    </w:r>
                    <w:r w:rsidRPr="00817B38">
                      <w:rPr>
                        <w:lang w:val="de-DE"/>
                      </w:rPr>
                      <w:t>34</w:t>
                    </w:r>
                  </w:p>
                  <w:p w14:paraId="1024546A" w14:textId="77777777" w:rsidR="00EB19AD" w:rsidRPr="00817B38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817B38">
                      <w:rPr>
                        <w:lang w:val="de-DE"/>
                      </w:rPr>
                      <w:t>74321 Bietigheim-Bissingen</w:t>
                    </w:r>
                  </w:p>
                  <w:p w14:paraId="5CC720E0" w14:textId="77777777" w:rsidR="00EB19AD" w:rsidRPr="00817B38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5E4529D2" w14:textId="77777777" w:rsidR="00EB19AD" w:rsidRPr="00817B38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817B38">
                      <w:rPr>
                        <w:lang w:val="de-DE"/>
                      </w:rPr>
                      <w:t xml:space="preserve">Tel. +49 7142 78-0 </w:t>
                    </w:r>
                  </w:p>
                  <w:p w14:paraId="1E6249CA" w14:textId="77777777" w:rsidR="00EB19AD" w:rsidRPr="00817B38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817B38">
                      <w:rPr>
                        <w:lang w:val="de-DE"/>
                      </w:rPr>
                      <w:t xml:space="preserve">Fax: +49 7142 78-2107 </w:t>
                    </w:r>
                  </w:p>
                  <w:p w14:paraId="3BB57E75" w14:textId="77777777" w:rsidR="00EB19AD" w:rsidRPr="002E1A71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CC1318F" w14:textId="77777777" w:rsidR="00EB19AD" w:rsidRPr="00817B38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817B38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1407507F" w:rsidR="00B143FE" w:rsidRPr="00EB19AD" w:rsidRDefault="00EB19AD" w:rsidP="00EB19A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de-DE" w:eastAsia="zh-CN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55D745" w14:textId="77777777" w:rsidR="00B143FE" w:rsidRPr="005837F9" w:rsidRDefault="00B143FE" w:rsidP="005218C8">
    <w:pPr>
      <w:pStyle w:val="Kopfzeile"/>
    </w:pPr>
    <w:r>
      <w:rPr>
        <w:lang w:val="de-DE" w:eastAsia="zh-CN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de-DE" w:eastAsia="zh-CN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Kopfzeile"/>
    </w:pPr>
  </w:p>
  <w:p w14:paraId="42F14B11" w14:textId="77777777" w:rsidR="00B143FE" w:rsidRDefault="00B143FE" w:rsidP="005218C8">
    <w:pPr>
      <w:pStyle w:val="Kopfzeile"/>
    </w:pPr>
  </w:p>
  <w:p w14:paraId="3DD9B2BA" w14:textId="77777777" w:rsidR="00B143FE" w:rsidRDefault="00B143FE" w:rsidP="005218C8">
    <w:pPr>
      <w:pStyle w:val="Kopfzeile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  <w:lang w:val="de-DE" w:eastAsia="zh-CN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55798C81" w:rsidR="00B143FE" w:rsidRPr="00821E1D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821E1D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B143FE" w:rsidRPr="00817B38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821E1D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817B38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7777777" w:rsidR="00B143FE" w:rsidRPr="00817B38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817B38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B143FE" w:rsidRPr="00817B38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5830906" w:rsidR="00B143FE" w:rsidRPr="00817B38" w:rsidRDefault="00EB19AD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817B38">
                            <w:rPr>
                              <w:lang w:val="de-DE"/>
                            </w:rPr>
                            <w:t xml:space="preserve">Tel. +49 7142 78-0 </w:t>
                          </w:r>
                        </w:p>
                        <w:p w14:paraId="32EF3341" w14:textId="77777777" w:rsidR="00B143FE" w:rsidRPr="00817B38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817B38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B143FE" w:rsidRPr="002E1A71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B143FE" w:rsidRPr="00817B38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817B38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EB19AD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55798C81" w:rsidR="00B143FE" w:rsidRPr="00821E1D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821E1D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B143FE" w:rsidRPr="00817B38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821E1D">
                      <w:rPr>
                        <w:lang w:val="de-DE"/>
                      </w:rPr>
                      <w:t xml:space="preserve">Carl-Benz-Str. </w:t>
                    </w:r>
                    <w:r w:rsidRPr="00817B38">
                      <w:rPr>
                        <w:lang w:val="de-DE"/>
                      </w:rPr>
                      <w:t>34</w:t>
                    </w:r>
                  </w:p>
                  <w:p w14:paraId="5555B2C2" w14:textId="77777777" w:rsidR="00B143FE" w:rsidRPr="00817B38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817B38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B143FE" w:rsidRPr="00817B38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5830906" w:rsidR="00B143FE" w:rsidRPr="00817B38" w:rsidRDefault="00EB19AD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817B38">
                      <w:rPr>
                        <w:lang w:val="de-DE"/>
                      </w:rPr>
                      <w:t xml:space="preserve">Tel. +49 7142 78-0 </w:t>
                    </w:r>
                  </w:p>
                  <w:p w14:paraId="32EF3341" w14:textId="77777777" w:rsidR="00B143FE" w:rsidRPr="00817B38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817B38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B143FE" w:rsidRPr="002E1A71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B143FE" w:rsidRPr="00817B38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817B38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B143FE" w:rsidRPr="00EB19AD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C3F607C"/>
    <w:multiLevelType w:val="hybridMultilevel"/>
    <w:tmpl w:val="7600423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3F682B00"/>
    <w:multiLevelType w:val="hybridMultilevel"/>
    <w:tmpl w:val="7FB6D5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32716C6"/>
    <w:multiLevelType w:val="hybridMultilevel"/>
    <w:tmpl w:val="A970C9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 w15:restartNumberingAfterBreak="0">
    <w:nsid w:val="76253D19"/>
    <w:multiLevelType w:val="hybridMultilevel"/>
    <w:tmpl w:val="7DB6436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990747276">
    <w:abstractNumId w:val="3"/>
  </w:num>
  <w:num w:numId="2" w16cid:durableId="1346516603">
    <w:abstractNumId w:val="17"/>
  </w:num>
  <w:num w:numId="3" w16cid:durableId="1461993183">
    <w:abstractNumId w:val="5"/>
  </w:num>
  <w:num w:numId="4" w16cid:durableId="1771926563">
    <w:abstractNumId w:val="8"/>
  </w:num>
  <w:num w:numId="5" w16cid:durableId="1570963768">
    <w:abstractNumId w:val="14"/>
  </w:num>
  <w:num w:numId="6" w16cid:durableId="1599025756">
    <w:abstractNumId w:val="1"/>
  </w:num>
  <w:num w:numId="7" w16cid:durableId="1128234468">
    <w:abstractNumId w:val="20"/>
  </w:num>
  <w:num w:numId="8" w16cid:durableId="1572233923">
    <w:abstractNumId w:val="7"/>
  </w:num>
  <w:num w:numId="9" w16cid:durableId="1894079728">
    <w:abstractNumId w:val="19"/>
  </w:num>
  <w:num w:numId="10" w16cid:durableId="353188094">
    <w:abstractNumId w:val="6"/>
  </w:num>
  <w:num w:numId="11" w16cid:durableId="11298887">
    <w:abstractNumId w:val="0"/>
  </w:num>
  <w:num w:numId="12" w16cid:durableId="1468235163">
    <w:abstractNumId w:val="4"/>
  </w:num>
  <w:num w:numId="13" w16cid:durableId="2060517961">
    <w:abstractNumId w:val="10"/>
  </w:num>
  <w:num w:numId="14" w16cid:durableId="268121721">
    <w:abstractNumId w:val="12"/>
  </w:num>
  <w:num w:numId="15" w16cid:durableId="813909916">
    <w:abstractNumId w:val="16"/>
  </w:num>
  <w:num w:numId="16" w16cid:durableId="999162221">
    <w:abstractNumId w:val="15"/>
  </w:num>
  <w:num w:numId="17" w16cid:durableId="798498987">
    <w:abstractNumId w:val="11"/>
  </w:num>
  <w:num w:numId="18" w16cid:durableId="1827671411">
    <w:abstractNumId w:val="9"/>
  </w:num>
  <w:num w:numId="19" w16cid:durableId="942037743">
    <w:abstractNumId w:val="13"/>
  </w:num>
  <w:num w:numId="20" w16cid:durableId="1310986073">
    <w:abstractNumId w:val="18"/>
  </w:num>
  <w:num w:numId="21" w16cid:durableId="166693586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42E4"/>
    <w:rsid w:val="00004D92"/>
    <w:rsid w:val="00005AF4"/>
    <w:rsid w:val="0001039C"/>
    <w:rsid w:val="00010F81"/>
    <w:rsid w:val="00011664"/>
    <w:rsid w:val="000137F9"/>
    <w:rsid w:val="00013B23"/>
    <w:rsid w:val="00015F92"/>
    <w:rsid w:val="0002273A"/>
    <w:rsid w:val="00026B8C"/>
    <w:rsid w:val="00030020"/>
    <w:rsid w:val="00030C1A"/>
    <w:rsid w:val="000329F9"/>
    <w:rsid w:val="00033433"/>
    <w:rsid w:val="00033F0A"/>
    <w:rsid w:val="0003543C"/>
    <w:rsid w:val="00036336"/>
    <w:rsid w:val="00037BB3"/>
    <w:rsid w:val="00037FF7"/>
    <w:rsid w:val="000409DE"/>
    <w:rsid w:val="00040FEA"/>
    <w:rsid w:val="0004140A"/>
    <w:rsid w:val="000425FE"/>
    <w:rsid w:val="000436AB"/>
    <w:rsid w:val="000557D8"/>
    <w:rsid w:val="00056AE4"/>
    <w:rsid w:val="00062BC6"/>
    <w:rsid w:val="00062C8E"/>
    <w:rsid w:val="00063DEF"/>
    <w:rsid w:val="00064547"/>
    <w:rsid w:val="0006654A"/>
    <w:rsid w:val="000667BB"/>
    <w:rsid w:val="0006746B"/>
    <w:rsid w:val="000679B5"/>
    <w:rsid w:val="00067A27"/>
    <w:rsid w:val="00073211"/>
    <w:rsid w:val="000750E4"/>
    <w:rsid w:val="00077087"/>
    <w:rsid w:val="00080656"/>
    <w:rsid w:val="000830E8"/>
    <w:rsid w:val="000869DD"/>
    <w:rsid w:val="00090C8B"/>
    <w:rsid w:val="00095F60"/>
    <w:rsid w:val="00097770"/>
    <w:rsid w:val="00097924"/>
    <w:rsid w:val="000A0BBC"/>
    <w:rsid w:val="000A24E9"/>
    <w:rsid w:val="000A32FA"/>
    <w:rsid w:val="000A6420"/>
    <w:rsid w:val="000A779F"/>
    <w:rsid w:val="000A799A"/>
    <w:rsid w:val="000B122D"/>
    <w:rsid w:val="000B17AC"/>
    <w:rsid w:val="000B6E58"/>
    <w:rsid w:val="000C009A"/>
    <w:rsid w:val="000C2A85"/>
    <w:rsid w:val="000C3716"/>
    <w:rsid w:val="000C3AF3"/>
    <w:rsid w:val="000C52D5"/>
    <w:rsid w:val="000C74C8"/>
    <w:rsid w:val="000C7902"/>
    <w:rsid w:val="000D1867"/>
    <w:rsid w:val="000D4047"/>
    <w:rsid w:val="000D419B"/>
    <w:rsid w:val="000F1B6F"/>
    <w:rsid w:val="000F215E"/>
    <w:rsid w:val="000F52E1"/>
    <w:rsid w:val="000F599A"/>
    <w:rsid w:val="000F7C63"/>
    <w:rsid w:val="00100C0C"/>
    <w:rsid w:val="0010134F"/>
    <w:rsid w:val="00102066"/>
    <w:rsid w:val="00103EE3"/>
    <w:rsid w:val="001052E0"/>
    <w:rsid w:val="001076E4"/>
    <w:rsid w:val="00110C27"/>
    <w:rsid w:val="00112DF3"/>
    <w:rsid w:val="00114E74"/>
    <w:rsid w:val="00115190"/>
    <w:rsid w:val="001167D1"/>
    <w:rsid w:val="00116F3F"/>
    <w:rsid w:val="00116F84"/>
    <w:rsid w:val="00117904"/>
    <w:rsid w:val="00117C7F"/>
    <w:rsid w:val="00124E6A"/>
    <w:rsid w:val="00127835"/>
    <w:rsid w:val="00135319"/>
    <w:rsid w:val="00142FDB"/>
    <w:rsid w:val="001440F5"/>
    <w:rsid w:val="00147965"/>
    <w:rsid w:val="0015096A"/>
    <w:rsid w:val="00151506"/>
    <w:rsid w:val="00156161"/>
    <w:rsid w:val="00156E47"/>
    <w:rsid w:val="00160378"/>
    <w:rsid w:val="0016271C"/>
    <w:rsid w:val="00162EEF"/>
    <w:rsid w:val="0016325F"/>
    <w:rsid w:val="00163B9D"/>
    <w:rsid w:val="001719A4"/>
    <w:rsid w:val="00173690"/>
    <w:rsid w:val="00176D8A"/>
    <w:rsid w:val="00180D0F"/>
    <w:rsid w:val="00186722"/>
    <w:rsid w:val="001877A6"/>
    <w:rsid w:val="001935AE"/>
    <w:rsid w:val="00194AC6"/>
    <w:rsid w:val="00197009"/>
    <w:rsid w:val="001975A2"/>
    <w:rsid w:val="00197E71"/>
    <w:rsid w:val="001A1403"/>
    <w:rsid w:val="001A1F2A"/>
    <w:rsid w:val="001A297C"/>
    <w:rsid w:val="001A5B15"/>
    <w:rsid w:val="001A65EE"/>
    <w:rsid w:val="001C0A26"/>
    <w:rsid w:val="001C0A39"/>
    <w:rsid w:val="001C16EF"/>
    <w:rsid w:val="001C179C"/>
    <w:rsid w:val="001C3668"/>
    <w:rsid w:val="001C5EB3"/>
    <w:rsid w:val="001D0887"/>
    <w:rsid w:val="001D0F2E"/>
    <w:rsid w:val="001D697E"/>
    <w:rsid w:val="001D776F"/>
    <w:rsid w:val="001E0E46"/>
    <w:rsid w:val="001E7BFA"/>
    <w:rsid w:val="001F10E6"/>
    <w:rsid w:val="001F3730"/>
    <w:rsid w:val="001F3F84"/>
    <w:rsid w:val="001F6276"/>
    <w:rsid w:val="001F7E95"/>
    <w:rsid w:val="0020322F"/>
    <w:rsid w:val="00203F37"/>
    <w:rsid w:val="00205B62"/>
    <w:rsid w:val="0020631B"/>
    <w:rsid w:val="00206375"/>
    <w:rsid w:val="002118EB"/>
    <w:rsid w:val="00216BD0"/>
    <w:rsid w:val="00216FC6"/>
    <w:rsid w:val="002176DB"/>
    <w:rsid w:val="00226865"/>
    <w:rsid w:val="00231A54"/>
    <w:rsid w:val="0023563A"/>
    <w:rsid w:val="00243F9B"/>
    <w:rsid w:val="00244EA9"/>
    <w:rsid w:val="00252189"/>
    <w:rsid w:val="00253652"/>
    <w:rsid w:val="00253FA8"/>
    <w:rsid w:val="0025441C"/>
    <w:rsid w:val="0025488D"/>
    <w:rsid w:val="0025722B"/>
    <w:rsid w:val="002603BC"/>
    <w:rsid w:val="0026127D"/>
    <w:rsid w:val="002655A1"/>
    <w:rsid w:val="002714A1"/>
    <w:rsid w:val="002717A8"/>
    <w:rsid w:val="00275350"/>
    <w:rsid w:val="00280819"/>
    <w:rsid w:val="00281581"/>
    <w:rsid w:val="00281C9E"/>
    <w:rsid w:val="00282680"/>
    <w:rsid w:val="00284C18"/>
    <w:rsid w:val="00292501"/>
    <w:rsid w:val="00294020"/>
    <w:rsid w:val="00294B59"/>
    <w:rsid w:val="00294FD0"/>
    <w:rsid w:val="00296AD3"/>
    <w:rsid w:val="002A1286"/>
    <w:rsid w:val="002A1717"/>
    <w:rsid w:val="002A172B"/>
    <w:rsid w:val="002A24AF"/>
    <w:rsid w:val="002A49F2"/>
    <w:rsid w:val="002A5671"/>
    <w:rsid w:val="002A5D25"/>
    <w:rsid w:val="002A639F"/>
    <w:rsid w:val="002B06E7"/>
    <w:rsid w:val="002B0CF9"/>
    <w:rsid w:val="002B18CE"/>
    <w:rsid w:val="002B3EFC"/>
    <w:rsid w:val="002B71FB"/>
    <w:rsid w:val="002C00EB"/>
    <w:rsid w:val="002C0163"/>
    <w:rsid w:val="002C5048"/>
    <w:rsid w:val="002C5677"/>
    <w:rsid w:val="002D0F47"/>
    <w:rsid w:val="002D1DB2"/>
    <w:rsid w:val="002D2E6A"/>
    <w:rsid w:val="002D33B7"/>
    <w:rsid w:val="002D4939"/>
    <w:rsid w:val="002D506A"/>
    <w:rsid w:val="002D60E0"/>
    <w:rsid w:val="002D64FA"/>
    <w:rsid w:val="002D7EB6"/>
    <w:rsid w:val="002E0547"/>
    <w:rsid w:val="002E1A71"/>
    <w:rsid w:val="002E2125"/>
    <w:rsid w:val="002E26C2"/>
    <w:rsid w:val="002F320E"/>
    <w:rsid w:val="002F6BF1"/>
    <w:rsid w:val="002F7140"/>
    <w:rsid w:val="0030067C"/>
    <w:rsid w:val="00302DB1"/>
    <w:rsid w:val="003035A6"/>
    <w:rsid w:val="003207C9"/>
    <w:rsid w:val="00330683"/>
    <w:rsid w:val="00333CF4"/>
    <w:rsid w:val="00335617"/>
    <w:rsid w:val="0033769D"/>
    <w:rsid w:val="00340E3B"/>
    <w:rsid w:val="00344BA5"/>
    <w:rsid w:val="00345773"/>
    <w:rsid w:val="003473D1"/>
    <w:rsid w:val="0034779A"/>
    <w:rsid w:val="00351665"/>
    <w:rsid w:val="00351AF4"/>
    <w:rsid w:val="00352E30"/>
    <w:rsid w:val="00354C04"/>
    <w:rsid w:val="00356188"/>
    <w:rsid w:val="00357536"/>
    <w:rsid w:val="00357644"/>
    <w:rsid w:val="00357A55"/>
    <w:rsid w:val="00360089"/>
    <w:rsid w:val="0036088A"/>
    <w:rsid w:val="0036125D"/>
    <w:rsid w:val="00362153"/>
    <w:rsid w:val="00362739"/>
    <w:rsid w:val="00366A8E"/>
    <w:rsid w:val="003700BB"/>
    <w:rsid w:val="00373E56"/>
    <w:rsid w:val="0037462B"/>
    <w:rsid w:val="00375576"/>
    <w:rsid w:val="00375D1A"/>
    <w:rsid w:val="0037675B"/>
    <w:rsid w:val="003847D2"/>
    <w:rsid w:val="003849ED"/>
    <w:rsid w:val="003858F9"/>
    <w:rsid w:val="00386452"/>
    <w:rsid w:val="00391044"/>
    <w:rsid w:val="0039310C"/>
    <w:rsid w:val="0039367F"/>
    <w:rsid w:val="00395574"/>
    <w:rsid w:val="0039654F"/>
    <w:rsid w:val="0039780E"/>
    <w:rsid w:val="003A046C"/>
    <w:rsid w:val="003A0566"/>
    <w:rsid w:val="003A072E"/>
    <w:rsid w:val="003A2989"/>
    <w:rsid w:val="003A692D"/>
    <w:rsid w:val="003B0692"/>
    <w:rsid w:val="003B160B"/>
    <w:rsid w:val="003B1684"/>
    <w:rsid w:val="003B2705"/>
    <w:rsid w:val="003B667D"/>
    <w:rsid w:val="003C492A"/>
    <w:rsid w:val="003C60F4"/>
    <w:rsid w:val="003D50EB"/>
    <w:rsid w:val="003D5447"/>
    <w:rsid w:val="003D6DB7"/>
    <w:rsid w:val="003D770A"/>
    <w:rsid w:val="003E06FE"/>
    <w:rsid w:val="003E39FB"/>
    <w:rsid w:val="003E5B52"/>
    <w:rsid w:val="003E738F"/>
    <w:rsid w:val="003E7CF8"/>
    <w:rsid w:val="003F0CD8"/>
    <w:rsid w:val="003F1873"/>
    <w:rsid w:val="003F7F24"/>
    <w:rsid w:val="00402949"/>
    <w:rsid w:val="00402AD2"/>
    <w:rsid w:val="0040381F"/>
    <w:rsid w:val="00404174"/>
    <w:rsid w:val="0040784F"/>
    <w:rsid w:val="00407CD3"/>
    <w:rsid w:val="00412183"/>
    <w:rsid w:val="00424A3C"/>
    <w:rsid w:val="0043346C"/>
    <w:rsid w:val="00436EEE"/>
    <w:rsid w:val="004370EF"/>
    <w:rsid w:val="004400ED"/>
    <w:rsid w:val="004404FF"/>
    <w:rsid w:val="0044218C"/>
    <w:rsid w:val="004421EE"/>
    <w:rsid w:val="004427AF"/>
    <w:rsid w:val="00450174"/>
    <w:rsid w:val="00450D7A"/>
    <w:rsid w:val="00451CA7"/>
    <w:rsid w:val="004535D9"/>
    <w:rsid w:val="00454C42"/>
    <w:rsid w:val="00455126"/>
    <w:rsid w:val="00455402"/>
    <w:rsid w:val="00456256"/>
    <w:rsid w:val="004606AC"/>
    <w:rsid w:val="0046201D"/>
    <w:rsid w:val="00462DDC"/>
    <w:rsid w:val="00462EA6"/>
    <w:rsid w:val="004667BA"/>
    <w:rsid w:val="00466954"/>
    <w:rsid w:val="00467800"/>
    <w:rsid w:val="00470A4A"/>
    <w:rsid w:val="00470EFD"/>
    <w:rsid w:val="00473AEC"/>
    <w:rsid w:val="00476060"/>
    <w:rsid w:val="004762B9"/>
    <w:rsid w:val="0047652B"/>
    <w:rsid w:val="00476746"/>
    <w:rsid w:val="00477801"/>
    <w:rsid w:val="00481C71"/>
    <w:rsid w:val="00486F5D"/>
    <w:rsid w:val="00491055"/>
    <w:rsid w:val="00494EE7"/>
    <w:rsid w:val="004957E4"/>
    <w:rsid w:val="004A3A5F"/>
    <w:rsid w:val="004B3D7E"/>
    <w:rsid w:val="004C2126"/>
    <w:rsid w:val="004C6EBC"/>
    <w:rsid w:val="004D1D0E"/>
    <w:rsid w:val="004D2838"/>
    <w:rsid w:val="004D3165"/>
    <w:rsid w:val="004D6712"/>
    <w:rsid w:val="004D7B9E"/>
    <w:rsid w:val="004E0D94"/>
    <w:rsid w:val="004E2175"/>
    <w:rsid w:val="004E3872"/>
    <w:rsid w:val="004E4F05"/>
    <w:rsid w:val="004E5E7F"/>
    <w:rsid w:val="004E7C0B"/>
    <w:rsid w:val="004F039F"/>
    <w:rsid w:val="004F206E"/>
    <w:rsid w:val="004F2A79"/>
    <w:rsid w:val="004F39B4"/>
    <w:rsid w:val="004F3E59"/>
    <w:rsid w:val="004F4E97"/>
    <w:rsid w:val="004F50F4"/>
    <w:rsid w:val="004F639D"/>
    <w:rsid w:val="004F655A"/>
    <w:rsid w:val="004F65B3"/>
    <w:rsid w:val="004F6D74"/>
    <w:rsid w:val="0050056C"/>
    <w:rsid w:val="00503CBD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3602"/>
    <w:rsid w:val="00524BE9"/>
    <w:rsid w:val="0053448B"/>
    <w:rsid w:val="00534C1A"/>
    <w:rsid w:val="005365B4"/>
    <w:rsid w:val="00540B43"/>
    <w:rsid w:val="0054450D"/>
    <w:rsid w:val="005535E7"/>
    <w:rsid w:val="00554864"/>
    <w:rsid w:val="00555999"/>
    <w:rsid w:val="00555E2A"/>
    <w:rsid w:val="00564109"/>
    <w:rsid w:val="005673B5"/>
    <w:rsid w:val="005674E8"/>
    <w:rsid w:val="005755BD"/>
    <w:rsid w:val="00580070"/>
    <w:rsid w:val="00581C8C"/>
    <w:rsid w:val="005837F9"/>
    <w:rsid w:val="00584007"/>
    <w:rsid w:val="00584B9D"/>
    <w:rsid w:val="00586446"/>
    <w:rsid w:val="00587179"/>
    <w:rsid w:val="005913CF"/>
    <w:rsid w:val="00591CEB"/>
    <w:rsid w:val="00592D83"/>
    <w:rsid w:val="00593AA7"/>
    <w:rsid w:val="00594444"/>
    <w:rsid w:val="00594B29"/>
    <w:rsid w:val="00597F78"/>
    <w:rsid w:val="005A1C80"/>
    <w:rsid w:val="005B01C4"/>
    <w:rsid w:val="005B03D7"/>
    <w:rsid w:val="005B090F"/>
    <w:rsid w:val="005B184A"/>
    <w:rsid w:val="005B19FD"/>
    <w:rsid w:val="005B34DA"/>
    <w:rsid w:val="005B3CCD"/>
    <w:rsid w:val="005C13A1"/>
    <w:rsid w:val="005C61B0"/>
    <w:rsid w:val="005D1745"/>
    <w:rsid w:val="005D1F94"/>
    <w:rsid w:val="005D3A5C"/>
    <w:rsid w:val="005D5830"/>
    <w:rsid w:val="005D5940"/>
    <w:rsid w:val="005D5A38"/>
    <w:rsid w:val="005D5CD4"/>
    <w:rsid w:val="005D5F17"/>
    <w:rsid w:val="005D6A17"/>
    <w:rsid w:val="005D76CB"/>
    <w:rsid w:val="005E041B"/>
    <w:rsid w:val="005E200B"/>
    <w:rsid w:val="005E2151"/>
    <w:rsid w:val="005E239F"/>
    <w:rsid w:val="005F010B"/>
    <w:rsid w:val="005F182E"/>
    <w:rsid w:val="005F4FBF"/>
    <w:rsid w:val="005F7CEF"/>
    <w:rsid w:val="00602E06"/>
    <w:rsid w:val="006074EB"/>
    <w:rsid w:val="0060792D"/>
    <w:rsid w:val="006113CB"/>
    <w:rsid w:val="006117A1"/>
    <w:rsid w:val="00611960"/>
    <w:rsid w:val="00614890"/>
    <w:rsid w:val="00615ED0"/>
    <w:rsid w:val="00617EA4"/>
    <w:rsid w:val="00620F47"/>
    <w:rsid w:val="00624A2E"/>
    <w:rsid w:val="00626A28"/>
    <w:rsid w:val="006311E0"/>
    <w:rsid w:val="00632F11"/>
    <w:rsid w:val="00635ABF"/>
    <w:rsid w:val="006401F7"/>
    <w:rsid w:val="00641F88"/>
    <w:rsid w:val="006438A8"/>
    <w:rsid w:val="00643A04"/>
    <w:rsid w:val="0064408D"/>
    <w:rsid w:val="006449CA"/>
    <w:rsid w:val="00645074"/>
    <w:rsid w:val="00661476"/>
    <w:rsid w:val="00664318"/>
    <w:rsid w:val="006643CC"/>
    <w:rsid w:val="0066573F"/>
    <w:rsid w:val="006673F5"/>
    <w:rsid w:val="00670DC9"/>
    <w:rsid w:val="00670E84"/>
    <w:rsid w:val="00674DB7"/>
    <w:rsid w:val="0068106C"/>
    <w:rsid w:val="00681ECE"/>
    <w:rsid w:val="00683E9E"/>
    <w:rsid w:val="0068636E"/>
    <w:rsid w:val="00691B0A"/>
    <w:rsid w:val="00691F9E"/>
    <w:rsid w:val="00693B5A"/>
    <w:rsid w:val="00695F99"/>
    <w:rsid w:val="006A5A75"/>
    <w:rsid w:val="006A6348"/>
    <w:rsid w:val="006A688E"/>
    <w:rsid w:val="006B0C21"/>
    <w:rsid w:val="006B2297"/>
    <w:rsid w:val="006B46AE"/>
    <w:rsid w:val="006B592D"/>
    <w:rsid w:val="006B6DD8"/>
    <w:rsid w:val="006C136C"/>
    <w:rsid w:val="006C2364"/>
    <w:rsid w:val="006C2A31"/>
    <w:rsid w:val="006C38E6"/>
    <w:rsid w:val="006C3AA3"/>
    <w:rsid w:val="006C50E1"/>
    <w:rsid w:val="006C6111"/>
    <w:rsid w:val="006D04B0"/>
    <w:rsid w:val="006D6C1A"/>
    <w:rsid w:val="006D7B09"/>
    <w:rsid w:val="006D7F10"/>
    <w:rsid w:val="006E0851"/>
    <w:rsid w:val="006E2573"/>
    <w:rsid w:val="006E5642"/>
    <w:rsid w:val="006E5C09"/>
    <w:rsid w:val="006E7FBA"/>
    <w:rsid w:val="006F0473"/>
    <w:rsid w:val="006F1A6C"/>
    <w:rsid w:val="006F2DE4"/>
    <w:rsid w:val="006F4577"/>
    <w:rsid w:val="006F4C75"/>
    <w:rsid w:val="006F4FB9"/>
    <w:rsid w:val="006F66DA"/>
    <w:rsid w:val="006F6A7A"/>
    <w:rsid w:val="006F77C7"/>
    <w:rsid w:val="00703F91"/>
    <w:rsid w:val="00705074"/>
    <w:rsid w:val="007065A6"/>
    <w:rsid w:val="00710899"/>
    <w:rsid w:val="00712070"/>
    <w:rsid w:val="007125A4"/>
    <w:rsid w:val="00713E2E"/>
    <w:rsid w:val="00716622"/>
    <w:rsid w:val="00717858"/>
    <w:rsid w:val="00720139"/>
    <w:rsid w:val="007238F1"/>
    <w:rsid w:val="00723DE6"/>
    <w:rsid w:val="00724249"/>
    <w:rsid w:val="00726540"/>
    <w:rsid w:val="00726A89"/>
    <w:rsid w:val="00726BFA"/>
    <w:rsid w:val="00727E16"/>
    <w:rsid w:val="00734321"/>
    <w:rsid w:val="00736291"/>
    <w:rsid w:val="00744943"/>
    <w:rsid w:val="00746258"/>
    <w:rsid w:val="00753908"/>
    <w:rsid w:val="00754739"/>
    <w:rsid w:val="00755222"/>
    <w:rsid w:val="007579FC"/>
    <w:rsid w:val="00760B0C"/>
    <w:rsid w:val="007612D1"/>
    <w:rsid w:val="00762C5B"/>
    <w:rsid w:val="00771469"/>
    <w:rsid w:val="00772BCD"/>
    <w:rsid w:val="00773BF3"/>
    <w:rsid w:val="00775358"/>
    <w:rsid w:val="007769A8"/>
    <w:rsid w:val="0078405F"/>
    <w:rsid w:val="0078480F"/>
    <w:rsid w:val="00786C56"/>
    <w:rsid w:val="00794234"/>
    <w:rsid w:val="007A0268"/>
    <w:rsid w:val="007A0F64"/>
    <w:rsid w:val="007A207C"/>
    <w:rsid w:val="007A6F97"/>
    <w:rsid w:val="007A7F56"/>
    <w:rsid w:val="007B5A1D"/>
    <w:rsid w:val="007C0C38"/>
    <w:rsid w:val="007C1F06"/>
    <w:rsid w:val="007C1FA4"/>
    <w:rsid w:val="007C360E"/>
    <w:rsid w:val="007C4752"/>
    <w:rsid w:val="007C6FA7"/>
    <w:rsid w:val="007C726C"/>
    <w:rsid w:val="007C7E8E"/>
    <w:rsid w:val="007D089E"/>
    <w:rsid w:val="007D1C32"/>
    <w:rsid w:val="007D220B"/>
    <w:rsid w:val="007D439C"/>
    <w:rsid w:val="007D49EB"/>
    <w:rsid w:val="007D5E15"/>
    <w:rsid w:val="007E1C18"/>
    <w:rsid w:val="007E28A3"/>
    <w:rsid w:val="007E4D9A"/>
    <w:rsid w:val="007E54C0"/>
    <w:rsid w:val="007F2773"/>
    <w:rsid w:val="007F2DE8"/>
    <w:rsid w:val="007F402B"/>
    <w:rsid w:val="007F4972"/>
    <w:rsid w:val="007F4CF1"/>
    <w:rsid w:val="007F770C"/>
    <w:rsid w:val="00800B39"/>
    <w:rsid w:val="00801416"/>
    <w:rsid w:val="00805FAA"/>
    <w:rsid w:val="00807AB9"/>
    <w:rsid w:val="008123A6"/>
    <w:rsid w:val="00814018"/>
    <w:rsid w:val="00814940"/>
    <w:rsid w:val="00816302"/>
    <w:rsid w:val="00817B38"/>
    <w:rsid w:val="00817EDB"/>
    <w:rsid w:val="00821292"/>
    <w:rsid w:val="00821E1D"/>
    <w:rsid w:val="00825029"/>
    <w:rsid w:val="008251A3"/>
    <w:rsid w:val="00826567"/>
    <w:rsid w:val="00826C30"/>
    <w:rsid w:val="00827948"/>
    <w:rsid w:val="00834D0F"/>
    <w:rsid w:val="0084627F"/>
    <w:rsid w:val="0085354B"/>
    <w:rsid w:val="0085432F"/>
    <w:rsid w:val="00854A94"/>
    <w:rsid w:val="00857E8E"/>
    <w:rsid w:val="008649EE"/>
    <w:rsid w:val="00866CA8"/>
    <w:rsid w:val="008710F8"/>
    <w:rsid w:val="00873697"/>
    <w:rsid w:val="00874C03"/>
    <w:rsid w:val="008761F6"/>
    <w:rsid w:val="00876DD1"/>
    <w:rsid w:val="008856CC"/>
    <w:rsid w:val="008861E3"/>
    <w:rsid w:val="0088695A"/>
    <w:rsid w:val="00887215"/>
    <w:rsid w:val="00890887"/>
    <w:rsid w:val="00890E39"/>
    <w:rsid w:val="00891292"/>
    <w:rsid w:val="00897E2C"/>
    <w:rsid w:val="008A2326"/>
    <w:rsid w:val="008A5BF3"/>
    <w:rsid w:val="008A6CEC"/>
    <w:rsid w:val="008A70B7"/>
    <w:rsid w:val="008B0BF6"/>
    <w:rsid w:val="008B0D22"/>
    <w:rsid w:val="008B0E2E"/>
    <w:rsid w:val="008B158F"/>
    <w:rsid w:val="008B24EB"/>
    <w:rsid w:val="008B30DE"/>
    <w:rsid w:val="008B50B9"/>
    <w:rsid w:val="008B59FF"/>
    <w:rsid w:val="008C343A"/>
    <w:rsid w:val="008C4110"/>
    <w:rsid w:val="008C5157"/>
    <w:rsid w:val="008C7721"/>
    <w:rsid w:val="008C7F2C"/>
    <w:rsid w:val="008D0426"/>
    <w:rsid w:val="008D119F"/>
    <w:rsid w:val="008D4AE6"/>
    <w:rsid w:val="008D67AF"/>
    <w:rsid w:val="008D7BC0"/>
    <w:rsid w:val="008E1AA0"/>
    <w:rsid w:val="008E5BF3"/>
    <w:rsid w:val="008E5F87"/>
    <w:rsid w:val="008E7656"/>
    <w:rsid w:val="008E777A"/>
    <w:rsid w:val="008E7F3E"/>
    <w:rsid w:val="008F4162"/>
    <w:rsid w:val="008F4796"/>
    <w:rsid w:val="008F5E48"/>
    <w:rsid w:val="00901D5D"/>
    <w:rsid w:val="00902358"/>
    <w:rsid w:val="00905B45"/>
    <w:rsid w:val="0090754E"/>
    <w:rsid w:val="00911B9A"/>
    <w:rsid w:val="00915251"/>
    <w:rsid w:val="009163C0"/>
    <w:rsid w:val="00921CF1"/>
    <w:rsid w:val="009230E4"/>
    <w:rsid w:val="00924CB3"/>
    <w:rsid w:val="0092544D"/>
    <w:rsid w:val="00925F7D"/>
    <w:rsid w:val="00931A39"/>
    <w:rsid w:val="0093254F"/>
    <w:rsid w:val="00933393"/>
    <w:rsid w:val="00933B86"/>
    <w:rsid w:val="00940128"/>
    <w:rsid w:val="00942FB8"/>
    <w:rsid w:val="00943A21"/>
    <w:rsid w:val="00944105"/>
    <w:rsid w:val="00944A84"/>
    <w:rsid w:val="009524A4"/>
    <w:rsid w:val="009527FF"/>
    <w:rsid w:val="009547D1"/>
    <w:rsid w:val="00956BFD"/>
    <w:rsid w:val="00960D2E"/>
    <w:rsid w:val="009633E0"/>
    <w:rsid w:val="00965F78"/>
    <w:rsid w:val="00967AD9"/>
    <w:rsid w:val="00972120"/>
    <w:rsid w:val="00972EBA"/>
    <w:rsid w:val="00974ACB"/>
    <w:rsid w:val="00976EEA"/>
    <w:rsid w:val="00980499"/>
    <w:rsid w:val="00982F71"/>
    <w:rsid w:val="00983B5E"/>
    <w:rsid w:val="009863DF"/>
    <w:rsid w:val="00991E0E"/>
    <w:rsid w:val="009959BC"/>
    <w:rsid w:val="009A0B8D"/>
    <w:rsid w:val="009A306C"/>
    <w:rsid w:val="009A351B"/>
    <w:rsid w:val="009A454E"/>
    <w:rsid w:val="009A665C"/>
    <w:rsid w:val="009A7B8B"/>
    <w:rsid w:val="009B2D9D"/>
    <w:rsid w:val="009B3BC6"/>
    <w:rsid w:val="009B5337"/>
    <w:rsid w:val="009B64AF"/>
    <w:rsid w:val="009B79CE"/>
    <w:rsid w:val="009C0027"/>
    <w:rsid w:val="009C0868"/>
    <w:rsid w:val="009C1F30"/>
    <w:rsid w:val="009C3970"/>
    <w:rsid w:val="009C3C81"/>
    <w:rsid w:val="009C4CCE"/>
    <w:rsid w:val="009C7D63"/>
    <w:rsid w:val="009D0715"/>
    <w:rsid w:val="009D2DBA"/>
    <w:rsid w:val="009D62BE"/>
    <w:rsid w:val="009E4826"/>
    <w:rsid w:val="009E664B"/>
    <w:rsid w:val="009F18FC"/>
    <w:rsid w:val="009F21D0"/>
    <w:rsid w:val="009F252D"/>
    <w:rsid w:val="009F4030"/>
    <w:rsid w:val="009F5FB8"/>
    <w:rsid w:val="009F6743"/>
    <w:rsid w:val="009F7653"/>
    <w:rsid w:val="00A00F8D"/>
    <w:rsid w:val="00A0154B"/>
    <w:rsid w:val="00A0253C"/>
    <w:rsid w:val="00A03D1A"/>
    <w:rsid w:val="00A050D1"/>
    <w:rsid w:val="00A06101"/>
    <w:rsid w:val="00A16BD5"/>
    <w:rsid w:val="00A1711B"/>
    <w:rsid w:val="00A21AB0"/>
    <w:rsid w:val="00A2544A"/>
    <w:rsid w:val="00A27EFC"/>
    <w:rsid w:val="00A300E1"/>
    <w:rsid w:val="00A31DB8"/>
    <w:rsid w:val="00A32647"/>
    <w:rsid w:val="00A36FE0"/>
    <w:rsid w:val="00A40E17"/>
    <w:rsid w:val="00A42FDF"/>
    <w:rsid w:val="00A46F54"/>
    <w:rsid w:val="00A562F7"/>
    <w:rsid w:val="00A5700C"/>
    <w:rsid w:val="00A57063"/>
    <w:rsid w:val="00A61FF5"/>
    <w:rsid w:val="00A624FA"/>
    <w:rsid w:val="00A65AE5"/>
    <w:rsid w:val="00A70A5F"/>
    <w:rsid w:val="00A72B8E"/>
    <w:rsid w:val="00A807B6"/>
    <w:rsid w:val="00A81731"/>
    <w:rsid w:val="00A82F57"/>
    <w:rsid w:val="00A873A1"/>
    <w:rsid w:val="00A9208D"/>
    <w:rsid w:val="00A93B09"/>
    <w:rsid w:val="00A93F73"/>
    <w:rsid w:val="00A962D0"/>
    <w:rsid w:val="00A976CC"/>
    <w:rsid w:val="00A97E72"/>
    <w:rsid w:val="00AA268B"/>
    <w:rsid w:val="00AA2EC0"/>
    <w:rsid w:val="00AA4D33"/>
    <w:rsid w:val="00AB1B65"/>
    <w:rsid w:val="00AB384A"/>
    <w:rsid w:val="00AB5C73"/>
    <w:rsid w:val="00AB6134"/>
    <w:rsid w:val="00AB7342"/>
    <w:rsid w:val="00AC0C0A"/>
    <w:rsid w:val="00AC1795"/>
    <w:rsid w:val="00AC25D2"/>
    <w:rsid w:val="00AC318F"/>
    <w:rsid w:val="00AC4932"/>
    <w:rsid w:val="00AC6378"/>
    <w:rsid w:val="00AD3753"/>
    <w:rsid w:val="00AD7E8E"/>
    <w:rsid w:val="00AE0CC8"/>
    <w:rsid w:val="00AE447F"/>
    <w:rsid w:val="00AE5481"/>
    <w:rsid w:val="00AE5695"/>
    <w:rsid w:val="00AF13BD"/>
    <w:rsid w:val="00AF1A36"/>
    <w:rsid w:val="00AF4F8B"/>
    <w:rsid w:val="00AF50E0"/>
    <w:rsid w:val="00AF5189"/>
    <w:rsid w:val="00AF5371"/>
    <w:rsid w:val="00B030B8"/>
    <w:rsid w:val="00B117C4"/>
    <w:rsid w:val="00B12012"/>
    <w:rsid w:val="00B143FE"/>
    <w:rsid w:val="00B14642"/>
    <w:rsid w:val="00B16FFB"/>
    <w:rsid w:val="00B17605"/>
    <w:rsid w:val="00B20920"/>
    <w:rsid w:val="00B25F7B"/>
    <w:rsid w:val="00B2770D"/>
    <w:rsid w:val="00B27FCB"/>
    <w:rsid w:val="00B33267"/>
    <w:rsid w:val="00B332C3"/>
    <w:rsid w:val="00B34292"/>
    <w:rsid w:val="00B34A9F"/>
    <w:rsid w:val="00B34C62"/>
    <w:rsid w:val="00B35EAA"/>
    <w:rsid w:val="00B361C2"/>
    <w:rsid w:val="00B37658"/>
    <w:rsid w:val="00B432AF"/>
    <w:rsid w:val="00B45242"/>
    <w:rsid w:val="00B52C33"/>
    <w:rsid w:val="00B57C05"/>
    <w:rsid w:val="00B60D1B"/>
    <w:rsid w:val="00B61893"/>
    <w:rsid w:val="00B639BB"/>
    <w:rsid w:val="00B63B39"/>
    <w:rsid w:val="00B651AA"/>
    <w:rsid w:val="00B67227"/>
    <w:rsid w:val="00B67ADF"/>
    <w:rsid w:val="00B710EC"/>
    <w:rsid w:val="00B74EEC"/>
    <w:rsid w:val="00B75BE3"/>
    <w:rsid w:val="00B769FB"/>
    <w:rsid w:val="00B76AC4"/>
    <w:rsid w:val="00B779F2"/>
    <w:rsid w:val="00B77D69"/>
    <w:rsid w:val="00B77DFE"/>
    <w:rsid w:val="00B827AD"/>
    <w:rsid w:val="00B85361"/>
    <w:rsid w:val="00B857D8"/>
    <w:rsid w:val="00B90801"/>
    <w:rsid w:val="00B95A5D"/>
    <w:rsid w:val="00B965A1"/>
    <w:rsid w:val="00B966C9"/>
    <w:rsid w:val="00BA105F"/>
    <w:rsid w:val="00BA32BD"/>
    <w:rsid w:val="00BA38A7"/>
    <w:rsid w:val="00BA49C1"/>
    <w:rsid w:val="00BB6D1A"/>
    <w:rsid w:val="00BC0CC5"/>
    <w:rsid w:val="00BC12DE"/>
    <w:rsid w:val="00BC159C"/>
    <w:rsid w:val="00BC4B6A"/>
    <w:rsid w:val="00BD1BE0"/>
    <w:rsid w:val="00BD1C30"/>
    <w:rsid w:val="00BD37F9"/>
    <w:rsid w:val="00BD410D"/>
    <w:rsid w:val="00BD6FDE"/>
    <w:rsid w:val="00BD7267"/>
    <w:rsid w:val="00BD75F6"/>
    <w:rsid w:val="00BD7772"/>
    <w:rsid w:val="00BE2D16"/>
    <w:rsid w:val="00BE3832"/>
    <w:rsid w:val="00BE4FEB"/>
    <w:rsid w:val="00BF26AF"/>
    <w:rsid w:val="00BF5882"/>
    <w:rsid w:val="00BF62A8"/>
    <w:rsid w:val="00BF6615"/>
    <w:rsid w:val="00C079A4"/>
    <w:rsid w:val="00C10168"/>
    <w:rsid w:val="00C13509"/>
    <w:rsid w:val="00C13603"/>
    <w:rsid w:val="00C155DA"/>
    <w:rsid w:val="00C15C40"/>
    <w:rsid w:val="00C2287E"/>
    <w:rsid w:val="00C22B04"/>
    <w:rsid w:val="00C23FE0"/>
    <w:rsid w:val="00C25359"/>
    <w:rsid w:val="00C267B3"/>
    <w:rsid w:val="00C26C3B"/>
    <w:rsid w:val="00C30239"/>
    <w:rsid w:val="00C30243"/>
    <w:rsid w:val="00C30264"/>
    <w:rsid w:val="00C32DC9"/>
    <w:rsid w:val="00C41149"/>
    <w:rsid w:val="00C4131C"/>
    <w:rsid w:val="00C416F6"/>
    <w:rsid w:val="00C41892"/>
    <w:rsid w:val="00C4390B"/>
    <w:rsid w:val="00C4707B"/>
    <w:rsid w:val="00C51005"/>
    <w:rsid w:val="00C54CD4"/>
    <w:rsid w:val="00C5652E"/>
    <w:rsid w:val="00C601E4"/>
    <w:rsid w:val="00C61C03"/>
    <w:rsid w:val="00C62ACC"/>
    <w:rsid w:val="00C705CE"/>
    <w:rsid w:val="00C710E3"/>
    <w:rsid w:val="00C71E66"/>
    <w:rsid w:val="00C85B1A"/>
    <w:rsid w:val="00C877B9"/>
    <w:rsid w:val="00C915A2"/>
    <w:rsid w:val="00C9283A"/>
    <w:rsid w:val="00C956CF"/>
    <w:rsid w:val="00C963C9"/>
    <w:rsid w:val="00CA2C80"/>
    <w:rsid w:val="00CA2CE6"/>
    <w:rsid w:val="00CA59A1"/>
    <w:rsid w:val="00CB1E91"/>
    <w:rsid w:val="00CB2B3D"/>
    <w:rsid w:val="00CB7228"/>
    <w:rsid w:val="00CB725A"/>
    <w:rsid w:val="00CB7F8C"/>
    <w:rsid w:val="00CC463A"/>
    <w:rsid w:val="00CC49F4"/>
    <w:rsid w:val="00CD2BC2"/>
    <w:rsid w:val="00CD4A93"/>
    <w:rsid w:val="00CD5D15"/>
    <w:rsid w:val="00CD6F05"/>
    <w:rsid w:val="00CE04CF"/>
    <w:rsid w:val="00CE68CF"/>
    <w:rsid w:val="00CE71C0"/>
    <w:rsid w:val="00CF25A9"/>
    <w:rsid w:val="00CF34DB"/>
    <w:rsid w:val="00CF5472"/>
    <w:rsid w:val="00CF6342"/>
    <w:rsid w:val="00D00FC4"/>
    <w:rsid w:val="00D04131"/>
    <w:rsid w:val="00D04A4C"/>
    <w:rsid w:val="00D0567D"/>
    <w:rsid w:val="00D06D68"/>
    <w:rsid w:val="00D1136F"/>
    <w:rsid w:val="00D16D90"/>
    <w:rsid w:val="00D24C4F"/>
    <w:rsid w:val="00D26132"/>
    <w:rsid w:val="00D2759C"/>
    <w:rsid w:val="00D30A5B"/>
    <w:rsid w:val="00D31E8B"/>
    <w:rsid w:val="00D3266F"/>
    <w:rsid w:val="00D34986"/>
    <w:rsid w:val="00D36FC5"/>
    <w:rsid w:val="00D4029E"/>
    <w:rsid w:val="00D4098D"/>
    <w:rsid w:val="00D44B55"/>
    <w:rsid w:val="00D4535E"/>
    <w:rsid w:val="00D45CE9"/>
    <w:rsid w:val="00D460EA"/>
    <w:rsid w:val="00D51AA6"/>
    <w:rsid w:val="00D61812"/>
    <w:rsid w:val="00D65157"/>
    <w:rsid w:val="00D6698C"/>
    <w:rsid w:val="00D66BDF"/>
    <w:rsid w:val="00D7185B"/>
    <w:rsid w:val="00D74DAF"/>
    <w:rsid w:val="00D854A6"/>
    <w:rsid w:val="00D85B9B"/>
    <w:rsid w:val="00D861BB"/>
    <w:rsid w:val="00D86880"/>
    <w:rsid w:val="00D86DD5"/>
    <w:rsid w:val="00D87E57"/>
    <w:rsid w:val="00D9165E"/>
    <w:rsid w:val="00DB1452"/>
    <w:rsid w:val="00DB74F9"/>
    <w:rsid w:val="00DC2C62"/>
    <w:rsid w:val="00DC443F"/>
    <w:rsid w:val="00DC4A8F"/>
    <w:rsid w:val="00DC545B"/>
    <w:rsid w:val="00DC7857"/>
    <w:rsid w:val="00DD0BF1"/>
    <w:rsid w:val="00DD1673"/>
    <w:rsid w:val="00DD30AE"/>
    <w:rsid w:val="00DD5EA5"/>
    <w:rsid w:val="00DD64E3"/>
    <w:rsid w:val="00DD6B3F"/>
    <w:rsid w:val="00DD7101"/>
    <w:rsid w:val="00DE0E6D"/>
    <w:rsid w:val="00DE24D2"/>
    <w:rsid w:val="00DE446F"/>
    <w:rsid w:val="00DE5FF1"/>
    <w:rsid w:val="00DE6965"/>
    <w:rsid w:val="00DE6E13"/>
    <w:rsid w:val="00DF17A5"/>
    <w:rsid w:val="00DF1A6E"/>
    <w:rsid w:val="00DF5A64"/>
    <w:rsid w:val="00DF6C27"/>
    <w:rsid w:val="00E00045"/>
    <w:rsid w:val="00E0085E"/>
    <w:rsid w:val="00E00C76"/>
    <w:rsid w:val="00E046DE"/>
    <w:rsid w:val="00E06223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5181"/>
    <w:rsid w:val="00E26C2E"/>
    <w:rsid w:val="00E27430"/>
    <w:rsid w:val="00E27BD8"/>
    <w:rsid w:val="00E4280B"/>
    <w:rsid w:val="00E42C3C"/>
    <w:rsid w:val="00E43141"/>
    <w:rsid w:val="00E43913"/>
    <w:rsid w:val="00E45906"/>
    <w:rsid w:val="00E465E8"/>
    <w:rsid w:val="00E5583D"/>
    <w:rsid w:val="00E55F88"/>
    <w:rsid w:val="00E56B97"/>
    <w:rsid w:val="00E6101F"/>
    <w:rsid w:val="00E61CEB"/>
    <w:rsid w:val="00E62087"/>
    <w:rsid w:val="00E65CDE"/>
    <w:rsid w:val="00E710F1"/>
    <w:rsid w:val="00E71A23"/>
    <w:rsid w:val="00E71CB3"/>
    <w:rsid w:val="00E72AB0"/>
    <w:rsid w:val="00E746F0"/>
    <w:rsid w:val="00E74FCE"/>
    <w:rsid w:val="00E756EB"/>
    <w:rsid w:val="00E7794D"/>
    <w:rsid w:val="00E80572"/>
    <w:rsid w:val="00E8196D"/>
    <w:rsid w:val="00E84AA4"/>
    <w:rsid w:val="00E8737B"/>
    <w:rsid w:val="00E90C2A"/>
    <w:rsid w:val="00E90FEA"/>
    <w:rsid w:val="00E91128"/>
    <w:rsid w:val="00E93130"/>
    <w:rsid w:val="00E95F59"/>
    <w:rsid w:val="00E96EF2"/>
    <w:rsid w:val="00EA3FC9"/>
    <w:rsid w:val="00EA448D"/>
    <w:rsid w:val="00EA7A96"/>
    <w:rsid w:val="00EB19AD"/>
    <w:rsid w:val="00EB2996"/>
    <w:rsid w:val="00EB31BC"/>
    <w:rsid w:val="00EB3E42"/>
    <w:rsid w:val="00EB575F"/>
    <w:rsid w:val="00EB5975"/>
    <w:rsid w:val="00EC0B4E"/>
    <w:rsid w:val="00EC149A"/>
    <w:rsid w:val="00EC3178"/>
    <w:rsid w:val="00EC4E78"/>
    <w:rsid w:val="00EC5CAB"/>
    <w:rsid w:val="00EC5F7F"/>
    <w:rsid w:val="00EC6F6F"/>
    <w:rsid w:val="00EC742B"/>
    <w:rsid w:val="00EC7DCA"/>
    <w:rsid w:val="00ED54C6"/>
    <w:rsid w:val="00ED6237"/>
    <w:rsid w:val="00EE01DA"/>
    <w:rsid w:val="00EE541C"/>
    <w:rsid w:val="00EE7406"/>
    <w:rsid w:val="00EE78B9"/>
    <w:rsid w:val="00EE79D0"/>
    <w:rsid w:val="00EF0C6C"/>
    <w:rsid w:val="00EF213B"/>
    <w:rsid w:val="00EF25A9"/>
    <w:rsid w:val="00EF2B48"/>
    <w:rsid w:val="00EF2F57"/>
    <w:rsid w:val="00F0306A"/>
    <w:rsid w:val="00F03AFA"/>
    <w:rsid w:val="00F100D2"/>
    <w:rsid w:val="00F126BE"/>
    <w:rsid w:val="00F14B40"/>
    <w:rsid w:val="00F175B5"/>
    <w:rsid w:val="00F22E61"/>
    <w:rsid w:val="00F237E3"/>
    <w:rsid w:val="00F26205"/>
    <w:rsid w:val="00F26D41"/>
    <w:rsid w:val="00F34A87"/>
    <w:rsid w:val="00F35618"/>
    <w:rsid w:val="00F359EA"/>
    <w:rsid w:val="00F35DBA"/>
    <w:rsid w:val="00F42E35"/>
    <w:rsid w:val="00F43A83"/>
    <w:rsid w:val="00F43D07"/>
    <w:rsid w:val="00F44AB9"/>
    <w:rsid w:val="00F46A89"/>
    <w:rsid w:val="00F51AD6"/>
    <w:rsid w:val="00F51F2A"/>
    <w:rsid w:val="00F5300C"/>
    <w:rsid w:val="00F56988"/>
    <w:rsid w:val="00F56AF4"/>
    <w:rsid w:val="00F56BB9"/>
    <w:rsid w:val="00F6135B"/>
    <w:rsid w:val="00F63B99"/>
    <w:rsid w:val="00F6489E"/>
    <w:rsid w:val="00F7077A"/>
    <w:rsid w:val="00F71E54"/>
    <w:rsid w:val="00F73F1D"/>
    <w:rsid w:val="00F748A7"/>
    <w:rsid w:val="00F8163B"/>
    <w:rsid w:val="00F830E4"/>
    <w:rsid w:val="00F90178"/>
    <w:rsid w:val="00F91A06"/>
    <w:rsid w:val="00FA026B"/>
    <w:rsid w:val="00FA184B"/>
    <w:rsid w:val="00FA2184"/>
    <w:rsid w:val="00FA4E42"/>
    <w:rsid w:val="00FA5C20"/>
    <w:rsid w:val="00FA5FBE"/>
    <w:rsid w:val="00FA7889"/>
    <w:rsid w:val="00FB0B93"/>
    <w:rsid w:val="00FB3D58"/>
    <w:rsid w:val="00FB61FB"/>
    <w:rsid w:val="00FB7BCF"/>
    <w:rsid w:val="00FC10E5"/>
    <w:rsid w:val="00FC1B67"/>
    <w:rsid w:val="00FC272A"/>
    <w:rsid w:val="00FC78B8"/>
    <w:rsid w:val="00FD012F"/>
    <w:rsid w:val="00FD3226"/>
    <w:rsid w:val="00FD3F17"/>
    <w:rsid w:val="00FD3FEF"/>
    <w:rsid w:val="00FD4339"/>
    <w:rsid w:val="00FD7285"/>
    <w:rsid w:val="00FE1B1F"/>
    <w:rsid w:val="00FE2F7C"/>
    <w:rsid w:val="00FE3080"/>
    <w:rsid w:val="00FF4B64"/>
    <w:rsid w:val="00FF59D6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5E28B4D2-6DAB-4569-BB4C-72F5DA9014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0A32FA"/>
    <w:rPr>
      <w:color w:val="605E5C"/>
      <w:shd w:val="clear" w:color="auto" w:fill="E1DFDD"/>
    </w:rPr>
  </w:style>
  <w:style w:type="paragraph" w:customStyle="1" w:styleId="paragraph">
    <w:name w:val="paragraph"/>
    <w:basedOn w:val="Standard"/>
    <w:rsid w:val="003B667D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Absatz-Standardschriftart"/>
    <w:rsid w:val="003B667D"/>
  </w:style>
  <w:style w:type="character" w:styleId="Kommentarzeichen">
    <w:name w:val="annotation reference"/>
    <w:basedOn w:val="Absatz-Standardschriftart"/>
    <w:uiPriority w:val="99"/>
    <w:semiHidden/>
    <w:unhideWhenUsed/>
    <w:rsid w:val="00E27BD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E27BD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E27BD8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27BD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27BD8"/>
    <w:rPr>
      <w:rFonts w:cs="Times New Roman (Textkörper CS)"/>
      <w:b/>
      <w:bCs/>
      <w:color w:val="000000"/>
      <w:sz w:val="20"/>
      <w:szCs w:val="20"/>
    </w:rPr>
  </w:style>
  <w:style w:type="character" w:customStyle="1" w:styleId="DisclaimerZchn">
    <w:name w:val="Disclaimer Zchn"/>
    <w:basedOn w:val="Absatz-Standardschriftart"/>
    <w:link w:val="Disclaimer"/>
    <w:locked/>
    <w:rsid w:val="00A72B8E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qFormat/>
    <w:rsid w:val="00A72B8E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styleId="BesuchterLink">
    <w:name w:val="FollowedHyperlink"/>
    <w:basedOn w:val="Absatz-Standardschriftart"/>
    <w:uiPriority w:val="99"/>
    <w:semiHidden/>
    <w:unhideWhenUsed/>
    <w:rsid w:val="005D5F17"/>
    <w:rPr>
      <w:color w:val="00468E" w:themeColor="followedHyperlink"/>
      <w:u w:val="single"/>
    </w:rPr>
  </w:style>
  <w:style w:type="paragraph" w:styleId="berarbeitung">
    <w:name w:val="Revision"/>
    <w:hidden/>
    <w:uiPriority w:val="99"/>
    <w:semiHidden/>
    <w:rsid w:val="00454C42"/>
    <w:rPr>
      <w:rFonts w:cs="Times New Roman (Textkörper CS)"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277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1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5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jpeg"/><Relationship Id="rId18" Type="http://schemas.openxmlformats.org/officeDocument/2006/relationships/hyperlink" Target="https://www.linkedin.com/company/durrglobal" TargetMode="External"/><Relationship Id="rId26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hyperlink" Target="mailto:bracchi@soluzionegroup.com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newsroom.notified.com/axalta-coating-systems-llc/posts/pressreleases/axalta-partners-with-xaar-to-introduce-next-g" TargetMode="External"/><Relationship Id="rId17" Type="http://schemas.openxmlformats.org/officeDocument/2006/relationships/hyperlink" Target="https://www.durr.com/de" TargetMode="External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s://www.axalta.com/corporate/en_US.html" TargetMode="External"/><Relationship Id="rId20" Type="http://schemas.openxmlformats.org/officeDocument/2006/relationships/hyperlink" Target="file:///C:/Users/jam/AppData/Local/Microsoft/Windows/INetCache/Content.Outlook/X370BCCS/www.verind.it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axalta.com/mobility_global/en_US/technology-services/nextjet.html" TargetMode="External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hyperlink" Target="https://de.linkedin.com/company/axalta" TargetMode="Externa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mailto:Gabriele.DeRossi@verind.it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axalta.com/corporate/en_US.html" TargetMode="External"/><Relationship Id="rId22" Type="http://schemas.openxmlformats.org/officeDocument/2006/relationships/header" Target="header1.xm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D51C5A8A41D4E45947524915EDCC7EF" ma:contentTypeVersion="16" ma:contentTypeDescription="Ein neues Dokument erstellen." ma:contentTypeScope="" ma:versionID="f1a2f2cb87964a8aeb950d73d7de03c4">
  <xsd:schema xmlns:xsd="http://www.w3.org/2001/XMLSchema" xmlns:xs="http://www.w3.org/2001/XMLSchema" xmlns:p="http://schemas.microsoft.com/office/2006/metadata/properties" xmlns:ns2="b9690099-d76a-48ab-8f1a-818f9800aa0d" xmlns:ns3="9684edc7-81a1-4e9e-9d45-aa521b5ebbb7" targetNamespace="http://schemas.microsoft.com/office/2006/metadata/properties" ma:root="true" ma:fieldsID="2e8f611044cd7f8d64fc690f0451304b" ns2:_="" ns3:_="">
    <xsd:import namespace="b9690099-d76a-48ab-8f1a-818f9800aa0d"/>
    <xsd:import namespace="9684edc7-81a1-4e9e-9d45-aa521b5ebbb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Auswah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690099-d76a-48ab-8f1a-818f9800aa0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a3f63ea6-f3a1-4158-aec1-71110a7abb4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Auswahl" ma:index="22" nillable="true" ma:displayName="Auswahl" ma:format="Dropdown" ma:internalName="Auswahl">
      <xsd:simpleType>
        <xsd:restriction base="dms:Choice">
          <xsd:enumeration value="Auswahl 1"/>
          <xsd:enumeration value="Auswahl 2"/>
          <xsd:enumeration value="Auswahl 3"/>
        </xsd:restriction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84edc7-81a1-4e9e-9d45-aa521b5ebbb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0dce8cd7-c4c2-443b-8d12-f5a0ad1f34c3}" ma:internalName="TaxCatchAll" ma:showField="CatchAllData" ma:web="9684edc7-81a1-4e9e-9d45-aa521b5ebbb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684edc7-81a1-4e9e-9d45-aa521b5ebbb7" xsi:nil="true"/>
    <lcf76f155ced4ddcb4097134ff3c332f xmlns="b9690099-d76a-48ab-8f1a-818f9800aa0d">
      <Terms xmlns="http://schemas.microsoft.com/office/infopath/2007/PartnerControls"/>
    </lcf76f155ced4ddcb4097134ff3c332f>
    <Auswahl xmlns="b9690099-d76a-48ab-8f1a-818f9800aa0d" xsi:nil="true"/>
  </documentManagement>
</p:properties>
</file>

<file path=customXml/itemProps1.xml><?xml version="1.0" encoding="utf-8"?>
<ds:datastoreItem xmlns:ds="http://schemas.openxmlformats.org/officeDocument/2006/customXml" ds:itemID="{0C5582D0-55B7-4AAD-9F62-709ED79A39B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9690099-d76a-48ab-8f1a-818f9800aa0d"/>
    <ds:schemaRef ds:uri="9684edc7-81a1-4e9e-9d45-aa521b5ebbb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3F9389F-FDD1-472D-A505-81CE90B1EB0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CDA853D-1168-4E02-B95C-3C9BBB97CD4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6550154-16AC-4FBE-8902-3BF58880E2EA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936</Words>
  <Characters>5898</Characters>
  <Application>Microsoft Office Word</Application>
  <DocSecurity>0</DocSecurity>
  <Lines>49</Lines>
  <Paragraphs>13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6821</CharactersWithSpaces>
  <SharedDoc>false</SharedDoc>
  <HLinks>
    <vt:vector size="42" baseType="variant">
      <vt:variant>
        <vt:i4>2556023</vt:i4>
      </vt:variant>
      <vt:variant>
        <vt:i4>18</vt:i4>
      </vt:variant>
      <vt:variant>
        <vt:i4>0</vt:i4>
      </vt:variant>
      <vt:variant>
        <vt:i4>5</vt:i4>
      </vt:variant>
      <vt:variant>
        <vt:lpwstr>https://www.linkedin.com/company/durrglobal</vt:lpwstr>
      </vt:variant>
      <vt:variant>
        <vt:lpwstr/>
      </vt:variant>
      <vt:variant>
        <vt:i4>2424888</vt:i4>
      </vt:variant>
      <vt:variant>
        <vt:i4>15</vt:i4>
      </vt:variant>
      <vt:variant>
        <vt:i4>0</vt:i4>
      </vt:variant>
      <vt:variant>
        <vt:i4>5</vt:i4>
      </vt:variant>
      <vt:variant>
        <vt:lpwstr>https://www.durr.com/de</vt:lpwstr>
      </vt:variant>
      <vt:variant>
        <vt:lpwstr/>
      </vt:variant>
      <vt:variant>
        <vt:i4>2359376</vt:i4>
      </vt:variant>
      <vt:variant>
        <vt:i4>12</vt:i4>
      </vt:variant>
      <vt:variant>
        <vt:i4>0</vt:i4>
      </vt:variant>
      <vt:variant>
        <vt:i4>5</vt:i4>
      </vt:variant>
      <vt:variant>
        <vt:lpwstr>https://www.globenewswire.com/Tracker?data=04WPGvHbPodZv-SIwuQ03qroo1q_a3TqkszoRStgWFOUmQ-j6I2kRto5io7TmgGV3vAOgRo_lPqT5Sp_IskoQw==</vt:lpwstr>
      </vt:variant>
      <vt:variant>
        <vt:lpwstr/>
      </vt:variant>
      <vt:variant>
        <vt:i4>4128878</vt:i4>
      </vt:variant>
      <vt:variant>
        <vt:i4>9</vt:i4>
      </vt:variant>
      <vt:variant>
        <vt:i4>0</vt:i4>
      </vt:variant>
      <vt:variant>
        <vt:i4>5</vt:i4>
      </vt:variant>
      <vt:variant>
        <vt:lpwstr>https://de.linkedin.com/company/axalta</vt:lpwstr>
      </vt:variant>
      <vt:variant>
        <vt:lpwstr/>
      </vt:variant>
      <vt:variant>
        <vt:i4>327725</vt:i4>
      </vt:variant>
      <vt:variant>
        <vt:i4>6</vt:i4>
      </vt:variant>
      <vt:variant>
        <vt:i4>0</vt:i4>
      </vt:variant>
      <vt:variant>
        <vt:i4>5</vt:i4>
      </vt:variant>
      <vt:variant>
        <vt:lpwstr>https://www.axalta.com/corporate/en_US.html</vt:lpwstr>
      </vt:variant>
      <vt:variant>
        <vt:lpwstr/>
      </vt:variant>
      <vt:variant>
        <vt:i4>7995429</vt:i4>
      </vt:variant>
      <vt:variant>
        <vt:i4>3</vt:i4>
      </vt:variant>
      <vt:variant>
        <vt:i4>0</vt:i4>
      </vt:variant>
      <vt:variant>
        <vt:i4>5</vt:i4>
      </vt:variant>
      <vt:variant>
        <vt:lpwstr>https://newsroom.notified.com/axalta-coating-systems-llc/posts/pressreleases/axalta-partners-with-xaar-to-introduce-next-g</vt:lpwstr>
      </vt:variant>
      <vt:variant>
        <vt:lpwstr/>
      </vt:variant>
      <vt:variant>
        <vt:i4>65606</vt:i4>
      </vt:variant>
      <vt:variant>
        <vt:i4>0</vt:i4>
      </vt:variant>
      <vt:variant>
        <vt:i4>0</vt:i4>
      </vt:variant>
      <vt:variant>
        <vt:i4>5</vt:i4>
      </vt:variant>
      <vt:variant>
        <vt:lpwstr>https://www.axalta.com/mobility_global/en_US/technology-services/nextjet.html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Rebecca Weiand-Schütt</cp:lastModifiedBy>
  <cp:revision>3</cp:revision>
  <cp:lastPrinted>2019-05-29T11:27:00Z</cp:lastPrinted>
  <dcterms:created xsi:type="dcterms:W3CDTF">2025-02-17T11:21:00Z</dcterms:created>
  <dcterms:modified xsi:type="dcterms:W3CDTF">2025-02-17T11:21:00Z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0x010100ED51C5A8A41D4E45947524915EDCC7EF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2023-11-13T07:23:29Z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d339fac3-62a0-4750-854e-e28fc4a95b91</vt:lpwstr>
  </property>
  <property fmtid="{D5CDD505-2E9C-101B-9397-08002B2CF9AE}" pid="14" name="MSIP_Label_bf6de623-ba0c-4b2b-a216-a4bd6e5a0b3a_ContentBits">
    <vt:lpwstr>2</vt:lpwstr>
  </property>
</Properties>
</file>