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56B066C" w:rsidR="00EB19AD" w:rsidRPr="009000BC" w:rsidRDefault="00D34CE1" w:rsidP="00EB19AD">
      <w:pPr>
        <w:pStyle w:val="Titel-Headline"/>
      </w:pPr>
      <w:bookmarkStart w:id="0" w:name="Untertitel"/>
      <w:r>
        <w:t>Communiqué de presse</w:t>
      </w:r>
    </w:p>
    <w:p w14:paraId="5FE12E56" w14:textId="2DE1AFEF" w:rsidR="00CE71C0" w:rsidRPr="009000BC"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dtfl="http://schemas.microsoft.com/office/word/2024/wordml/sdtformatlock" xmlns:w16du="http://schemas.microsoft.com/office/word/2023/wordml/word16du">
            <w:pict>
              <v:line w14:anchorId="2E129AA0"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02477321" w14:textId="45DDD8BF" w:rsidR="009000BC" w:rsidRPr="00921C46" w:rsidRDefault="008A5F7B" w:rsidP="009000BC">
      <w:pPr>
        <w:pStyle w:val="Dachzeile"/>
      </w:pPr>
      <w:r>
        <w:t>Partenariat renforcé pour la production de cellules de batteries</w:t>
      </w:r>
    </w:p>
    <w:p w14:paraId="21E3D425" w14:textId="3F8093DE" w:rsidR="00A624FA" w:rsidRPr="00921C46" w:rsidRDefault="5099052B" w:rsidP="00064547">
      <w:pPr>
        <w:pStyle w:val="Titel-Subline"/>
      </w:pPr>
      <w:r>
        <w:t>Dürr, Cellforce et LiCAP contribuent</w:t>
      </w:r>
      <w:r w:rsidR="00426D4F">
        <w:t xml:space="preserve"> au developpement</w:t>
      </w:r>
      <w:r>
        <w:t xml:space="preserve"> du revêtement à sec dans la production d'électrodes</w:t>
      </w:r>
    </w:p>
    <w:p w14:paraId="3C4E41B8" w14:textId="1D3D78B0" w:rsidR="00AF4F8B" w:rsidRPr="00921C46" w:rsidRDefault="004437F3" w:rsidP="00FA2184">
      <w:pPr>
        <w:pStyle w:val="Flietext"/>
        <w:rPr>
          <w:rStyle w:val="Fettung"/>
        </w:rPr>
      </w:pPr>
      <w:r w:rsidRPr="0056564A">
        <w:rPr>
          <w:rStyle w:val="normaltextrun"/>
          <w:b/>
          <w:bCs/>
          <w:szCs w:val="22"/>
          <w:shd w:val="clear" w:color="auto" w:fill="FFFFFF"/>
        </w:rPr>
        <w:t>Lisse</w:t>
      </w:r>
      <w:r w:rsidR="00BD0B64" w:rsidRPr="0056564A">
        <w:rPr>
          <w:rStyle w:val="normaltextrun"/>
          <w:b/>
          <w:bCs/>
          <w:szCs w:val="22"/>
          <w:shd w:val="clear" w:color="auto" w:fill="FFFFFF"/>
        </w:rPr>
        <w:t xml:space="preserve">, </w:t>
      </w:r>
      <w:r w:rsidR="004A36A8">
        <w:rPr>
          <w:rStyle w:val="normaltextrun"/>
          <w:b/>
          <w:bCs/>
          <w:szCs w:val="22"/>
          <w:shd w:val="clear" w:color="auto" w:fill="FFFFFF"/>
        </w:rPr>
        <w:t>10</w:t>
      </w:r>
      <w:r w:rsidR="0056564A" w:rsidRPr="0056564A">
        <w:rPr>
          <w:rStyle w:val="normaltextrun"/>
          <w:b/>
          <w:bCs/>
          <w:szCs w:val="22"/>
          <w:shd w:val="clear" w:color="auto" w:fill="FFFFFF"/>
        </w:rPr>
        <w:t xml:space="preserve"> février</w:t>
      </w:r>
      <w:r w:rsidR="00BD0B64" w:rsidRPr="0056564A">
        <w:rPr>
          <w:rStyle w:val="normaltextrun"/>
          <w:b/>
          <w:bCs/>
          <w:szCs w:val="22"/>
          <w:shd w:val="clear" w:color="auto" w:fill="FFFFFF"/>
        </w:rPr>
        <w:t xml:space="preserve"> </w:t>
      </w:r>
      <w:r w:rsidR="00BD0B64" w:rsidRPr="0056564A">
        <w:rPr>
          <w:rStyle w:val="Fettung"/>
        </w:rPr>
        <w:t>2025</w:t>
      </w:r>
      <w:r w:rsidR="00BD0B64">
        <w:rPr>
          <w:rStyle w:val="Fettung"/>
        </w:rPr>
        <w:t xml:space="preserve"> </w:t>
      </w:r>
      <w:r w:rsidR="00E722F9">
        <w:rPr>
          <w:rStyle w:val="Fettung"/>
        </w:rPr>
        <w:t xml:space="preserve">– </w:t>
      </w:r>
      <w:r w:rsidR="00D607F9">
        <w:rPr>
          <w:rStyle w:val="Fettung"/>
        </w:rPr>
        <w:t xml:space="preserve">Grâce à la technologie durable </w:t>
      </w:r>
      <w:r w:rsidR="00D607F9">
        <w:rPr>
          <w:rStyle w:val="Fettung"/>
          <w:i/>
        </w:rPr>
        <w:t>Activated Dry Electrode®</w:t>
      </w:r>
      <w:r w:rsidR="6AD817C9">
        <w:rPr>
          <w:rStyle w:val="Fettung"/>
        </w:rPr>
        <w:t xml:space="preserve"> </w:t>
      </w:r>
      <w:r w:rsidR="00D607F9">
        <w:rPr>
          <w:rStyle w:val="Fettung"/>
        </w:rPr>
        <w:t>l</w:t>
      </w:r>
      <w:r w:rsidR="004760A0">
        <w:rPr>
          <w:rStyle w:val="Fettung"/>
        </w:rPr>
        <w:t xml:space="preserve">es Sociétés </w:t>
      </w:r>
      <w:r w:rsidR="6AD817C9">
        <w:rPr>
          <w:rStyle w:val="Fettung"/>
        </w:rPr>
        <w:t xml:space="preserve">Dürr Systems AG et LiCAP Technologies </w:t>
      </w:r>
      <w:r w:rsidR="00426D4F">
        <w:rPr>
          <w:rStyle w:val="Fettung"/>
        </w:rPr>
        <w:t xml:space="preserve">Inc. </w:t>
      </w:r>
      <w:r w:rsidR="6AD817C9">
        <w:rPr>
          <w:rStyle w:val="Fettung"/>
        </w:rPr>
        <w:t>collaborent pour révolutionner la production de cellules de batteries qui s'appuie traditionnellement sur le revêtement par voie humid</w:t>
      </w:r>
      <w:r w:rsidR="00426D4F">
        <w:rPr>
          <w:rStyle w:val="Fettung"/>
        </w:rPr>
        <w:t>e</w:t>
      </w:r>
      <w:r w:rsidR="6AD817C9">
        <w:rPr>
          <w:rStyle w:val="Fettung"/>
        </w:rPr>
        <w:t xml:space="preserve">. </w:t>
      </w:r>
      <w:r w:rsidR="00233BFA">
        <w:rPr>
          <w:rStyle w:val="Fettung"/>
        </w:rPr>
        <w:t>Ce</w:t>
      </w:r>
      <w:r w:rsidR="00426D4F">
        <w:rPr>
          <w:rStyle w:val="Fettung"/>
        </w:rPr>
        <w:t xml:space="preserve"> </w:t>
      </w:r>
      <w:r w:rsidR="6AD817C9">
        <w:rPr>
          <w:rStyle w:val="Fettung"/>
        </w:rPr>
        <w:t>partenariat inclut</w:t>
      </w:r>
      <w:r w:rsidR="00426D4F">
        <w:rPr>
          <w:rStyle w:val="Fettung"/>
        </w:rPr>
        <w:t xml:space="preserve"> </w:t>
      </w:r>
      <w:r w:rsidR="00233BFA">
        <w:rPr>
          <w:rStyle w:val="Fettung"/>
        </w:rPr>
        <w:t xml:space="preserve">désormais </w:t>
      </w:r>
      <w:r w:rsidR="6AD817C9">
        <w:rPr>
          <w:rStyle w:val="Fettung"/>
        </w:rPr>
        <w:t>le groupe</w:t>
      </w:r>
      <w:r w:rsidR="00426D4F">
        <w:rPr>
          <w:rStyle w:val="Fettung"/>
        </w:rPr>
        <w:t xml:space="preserve"> GmbH</w:t>
      </w:r>
      <w:r w:rsidR="6AD817C9">
        <w:rPr>
          <w:rStyle w:val="Fettung"/>
        </w:rPr>
        <w:t xml:space="preserve"> Cellforce, marquant ainsi l</w:t>
      </w:r>
      <w:r w:rsidR="00426D4F">
        <w:rPr>
          <w:rStyle w:val="Fettung"/>
        </w:rPr>
        <w:t xml:space="preserve">a prochaine étape </w:t>
      </w:r>
      <w:r w:rsidR="6AD817C9">
        <w:rPr>
          <w:rStyle w:val="Fettung"/>
        </w:rPr>
        <w:t xml:space="preserve">vers le </w:t>
      </w:r>
      <w:r w:rsidR="00426D4F">
        <w:rPr>
          <w:rStyle w:val="Fettung"/>
        </w:rPr>
        <w:t xml:space="preserve">développement à l’échelle industrielle du </w:t>
      </w:r>
      <w:r w:rsidR="6AD817C9">
        <w:rPr>
          <w:rStyle w:val="Fettung"/>
        </w:rPr>
        <w:t>revêtement à sec d'électrodes.</w:t>
      </w:r>
    </w:p>
    <w:p w14:paraId="39AA4314" w14:textId="77777777" w:rsidR="0070027F" w:rsidRPr="00EE18EA" w:rsidRDefault="0070027F" w:rsidP="0070027F"/>
    <w:p w14:paraId="2673E0AA" w14:textId="38278D5B" w:rsidR="00522A20" w:rsidRPr="00921C46" w:rsidRDefault="0EC883FF" w:rsidP="7E6037E0">
      <w:r>
        <w:t xml:space="preserve">Dürr a annoncé l'année dernière son partenariat avec l'expert américain en revêtement LiCAP Technologies, parallèlement à l'acquisition de l'entreprise française d'ingénierie mécanique Ingecal. Cette démarche </w:t>
      </w:r>
      <w:r w:rsidR="00096C3A">
        <w:t>répond à</w:t>
      </w:r>
      <w:r>
        <w:t xml:space="preserve"> l'objectif de Dürr de proposer des solutions de revêtement à sec d'électrodes, en plus du processus de revêtement par voie humide.</w:t>
      </w:r>
    </w:p>
    <w:p w14:paraId="5C6BC0CF" w14:textId="77777777" w:rsidR="0073535A" w:rsidRPr="00EE18EA" w:rsidRDefault="0073535A" w:rsidP="0070027F"/>
    <w:p w14:paraId="343287B5" w14:textId="5DFE5A01" w:rsidR="009C237F" w:rsidRPr="00E64CA6" w:rsidRDefault="0EC883FF" w:rsidP="7E6037E0">
      <w:pPr>
        <w:rPr>
          <w:color w:val="auto"/>
        </w:rPr>
      </w:pPr>
      <w:r>
        <w:t xml:space="preserve">La collaboration étendue au groupe Cellforce, filiale du constructeur de voitures de sport Porsche, vise à intégrer la technologie </w:t>
      </w:r>
      <w:r>
        <w:rPr>
          <w:i/>
        </w:rPr>
        <w:t>Activated Dry Electrode®</w:t>
      </w:r>
      <w:r>
        <w:t xml:space="preserve"> brevetée par LiCAP dans la ligne de production de batteries de Cellforce. </w:t>
      </w:r>
      <w:r w:rsidR="00EA7C56">
        <w:t xml:space="preserve">Combiné </w:t>
      </w:r>
      <w:r>
        <w:t xml:space="preserve">à l'expertise de Dürr en matière de revêtement d'électrodes, </w:t>
      </w:r>
      <w:r w:rsidR="00EA7C56">
        <w:t>ce projet</w:t>
      </w:r>
      <w:r>
        <w:t xml:space="preserve"> marque une étape importante vers une approche globale innovante du </w:t>
      </w:r>
      <w:r>
        <w:rPr>
          <w:color w:val="auto"/>
        </w:rPr>
        <w:t>revêtement d'électrodes</w:t>
      </w:r>
      <w:r>
        <w:t xml:space="preserve"> à sec à l'échelle industrielle.</w:t>
      </w:r>
    </w:p>
    <w:p w14:paraId="003D3C23" w14:textId="118CF277" w:rsidR="0070027F" w:rsidRPr="00EE18EA" w:rsidRDefault="0070027F" w:rsidP="0070027F">
      <w:pPr>
        <w:rPr>
          <w:color w:val="auto"/>
        </w:rPr>
      </w:pPr>
    </w:p>
    <w:p w14:paraId="1A1B1730" w14:textId="2A598B98" w:rsidR="00414F8A" w:rsidRPr="00921C46" w:rsidRDefault="4489B7FD" w:rsidP="00414F8A">
      <w:pPr>
        <w:pStyle w:val="Flietext"/>
      </w:pPr>
      <w:r>
        <w:t xml:space="preserve">La technologie </w:t>
      </w:r>
      <w:r>
        <w:rPr>
          <w:i/>
        </w:rPr>
        <w:t>Activated Dry Electrode®</w:t>
      </w:r>
      <w:r>
        <w:t xml:space="preserve"> de LiCAP est essentielle, car elle améliore les performances des batteries, tout en minimisant l'impact sur l'environnement. En éliminant les solvants toxiques et les fours de séchage énergivores, elle diminue considérablement la consommation d'énergie, raccourcit les temps de traitement et diminue les émissions de CO</w:t>
      </w:r>
      <w:r>
        <w:rPr>
          <w:vertAlign w:val="subscript"/>
        </w:rPr>
        <w:t>2</w:t>
      </w:r>
      <w:r>
        <w:t xml:space="preserve"> d'environ une tonne pour tous les 10 kilowattheures de capacité d'électrode produite.</w:t>
      </w:r>
    </w:p>
    <w:p w14:paraId="66F151F7" w14:textId="77777777" w:rsidR="00414F8A" w:rsidRPr="00EE18EA" w:rsidRDefault="00414F8A" w:rsidP="00414F8A">
      <w:pPr>
        <w:pStyle w:val="Flietext"/>
      </w:pPr>
    </w:p>
    <w:p w14:paraId="380EFF6A" w14:textId="26504B52" w:rsidR="007A3362" w:rsidRDefault="782079F6" w:rsidP="000F385A">
      <w:pPr>
        <w:pStyle w:val="Flietext"/>
      </w:pPr>
      <w:r>
        <w:t xml:space="preserve">Cellforce a récemment </w:t>
      </w:r>
      <w:r w:rsidR="00F7113E">
        <w:t xml:space="preserve">acquis la licence pour l’utilisation de </w:t>
      </w:r>
      <w:r>
        <w:t xml:space="preserve">la technologie </w:t>
      </w:r>
      <w:r>
        <w:rPr>
          <w:i/>
        </w:rPr>
        <w:t>Activated Dry Electrode®</w:t>
      </w:r>
      <w:r>
        <w:t xml:space="preserve"> de LiCAP, ce qui marque une étape importante dans </w:t>
      </w:r>
      <w:r w:rsidR="00F7113E">
        <w:t xml:space="preserve">le développement </w:t>
      </w:r>
      <w:r w:rsidR="00426D4F">
        <w:t xml:space="preserve">potentiel </w:t>
      </w:r>
      <w:r>
        <w:t xml:space="preserve">de ce processus révolutionnaire. Dürr a déjà mis en service une ligne </w:t>
      </w:r>
      <w:r w:rsidR="00F7113E">
        <w:t xml:space="preserve">prototype </w:t>
      </w:r>
      <w:r>
        <w:t>de cathodes de l'ordre du gigawatt à Chassieu, France, et prévoit de mettre en place d'ici 2026 une usine pilote sur le site de Cellforce à Kirchentellinsfurt</w:t>
      </w:r>
      <w:r w:rsidR="00EA7C56">
        <w:t xml:space="preserve"> en</w:t>
      </w:r>
      <w:r>
        <w:t xml:space="preserve"> Allemagne. « En collaborant avec LiCAP et Cellforce, Dürr </w:t>
      </w:r>
      <w:r w:rsidR="00F7113E">
        <w:t xml:space="preserve">renforce </w:t>
      </w:r>
      <w:r>
        <w:t xml:space="preserve">ses solutions de revêtement à sec afin d'aider les clients </w:t>
      </w:r>
      <w:r w:rsidR="00426D4F">
        <w:t xml:space="preserve">comme CellForce, </w:t>
      </w:r>
      <w:r>
        <w:t>à adopter ce processus innovant de production d'électrodes à sec », a déclaré Bernhard Bruhn, Vice President Global Business LIB.</w:t>
      </w:r>
    </w:p>
    <w:p w14:paraId="173B3C4C" w14:textId="77777777" w:rsidR="0093326F" w:rsidRDefault="0093326F" w:rsidP="000F385A">
      <w:pPr>
        <w:pStyle w:val="Flietext"/>
      </w:pPr>
    </w:p>
    <w:p w14:paraId="0E2C4D6C" w14:textId="4EFFB4AF" w:rsidR="002814E2" w:rsidRDefault="008C4ACB" w:rsidP="000F385A">
      <w:pPr>
        <w:pStyle w:val="Flietext"/>
      </w:pPr>
      <w:r w:rsidRPr="0093326F">
        <w:rPr>
          <w:b/>
          <w:bCs/>
          <w:noProof/>
        </w:rPr>
        <w:lastRenderedPageBreak/>
        <w:drawing>
          <wp:anchor distT="0" distB="0" distL="114300" distR="114300" simplePos="0" relativeHeight="251658240" behindDoc="0" locked="0" layoutInCell="1" allowOverlap="1" wp14:anchorId="61B7DAD5" wp14:editId="7B0807C2">
            <wp:simplePos x="0" y="0"/>
            <wp:positionH relativeFrom="column">
              <wp:posOffset>27305</wp:posOffset>
            </wp:positionH>
            <wp:positionV relativeFrom="paragraph">
              <wp:posOffset>370840</wp:posOffset>
            </wp:positionV>
            <wp:extent cx="4928235" cy="3319145"/>
            <wp:effectExtent l="0" t="0" r="5715" b="0"/>
            <wp:wrapSquare wrapText="bothSides"/>
            <wp:docPr id="1902195324" name="Grafik 7" descr="Ein Bild, das Maschine, Drucker, Im Haus,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195324" name="Grafik 7" descr="Ein Bild, das Maschine, Drucker, Im Haus, Computer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4928235" cy="3319145"/>
                    </a:xfrm>
                    <a:prstGeom prst="rect">
                      <a:avLst/>
                    </a:prstGeom>
                  </pic:spPr>
                </pic:pic>
              </a:graphicData>
            </a:graphic>
          </wp:anchor>
        </w:drawing>
      </w:r>
      <w:r w:rsidR="0093326F" w:rsidRPr="0093326F">
        <w:rPr>
          <w:b/>
          <w:bCs/>
        </w:rPr>
        <w:t>Photo :</w:t>
      </w:r>
    </w:p>
    <w:p w14:paraId="194C4789" w14:textId="7B1377F4" w:rsidR="002814E2" w:rsidRDefault="002814E2" w:rsidP="000F385A">
      <w:pPr>
        <w:pStyle w:val="Flietext"/>
      </w:pPr>
    </w:p>
    <w:p w14:paraId="276951DE" w14:textId="5174C6CC" w:rsidR="008C4ACB" w:rsidRPr="008B43C0" w:rsidRDefault="0093326F" w:rsidP="008C4ACB">
      <w:pPr>
        <w:pStyle w:val="Abbildung"/>
      </w:pPr>
      <w:r w:rsidRPr="008B43C0">
        <w:rPr>
          <w:b/>
          <w:bCs/>
        </w:rPr>
        <w:t>Photo</w:t>
      </w:r>
      <w:r w:rsidR="00A65FE4" w:rsidRPr="008B43C0">
        <w:t xml:space="preserve"> : Revêtement à sec film libre</w:t>
      </w:r>
    </w:p>
    <w:p w14:paraId="41E7FA9B" w14:textId="77777777" w:rsidR="001A136E" w:rsidRPr="0012122C" w:rsidRDefault="001A136E" w:rsidP="001A136E">
      <w:pPr>
        <w:shd w:val="clear" w:color="auto" w:fill="FFFFFF"/>
        <w:tabs>
          <w:tab w:val="clear" w:pos="3572"/>
        </w:tabs>
        <w:spacing w:line="240" w:lineRule="auto"/>
        <w:jc w:val="both"/>
        <w:textAlignment w:val="baseline"/>
        <w:rPr>
          <w:rFonts w:ascii="Segoe UI" w:eastAsia="Times New Roman" w:hAnsi="Segoe UI" w:cs="Segoe UI"/>
          <w:color w:val="auto"/>
          <w:sz w:val="18"/>
          <w:szCs w:val="18"/>
          <w:lang w:eastAsia="de-DE"/>
        </w:rPr>
      </w:pPr>
      <w:r w:rsidRPr="0012122C">
        <w:rPr>
          <w:rFonts w:ascii="Arial" w:eastAsia="Times New Roman" w:hAnsi="Arial" w:cs="Arial"/>
          <w:b/>
          <w:bCs/>
          <w:color w:val="auto"/>
          <w:sz w:val="18"/>
          <w:szCs w:val="18"/>
          <w:lang w:eastAsia="de-DE"/>
        </w:rPr>
        <w:t>A propos de Dürr </w:t>
      </w:r>
      <w:r w:rsidRPr="0012122C">
        <w:rPr>
          <w:rFonts w:ascii="Arial" w:eastAsia="Times New Roman" w:hAnsi="Arial" w:cs="Arial"/>
          <w:color w:val="auto"/>
          <w:sz w:val="18"/>
          <w:szCs w:val="18"/>
          <w:lang w:eastAsia="de-DE"/>
        </w:rPr>
        <w:t> </w:t>
      </w:r>
    </w:p>
    <w:p w14:paraId="7B85E4CC" w14:textId="77777777" w:rsidR="001A136E" w:rsidRPr="0012122C" w:rsidRDefault="001A136E" w:rsidP="001A136E">
      <w:pPr>
        <w:shd w:val="clear" w:color="auto" w:fill="FFFFFF"/>
        <w:tabs>
          <w:tab w:val="clear" w:pos="3572"/>
        </w:tabs>
        <w:spacing w:line="240" w:lineRule="auto"/>
        <w:jc w:val="both"/>
        <w:textAlignment w:val="baseline"/>
        <w:rPr>
          <w:rFonts w:ascii="Segoe UI" w:eastAsia="Times New Roman" w:hAnsi="Segoe UI" w:cs="Segoe UI"/>
          <w:color w:val="auto"/>
          <w:sz w:val="18"/>
          <w:szCs w:val="18"/>
          <w:lang w:eastAsia="de-DE"/>
        </w:rPr>
      </w:pPr>
      <w:r w:rsidRPr="0012122C">
        <w:rPr>
          <w:rFonts w:ascii="Arial" w:eastAsia="Times New Roman" w:hAnsi="Arial" w:cs="Arial"/>
          <w:color w:val="auto"/>
          <w:sz w:val="18"/>
          <w:szCs w:val="18"/>
          <w:lang w:eastAsia="de-DE"/>
        </w:rPr>
        <w:t> </w:t>
      </w:r>
    </w:p>
    <w:p w14:paraId="5AA753CE" w14:textId="77777777" w:rsidR="001A136E" w:rsidRDefault="001A136E" w:rsidP="001A136E">
      <w:pPr>
        <w:shd w:val="clear" w:color="auto" w:fill="FFFFFF"/>
        <w:tabs>
          <w:tab w:val="clear" w:pos="3572"/>
        </w:tabs>
        <w:spacing w:line="240" w:lineRule="auto"/>
        <w:textAlignment w:val="baseline"/>
        <w:rPr>
          <w:rFonts w:ascii="Arial" w:eastAsia="Times New Roman" w:hAnsi="Arial" w:cs="Arial"/>
          <w:color w:val="auto"/>
          <w:sz w:val="18"/>
          <w:szCs w:val="18"/>
          <w:lang w:eastAsia="de-DE"/>
        </w:rPr>
      </w:pPr>
      <w:r w:rsidRPr="0012122C">
        <w:rPr>
          <w:rFonts w:ascii="Arial" w:eastAsia="Times New Roman" w:hAnsi="Arial" w:cs="Arial"/>
          <w:color w:val="auto"/>
          <w:sz w:val="18"/>
          <w:szCs w:val="18"/>
          <w:lang w:eastAsia="de-DE"/>
        </w:rPr>
        <w:t>Depuis plusieurs décennies, le Groupe Dürr est représenté directement sur le territoire français et y emploie aujourd’hui près de 250 personnes. Les filiales françaises proposent la gamme complète des produits du Groupe : Dürr Systems S.A.S à Guyancourt opère principalement dans les domaines de la peinture et de l’assemblage, Dürr Systems à Lisses développe des technologies environnementales et fournit notamment des systèmes de purification de l’air pour les COV, les particules et autres émissions atmosphériques issues de procédés industriels. Dürr Systems à Lisses propose également des systèmes de revêtement pour électrodes de batterie lithium-ion. Les techniques d’équilibrage sont gérées par Schenck S.A.S. basé à Cergy Pontoise. En complément, Datatechnic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 </w:t>
      </w:r>
    </w:p>
    <w:p w14:paraId="6046DCAD" w14:textId="77777777" w:rsidR="001A136E" w:rsidRDefault="001A136E" w:rsidP="001A136E">
      <w:pPr>
        <w:shd w:val="clear" w:color="auto" w:fill="FFFFFF"/>
        <w:tabs>
          <w:tab w:val="clear" w:pos="3572"/>
        </w:tabs>
        <w:spacing w:line="240" w:lineRule="auto"/>
        <w:textAlignment w:val="baseline"/>
        <w:rPr>
          <w:rFonts w:ascii="Arial" w:eastAsia="Times New Roman" w:hAnsi="Arial" w:cs="Arial"/>
          <w:color w:val="auto"/>
          <w:sz w:val="18"/>
          <w:szCs w:val="18"/>
          <w:lang w:eastAsia="de-DE"/>
        </w:rPr>
      </w:pPr>
    </w:p>
    <w:p w14:paraId="198CC6B2" w14:textId="70FAFF56" w:rsidR="001A136E" w:rsidRPr="003E6DB0" w:rsidRDefault="001A136E" w:rsidP="001A136E">
      <w:pPr>
        <w:spacing w:line="240" w:lineRule="auto"/>
        <w:rPr>
          <w:rFonts w:ascii="Arial" w:hAnsi="Arial" w:cs="Arial"/>
          <w:sz w:val="18"/>
          <w:szCs w:val="18"/>
        </w:rPr>
      </w:pPr>
      <w:r w:rsidRPr="003E6DB0">
        <w:rPr>
          <w:rFonts w:ascii="Arial" w:hAnsi="Arial" w:cs="Arial"/>
          <w:sz w:val="18"/>
          <w:szCs w:val="18"/>
        </w:rPr>
        <w:t xml:space="preserve">Avec une solide expertise dans l’automatisation et la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fournit principalement l'industrie automobile, les fabricants de meubles et de maisons en bois ainsi que les secteurs de la chimie, de la pharmacie, des appareils médicaux de l'électrotechnique et de la fabrication de batterie. En 2023, le groupe a réalisé un chiffre d’affaires de 4,6 Milliards d’Euros. </w:t>
      </w:r>
      <w:r w:rsidRPr="003E6DB0">
        <w:rPr>
          <w:rFonts w:ascii="Arial" w:hAnsi="Arial" w:cs="Arial"/>
          <w:sz w:val="18"/>
          <w:szCs w:val="18"/>
        </w:rPr>
        <w:lastRenderedPageBreak/>
        <w:t>Présent dans 33 pays, le groupe compte 20 000 salariés répartis sur 141 sites. Depuis le 1</w:t>
      </w:r>
      <w:r w:rsidRPr="003E6DB0">
        <w:rPr>
          <w:rFonts w:ascii="Arial" w:hAnsi="Arial" w:cs="Arial"/>
          <w:sz w:val="18"/>
          <w:szCs w:val="18"/>
          <w:vertAlign w:val="superscript"/>
        </w:rPr>
        <w:t>ier</w:t>
      </w:r>
      <w:r w:rsidRPr="003E6DB0">
        <w:rPr>
          <w:rFonts w:ascii="Arial" w:hAnsi="Arial" w:cs="Arial"/>
          <w:sz w:val="18"/>
          <w:szCs w:val="18"/>
        </w:rPr>
        <w:t xml:space="preserve"> Janvier 2025 les divisions Paint and Final Assembly Systems et Application Technology ont fusionnées pour former la nouvelle division Automotive. Depuis, le groupe Dürr opère sur le marché avec 4 divisions</w:t>
      </w:r>
      <w:r w:rsidR="00EF5CD8">
        <w:rPr>
          <w:rFonts w:ascii="Arial" w:hAnsi="Arial" w:cs="Arial"/>
          <w:sz w:val="18"/>
          <w:szCs w:val="18"/>
        </w:rPr>
        <w:t xml:space="preserve"> </w:t>
      </w:r>
      <w:r w:rsidRPr="003E6DB0">
        <w:rPr>
          <w:rFonts w:ascii="Arial" w:hAnsi="Arial" w:cs="Arial"/>
          <w:sz w:val="18"/>
          <w:szCs w:val="18"/>
        </w:rPr>
        <w:t>:</w:t>
      </w:r>
    </w:p>
    <w:p w14:paraId="48AF5914" w14:textId="00A2043F" w:rsidR="001A136E" w:rsidRPr="003E6DB0" w:rsidRDefault="001A136E" w:rsidP="001A136E">
      <w:pPr>
        <w:pStyle w:val="Listenabsatz"/>
        <w:numPr>
          <w:ilvl w:val="0"/>
          <w:numId w:val="18"/>
        </w:numPr>
        <w:tabs>
          <w:tab w:val="clear" w:pos="3572"/>
        </w:tabs>
        <w:spacing w:line="360" w:lineRule="auto"/>
        <w:jc w:val="both"/>
        <w:rPr>
          <w:rFonts w:ascii="Arial" w:hAnsi="Arial" w:cs="Arial"/>
          <w:strike/>
          <w:sz w:val="18"/>
          <w:szCs w:val="18"/>
        </w:rPr>
      </w:pPr>
      <w:r w:rsidRPr="003E6DB0">
        <w:rPr>
          <w:rFonts w:ascii="Arial" w:hAnsi="Arial" w:cs="Arial"/>
          <w:b/>
          <w:bCs/>
          <w:sz w:val="18"/>
          <w:szCs w:val="18"/>
        </w:rPr>
        <w:t>Automotive</w:t>
      </w:r>
      <w:r w:rsidR="00EF5CD8">
        <w:rPr>
          <w:rFonts w:ascii="Arial" w:hAnsi="Arial" w:cs="Arial"/>
          <w:b/>
          <w:bCs/>
          <w:sz w:val="18"/>
          <w:szCs w:val="18"/>
        </w:rPr>
        <w:t xml:space="preserve"> </w:t>
      </w:r>
      <w:r w:rsidRPr="003E6DB0">
        <w:rPr>
          <w:rFonts w:ascii="Arial" w:hAnsi="Arial" w:cs="Arial"/>
          <w:b/>
          <w:bCs/>
          <w:sz w:val="18"/>
          <w:szCs w:val="18"/>
        </w:rPr>
        <w:t>:</w:t>
      </w:r>
      <w:r w:rsidRPr="003E6DB0">
        <w:rPr>
          <w:rFonts w:ascii="Arial" w:hAnsi="Arial" w:cs="Arial"/>
          <w:sz w:val="18"/>
          <w:szCs w:val="18"/>
        </w:rPr>
        <w:t xml:space="preserve"> T</w:t>
      </w:r>
      <w:r w:rsidRPr="003E6DB0">
        <w:rPr>
          <w:rStyle w:val="normaltextrun"/>
          <w:rFonts w:ascii="Arial" w:hAnsi="Arial" w:cs="Arial"/>
          <w:sz w:val="18"/>
          <w:szCs w:val="18"/>
        </w:rPr>
        <w:t>echnologie peinture, assemblage final, test et technologie de remplissage</w:t>
      </w:r>
    </w:p>
    <w:p w14:paraId="09F939DF" w14:textId="652A5F7C" w:rsidR="001A136E" w:rsidRPr="003E6DB0" w:rsidRDefault="001A136E" w:rsidP="001A136E">
      <w:pPr>
        <w:pStyle w:val="Listenabsatz"/>
        <w:numPr>
          <w:ilvl w:val="0"/>
          <w:numId w:val="18"/>
        </w:numPr>
        <w:tabs>
          <w:tab w:val="clear" w:pos="3572"/>
        </w:tabs>
        <w:spacing w:line="240" w:lineRule="auto"/>
        <w:ind w:right="27"/>
        <w:jc w:val="both"/>
        <w:rPr>
          <w:rFonts w:ascii="Arial" w:hAnsi="Arial" w:cs="Arial"/>
          <w:b/>
          <w:bCs/>
          <w:sz w:val="18"/>
          <w:szCs w:val="18"/>
        </w:rPr>
      </w:pPr>
      <w:r w:rsidRPr="003E6DB0">
        <w:rPr>
          <w:rFonts w:ascii="Arial" w:hAnsi="Arial" w:cs="Arial"/>
          <w:b/>
          <w:bCs/>
          <w:sz w:val="18"/>
          <w:szCs w:val="18"/>
        </w:rPr>
        <w:t>Industrial Automation</w:t>
      </w:r>
      <w:r w:rsidR="00EF5CD8">
        <w:rPr>
          <w:rFonts w:ascii="Arial" w:hAnsi="Arial" w:cs="Arial"/>
          <w:b/>
          <w:bCs/>
          <w:sz w:val="18"/>
          <w:szCs w:val="18"/>
        </w:rPr>
        <w:t xml:space="preserve"> </w:t>
      </w:r>
      <w:r w:rsidRPr="003E6DB0">
        <w:rPr>
          <w:rFonts w:ascii="Arial" w:hAnsi="Arial" w:cs="Arial"/>
          <w:b/>
          <w:bCs/>
          <w:sz w:val="18"/>
          <w:szCs w:val="18"/>
        </w:rPr>
        <w:t xml:space="preserve">: </w:t>
      </w:r>
      <w:r w:rsidRPr="003E6DB0">
        <w:rPr>
          <w:rFonts w:ascii="Arial" w:hAnsi="Arial" w:cs="Arial"/>
          <w:sz w:val="18"/>
          <w:szCs w:val="18"/>
        </w:rPr>
        <w:t>systèmes d’assemblage et de test pour composants automobiles, équipements médicaux, et biens de consommation ainsi que les technologies de l’équilibrage et les équipements pour dépôt de revêtement pour électrodes de batteries</w:t>
      </w:r>
    </w:p>
    <w:p w14:paraId="392DDF2D" w14:textId="39885002" w:rsidR="001A136E" w:rsidRPr="003E6DB0" w:rsidRDefault="001A136E" w:rsidP="001A136E">
      <w:pPr>
        <w:pStyle w:val="Listenabsatz"/>
        <w:numPr>
          <w:ilvl w:val="0"/>
          <w:numId w:val="18"/>
        </w:numPr>
        <w:tabs>
          <w:tab w:val="clear" w:pos="3572"/>
        </w:tabs>
        <w:spacing w:line="240" w:lineRule="auto"/>
        <w:ind w:right="27"/>
        <w:jc w:val="both"/>
        <w:rPr>
          <w:rFonts w:ascii="Arial" w:hAnsi="Arial" w:cs="Arial"/>
          <w:b/>
          <w:bCs/>
          <w:sz w:val="18"/>
          <w:szCs w:val="18"/>
        </w:rPr>
      </w:pPr>
      <w:r w:rsidRPr="003E6DB0">
        <w:rPr>
          <w:rFonts w:ascii="Arial" w:hAnsi="Arial" w:cs="Arial"/>
          <w:b/>
          <w:bCs/>
          <w:sz w:val="18"/>
          <w:szCs w:val="18"/>
        </w:rPr>
        <w:t>Woodworking</w:t>
      </w:r>
      <w:r w:rsidR="00EF5CD8">
        <w:rPr>
          <w:rFonts w:ascii="Arial" w:hAnsi="Arial" w:cs="Arial"/>
          <w:b/>
          <w:bCs/>
          <w:sz w:val="18"/>
          <w:szCs w:val="18"/>
        </w:rPr>
        <w:t xml:space="preserve"> </w:t>
      </w:r>
      <w:r w:rsidRPr="003E6DB0">
        <w:rPr>
          <w:rFonts w:ascii="Arial" w:hAnsi="Arial" w:cs="Arial"/>
          <w:b/>
          <w:bCs/>
          <w:sz w:val="18"/>
          <w:szCs w:val="18"/>
        </w:rPr>
        <w:t>:</w:t>
      </w:r>
      <w:r w:rsidRPr="003E6DB0">
        <w:rPr>
          <w:rFonts w:ascii="Arial" w:hAnsi="Arial" w:cs="Arial"/>
          <w:sz w:val="18"/>
          <w:szCs w:val="18"/>
        </w:rPr>
        <w:t xml:space="preserve"> Machines et systèmes pour l’industrie de transformation du bois</w:t>
      </w:r>
    </w:p>
    <w:p w14:paraId="2FD79FE9" w14:textId="0F5FA586" w:rsidR="001A136E" w:rsidRPr="003E6DB0" w:rsidRDefault="001A136E" w:rsidP="001A136E">
      <w:pPr>
        <w:pStyle w:val="Listenabsatz"/>
        <w:numPr>
          <w:ilvl w:val="0"/>
          <w:numId w:val="18"/>
        </w:numPr>
        <w:tabs>
          <w:tab w:val="clear" w:pos="3572"/>
        </w:tabs>
        <w:autoSpaceDE w:val="0"/>
        <w:autoSpaceDN w:val="0"/>
        <w:spacing w:before="40" w:after="40" w:line="240" w:lineRule="auto"/>
        <w:rPr>
          <w:rFonts w:ascii="Arial" w:hAnsi="Arial" w:cs="Arial"/>
          <w:sz w:val="18"/>
          <w:szCs w:val="18"/>
          <w:lang w:eastAsia="de-DE"/>
        </w:rPr>
      </w:pPr>
      <w:r w:rsidRPr="003E6DB0">
        <w:rPr>
          <w:rFonts w:ascii="Arial" w:hAnsi="Arial" w:cs="Arial"/>
          <w:b/>
          <w:bCs/>
          <w:sz w:val="18"/>
          <w:szCs w:val="18"/>
        </w:rPr>
        <w:t>Clean Technology Systems Environmental</w:t>
      </w:r>
      <w:r w:rsidR="00EF5CD8">
        <w:rPr>
          <w:rFonts w:ascii="Arial" w:hAnsi="Arial" w:cs="Arial"/>
          <w:b/>
          <w:bCs/>
          <w:sz w:val="18"/>
          <w:szCs w:val="18"/>
        </w:rPr>
        <w:t xml:space="preserve"> </w:t>
      </w:r>
      <w:r w:rsidRPr="003E6DB0">
        <w:rPr>
          <w:rFonts w:ascii="Arial" w:hAnsi="Arial" w:cs="Arial"/>
          <w:sz w:val="18"/>
          <w:szCs w:val="18"/>
        </w:rPr>
        <w:t xml:space="preserve">: </w:t>
      </w:r>
      <w:r w:rsidRPr="003E6DB0">
        <w:rPr>
          <w:rFonts w:ascii="Arial" w:hAnsi="Arial" w:cs="Arial"/>
          <w:strike/>
          <w:sz w:val="18"/>
          <w:szCs w:val="18"/>
        </w:rPr>
        <w:t>I</w:t>
      </w:r>
      <w:r w:rsidRPr="003E6DB0">
        <w:rPr>
          <w:rFonts w:ascii="Arial" w:hAnsi="Arial" w:cs="Arial"/>
          <w:sz w:val="18"/>
          <w:szCs w:val="18"/>
        </w:rPr>
        <w:t>nstallations pour le traitement des effluents gazeux, et systèmes antibruit</w:t>
      </w:r>
    </w:p>
    <w:p w14:paraId="7E1E69F5" w14:textId="77777777" w:rsidR="001A136E" w:rsidRPr="0012122C" w:rsidRDefault="001A136E" w:rsidP="001A136E">
      <w:pPr>
        <w:shd w:val="clear" w:color="auto" w:fill="FFFFFF"/>
        <w:tabs>
          <w:tab w:val="clear" w:pos="3572"/>
        </w:tabs>
        <w:spacing w:line="240" w:lineRule="auto"/>
        <w:textAlignment w:val="baseline"/>
        <w:rPr>
          <w:rFonts w:ascii="Arial" w:eastAsia="Times New Roman" w:hAnsi="Arial" w:cs="Arial"/>
          <w:color w:val="auto"/>
          <w:sz w:val="18"/>
          <w:szCs w:val="18"/>
          <w:lang w:eastAsia="de-DE"/>
        </w:rPr>
      </w:pPr>
    </w:p>
    <w:p w14:paraId="0E5F5136" w14:textId="77777777" w:rsidR="001A136E" w:rsidRPr="0012122C" w:rsidRDefault="001A136E" w:rsidP="001A136E">
      <w:pPr>
        <w:tabs>
          <w:tab w:val="clear" w:pos="3572"/>
        </w:tabs>
        <w:spacing w:after="200" w:line="240" w:lineRule="auto"/>
        <w:ind w:left="360" w:right="27"/>
        <w:contextualSpacing/>
        <w:jc w:val="both"/>
        <w:rPr>
          <w:rFonts w:ascii="Arial" w:eastAsia="SimSun" w:hAnsi="Arial" w:cs="Arial"/>
          <w:sz w:val="19"/>
          <w:szCs w:val="19"/>
        </w:rPr>
      </w:pPr>
    </w:p>
    <w:p w14:paraId="79BB376A" w14:textId="77777777" w:rsidR="001A136E" w:rsidRPr="00426D4F" w:rsidRDefault="001A136E" w:rsidP="001A136E">
      <w:pPr>
        <w:tabs>
          <w:tab w:val="clear" w:pos="3572"/>
        </w:tabs>
        <w:spacing w:after="200" w:line="240" w:lineRule="auto"/>
        <w:ind w:right="27"/>
        <w:jc w:val="both"/>
        <w:rPr>
          <w:rFonts w:ascii="Arial" w:eastAsia="SimSun" w:hAnsi="Arial" w:cs="Arial"/>
          <w:sz w:val="19"/>
          <w:szCs w:val="19"/>
          <w:lang w:val="en-GB"/>
        </w:rPr>
      </w:pPr>
      <w:r w:rsidRPr="00426D4F">
        <w:rPr>
          <w:rFonts w:ascii="Arial" w:eastAsia="SimSun" w:hAnsi="Arial" w:cs="Arial"/>
          <w:b/>
          <w:bCs/>
          <w:sz w:val="19"/>
          <w:szCs w:val="19"/>
          <w:lang w:val="en-GB"/>
        </w:rPr>
        <w:t>Contact</w:t>
      </w:r>
      <w:r w:rsidRPr="00426D4F">
        <w:rPr>
          <w:rFonts w:ascii="Arial" w:eastAsia="SimSun" w:hAnsi="Arial" w:cs="Arial"/>
          <w:sz w:val="19"/>
          <w:szCs w:val="19"/>
          <w:lang w:val="en-GB"/>
        </w:rPr>
        <w:t> </w:t>
      </w:r>
    </w:p>
    <w:p w14:paraId="2427CF32" w14:textId="5F49831C" w:rsidR="00853841" w:rsidRPr="00426D4F" w:rsidRDefault="00853841" w:rsidP="00853841">
      <w:pPr>
        <w:pStyle w:val="symFlietext"/>
        <w:rPr>
          <w:noProof w:val="0"/>
          <w:lang w:val="en-GB"/>
        </w:rPr>
      </w:pPr>
      <w:r w:rsidRPr="00426D4F">
        <w:rPr>
          <w:noProof w:val="0"/>
          <w:sz w:val="18"/>
          <w:szCs w:val="18"/>
          <w:lang w:val="en-GB"/>
        </w:rPr>
        <w:t>Eytan BENHAMOU</w:t>
      </w:r>
      <w:r w:rsidRPr="00426D4F">
        <w:rPr>
          <w:noProof w:val="0"/>
          <w:sz w:val="18"/>
          <w:szCs w:val="18"/>
          <w:lang w:val="en-GB"/>
        </w:rPr>
        <w:br/>
      </w:r>
      <w:r w:rsidRPr="00426D4F">
        <w:rPr>
          <w:noProof w:val="0"/>
          <w:sz w:val="18"/>
          <w:szCs w:val="18"/>
          <w:lang w:val="en-GB"/>
        </w:rPr>
        <w:br/>
        <w:t>Phone +33 1 698948-18</w:t>
      </w:r>
      <w:r w:rsidRPr="00426D4F">
        <w:rPr>
          <w:noProof w:val="0"/>
          <w:sz w:val="18"/>
          <w:szCs w:val="18"/>
          <w:lang w:val="en-GB"/>
        </w:rPr>
        <w:br/>
        <w:t>Mobile +33 6 07829290</w:t>
      </w:r>
      <w:r w:rsidRPr="00426D4F">
        <w:rPr>
          <w:noProof w:val="0"/>
          <w:sz w:val="18"/>
          <w:szCs w:val="18"/>
          <w:lang w:val="en-GB"/>
        </w:rPr>
        <w:br/>
        <w:t>Fax +33 1 64 97 74 14</w:t>
      </w:r>
      <w:r w:rsidRPr="00426D4F">
        <w:rPr>
          <w:noProof w:val="0"/>
          <w:sz w:val="18"/>
          <w:szCs w:val="18"/>
          <w:lang w:val="en-GB"/>
        </w:rPr>
        <w:br/>
        <w:t xml:space="preserve">MS Teams </w:t>
      </w:r>
      <w:hyperlink r:id="rId13" w:history="1">
        <w:r w:rsidRPr="00426D4F">
          <w:rPr>
            <w:rStyle w:val="Hyperlink"/>
            <w:noProof w:val="0"/>
            <w:sz w:val="18"/>
            <w:szCs w:val="18"/>
            <w:lang w:val="en-GB"/>
          </w:rPr>
          <w:t>Chat/Call</w:t>
        </w:r>
      </w:hyperlink>
      <w:r w:rsidRPr="00426D4F">
        <w:rPr>
          <w:noProof w:val="0"/>
          <w:sz w:val="18"/>
          <w:szCs w:val="18"/>
          <w:lang w:val="en-GB"/>
        </w:rPr>
        <w:br/>
        <w:t xml:space="preserve">E-Mail </w:t>
      </w:r>
      <w:hyperlink r:id="rId14" w:tooltip="Click to send email to BENHAMOU, Eytan" w:history="1">
        <w:r w:rsidRPr="00426D4F">
          <w:rPr>
            <w:rStyle w:val="Hyperlink"/>
            <w:noProof w:val="0"/>
            <w:sz w:val="18"/>
            <w:szCs w:val="18"/>
            <w:lang w:val="en-GB"/>
          </w:rPr>
          <w:t>Eytan.BENHAMOU@durr.com</w:t>
        </w:r>
      </w:hyperlink>
      <w:r w:rsidRPr="00426D4F">
        <w:rPr>
          <w:noProof w:val="0"/>
          <w:sz w:val="18"/>
          <w:szCs w:val="18"/>
          <w:lang w:val="en-GB"/>
        </w:rPr>
        <w:br/>
        <w:t xml:space="preserve">Internet </w:t>
      </w:r>
      <w:hyperlink r:id="rId15" w:history="1">
        <w:r w:rsidRPr="00426D4F">
          <w:rPr>
            <w:rStyle w:val="Hyperlink"/>
            <w:noProof w:val="0"/>
            <w:sz w:val="18"/>
            <w:szCs w:val="18"/>
            <w:lang w:val="en-GB"/>
          </w:rPr>
          <w:t>www.durr.com</w:t>
        </w:r>
      </w:hyperlink>
      <w:r w:rsidRPr="00426D4F">
        <w:rPr>
          <w:noProof w:val="0"/>
          <w:sz w:val="18"/>
          <w:szCs w:val="18"/>
          <w:lang w:val="en-GB"/>
        </w:rPr>
        <w:t xml:space="preserve"> </w:t>
      </w:r>
      <w:r w:rsidRPr="00426D4F">
        <w:rPr>
          <w:noProof w:val="0"/>
          <w:lang w:val="en-GB"/>
        </w:rPr>
        <w:br/>
      </w:r>
    </w:p>
    <w:p w14:paraId="25745DFA" w14:textId="77777777" w:rsidR="001A136E" w:rsidRPr="00426D4F" w:rsidRDefault="001A136E" w:rsidP="001A136E">
      <w:pPr>
        <w:tabs>
          <w:tab w:val="clear" w:pos="3572"/>
        </w:tabs>
        <w:spacing w:line="240" w:lineRule="auto"/>
        <w:jc w:val="both"/>
        <w:textAlignment w:val="baseline"/>
        <w:rPr>
          <w:rFonts w:ascii="Segoe UI" w:eastAsia="Times New Roman" w:hAnsi="Segoe UI" w:cs="Segoe UI"/>
          <w:sz w:val="18"/>
          <w:szCs w:val="18"/>
          <w:lang w:val="en-GB" w:eastAsia="de-DE"/>
        </w:rPr>
      </w:pPr>
      <w:r w:rsidRPr="00426D4F">
        <w:rPr>
          <w:rFonts w:ascii="Arial" w:eastAsia="Times New Roman" w:hAnsi="Arial" w:cs="Arial"/>
          <w:color w:val="auto"/>
          <w:szCs w:val="22"/>
          <w:lang w:val="en-GB" w:eastAsia="de-DE"/>
        </w:rPr>
        <w:t> </w:t>
      </w:r>
    </w:p>
    <w:sectPr w:rsidR="001A136E" w:rsidRPr="00426D4F" w:rsidSect="00B143FE">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A9C5F" w14:textId="77777777" w:rsidR="00CF68EB" w:rsidRDefault="00CF68EB" w:rsidP="00D9165E">
      <w:r>
        <w:separator/>
      </w:r>
    </w:p>
  </w:endnote>
  <w:endnote w:type="continuationSeparator" w:id="0">
    <w:p w14:paraId="57770357" w14:textId="77777777" w:rsidR="00CF68EB" w:rsidRDefault="00CF68EB" w:rsidP="00D9165E">
      <w:r>
        <w:continuationSeparator/>
      </w:r>
    </w:p>
  </w:endnote>
  <w:endnote w:type="continuationNotice" w:id="1">
    <w:p w14:paraId="152CD311" w14:textId="77777777" w:rsidR="00CF68EB" w:rsidRDefault="00CF68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4BE9" w14:textId="764EAC72" w:rsidR="00933130" w:rsidRDefault="00933130">
    <w:pPr>
      <w:pStyle w:val="Fuzeile"/>
    </w:pPr>
    <w:r>
      <w:rPr>
        <w:lang w:val="de-DE" w:eastAsia="zh-CN"/>
      </w:rPr>
      <mc:AlternateContent>
        <mc:Choice Requires="wps">
          <w:drawing>
            <wp:anchor distT="0" distB="0" distL="0" distR="0" simplePos="0" relativeHeight="251658245"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51860EFE" w:rsidR="00B143FE" w:rsidRPr="00FA5FBE" w:rsidRDefault="00FA5FBE" w:rsidP="00FA5FBE">
    <w:pPr>
      <w:pStyle w:val="Kopfzeile"/>
    </w:pPr>
    <w:r w:rsidRPr="005218C8">
      <w:fldChar w:fldCharType="begin"/>
    </w:r>
    <w:r w:rsidRPr="005218C8">
      <w:instrText xml:space="preserve"> IF  \* MERGEFORMAT </w:instrText>
    </w:r>
    <w:r w:rsidR="00D2373C">
      <w:fldChar w:fldCharType="begin"/>
    </w:r>
    <w:r w:rsidR="00D2373C">
      <w:instrText>NUMPAGES  \* MERGEFORMAT</w:instrText>
    </w:r>
    <w:r w:rsidR="00D2373C">
      <w:fldChar w:fldCharType="separate"/>
    </w:r>
    <w:r w:rsidR="00D2373C">
      <w:instrText>4</w:instrText>
    </w:r>
    <w:r w:rsidR="00D2373C">
      <w:fldChar w:fldCharType="end"/>
    </w:r>
    <w:r w:rsidRPr="005218C8">
      <w:instrText>&gt;"1" "/</w:instrText>
    </w:r>
    <w:r w:rsidR="00D2373C">
      <w:fldChar w:fldCharType="begin"/>
    </w:r>
    <w:r w:rsidR="00D2373C">
      <w:instrText>NUMPAGES  \* MERGEFORMAT</w:instrText>
    </w:r>
    <w:r w:rsidR="00D2373C">
      <w:fldChar w:fldCharType="separate"/>
    </w:r>
    <w:r w:rsidR="00D2373C">
      <w:instrText>4</w:instrText>
    </w:r>
    <w:r w:rsidR="00D2373C">
      <w:fldChar w:fldCharType="end"/>
    </w:r>
    <w:r w:rsidRPr="005218C8">
      <w:instrText>" "</w:instrText>
    </w:r>
    <w:r w:rsidRPr="005218C8">
      <w:fldChar w:fldCharType="separate"/>
    </w:r>
    <w:r w:rsidR="00D2373C" w:rsidRPr="005218C8">
      <w:t>/</w:t>
    </w:r>
    <w:r w:rsidR="00D2373C">
      <w:t>4</w:t>
    </w:r>
    <w:r w:rsidRPr="005218C8">
      <w:fldChar w:fldCharType="end"/>
    </w:r>
    <w:r w:rsidR="00933130">
      <w:tab/>
      <w:t>Communiqué de presse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52B3E91C" w:rsidR="00B143FE" w:rsidRPr="005218C8" w:rsidRDefault="00B143FE" w:rsidP="00EB19AD">
    <w:pPr>
      <w:pStyle w:val="Kopfzeile"/>
    </w:pPr>
    <w:r w:rsidRPr="005218C8">
      <w:fldChar w:fldCharType="begin"/>
    </w:r>
    <w:r w:rsidRPr="005218C8">
      <w:instrText xml:space="preserve"> IF  \* MERGEFORMAT </w:instrText>
    </w:r>
    <w:r w:rsidR="00D2373C">
      <w:fldChar w:fldCharType="begin"/>
    </w:r>
    <w:r w:rsidR="00D2373C">
      <w:instrText>NUMPAGES  \* MERGEFORMAT</w:instrText>
    </w:r>
    <w:r w:rsidR="00D2373C">
      <w:fldChar w:fldCharType="separate"/>
    </w:r>
    <w:r w:rsidR="00D2373C">
      <w:instrText>4</w:instrText>
    </w:r>
    <w:r w:rsidR="00D2373C">
      <w:fldChar w:fldCharType="end"/>
    </w:r>
    <w:r w:rsidRPr="005218C8">
      <w:instrText>&gt;"1" "/</w:instrText>
    </w:r>
    <w:r w:rsidR="00D2373C">
      <w:fldChar w:fldCharType="begin"/>
    </w:r>
    <w:r w:rsidR="00D2373C">
      <w:instrText>NUMPAGES  \* MERGEFORMAT</w:instrText>
    </w:r>
    <w:r w:rsidR="00D2373C">
      <w:fldChar w:fldCharType="separate"/>
    </w:r>
    <w:r w:rsidR="00D2373C">
      <w:instrText>4</w:instrText>
    </w:r>
    <w:r w:rsidR="00D2373C">
      <w:fldChar w:fldCharType="end"/>
    </w:r>
    <w:r w:rsidRPr="005218C8">
      <w:instrText>" "</w:instrText>
    </w:r>
    <w:r w:rsidRPr="005218C8">
      <w:fldChar w:fldCharType="separate"/>
    </w:r>
    <w:r w:rsidR="00D2373C" w:rsidRPr="005218C8">
      <w:t>/</w:t>
    </w:r>
    <w:r w:rsidR="00D2373C">
      <w:t>4</w:t>
    </w:r>
    <w:r w:rsidRPr="005218C8">
      <w:fldChar w:fldCharType="end"/>
    </w:r>
    <w:r w:rsidR="00933130">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A2BB8" w14:textId="77777777" w:rsidR="00CF68EB" w:rsidRDefault="00CF68EB" w:rsidP="00D9165E">
      <w:r>
        <w:separator/>
      </w:r>
    </w:p>
  </w:footnote>
  <w:footnote w:type="continuationSeparator" w:id="0">
    <w:p w14:paraId="4D520521" w14:textId="77777777" w:rsidR="00CF68EB" w:rsidRDefault="00CF68EB" w:rsidP="00D9165E">
      <w:r>
        <w:continuationSeparator/>
      </w:r>
    </w:p>
  </w:footnote>
  <w:footnote w:type="continuationNotice" w:id="1">
    <w:p w14:paraId="13C7F816" w14:textId="77777777" w:rsidR="00CF68EB" w:rsidRDefault="00CF68E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EE18EA" w:rsidRDefault="00EB19AD" w:rsidP="00EB19AD">
                          <w:pPr>
                            <w:pStyle w:val="Kontaktdaten"/>
                            <w:rPr>
                              <w:rStyle w:val="Fettung"/>
                              <w:bCs/>
                              <w:spacing w:val="2"/>
                              <w:w w:val="100"/>
                              <w:lang w:val="de-DE"/>
                            </w:rPr>
                          </w:pPr>
                          <w:r w:rsidRPr="00EE18EA">
                            <w:rPr>
                              <w:rStyle w:val="Fettung"/>
                              <w:lang w:val="de-DE"/>
                            </w:rPr>
                            <w:t>Dürr Systems AG</w:t>
                          </w:r>
                        </w:p>
                        <w:p w14:paraId="0088835E" w14:textId="77777777" w:rsidR="00EB19AD" w:rsidRPr="007A0B6A" w:rsidRDefault="00EB19AD" w:rsidP="00EB19AD">
                          <w:pPr>
                            <w:pStyle w:val="Kontaktdaten"/>
                            <w:rPr>
                              <w:lang w:val="de-DE"/>
                            </w:rPr>
                          </w:pPr>
                          <w:r w:rsidRPr="00EE18EA">
                            <w:rPr>
                              <w:lang w:val="de-DE"/>
                            </w:rPr>
                            <w:t xml:space="preserve">Carl-Benz-Str. </w:t>
                          </w:r>
                          <w:r w:rsidRPr="007A0B6A">
                            <w:rPr>
                              <w:lang w:val="de-DE"/>
                            </w:rPr>
                            <w:t>34</w:t>
                          </w:r>
                        </w:p>
                        <w:p w14:paraId="1024546A" w14:textId="77777777" w:rsidR="00EB19AD" w:rsidRPr="008B43C0" w:rsidRDefault="00EB19AD" w:rsidP="00EB19AD">
                          <w:pPr>
                            <w:pStyle w:val="Kontaktdaten"/>
                            <w:rPr>
                              <w:lang w:val="de-DE"/>
                            </w:rPr>
                          </w:pPr>
                          <w:r w:rsidRPr="008B43C0">
                            <w:rPr>
                              <w:lang w:val="de-DE"/>
                            </w:rPr>
                            <w:t>74321 Bietigheim-Bissingen</w:t>
                          </w:r>
                        </w:p>
                        <w:p w14:paraId="5CC720E0" w14:textId="77777777" w:rsidR="00EB19AD" w:rsidRPr="008B43C0" w:rsidRDefault="00EB19AD" w:rsidP="00EB19AD">
                          <w:pPr>
                            <w:pStyle w:val="Kontaktdaten"/>
                            <w:rPr>
                              <w:lang w:val="de-DE"/>
                            </w:rPr>
                          </w:pPr>
                        </w:p>
                        <w:p w14:paraId="5E4529D2" w14:textId="39E664AD" w:rsidR="00EB19AD" w:rsidRPr="008B43C0" w:rsidRDefault="009000BC" w:rsidP="00EB19AD">
                          <w:pPr>
                            <w:pStyle w:val="Kontaktdaten"/>
                            <w:rPr>
                              <w:lang w:val="de-DE"/>
                            </w:rPr>
                          </w:pPr>
                          <w:r w:rsidRPr="008B43C0">
                            <w:rPr>
                              <w:lang w:val="de-DE"/>
                            </w:rPr>
                            <w:t xml:space="preserve">Tél : +49 7142 78-0 </w:t>
                          </w:r>
                        </w:p>
                        <w:p w14:paraId="1E6249CA" w14:textId="77777777" w:rsidR="00EB19AD" w:rsidRPr="008B43C0" w:rsidRDefault="00EB19AD" w:rsidP="00EB19AD">
                          <w:pPr>
                            <w:pStyle w:val="Kontaktdaten"/>
                            <w:rPr>
                              <w:lang w:val="de-DE"/>
                            </w:rPr>
                          </w:pPr>
                          <w:r w:rsidRPr="008B43C0">
                            <w:rPr>
                              <w:lang w:val="de-DE"/>
                            </w:rPr>
                            <w:t xml:space="preserve">Fax : +49 7142 78-2107 </w:t>
                          </w:r>
                        </w:p>
                        <w:p w14:paraId="3BB57E75" w14:textId="77777777" w:rsidR="00EB19AD" w:rsidRPr="008B43C0" w:rsidRDefault="00EB19AD" w:rsidP="00EB19AD">
                          <w:pPr>
                            <w:pStyle w:val="Kontaktdaten"/>
                            <w:rPr>
                              <w:lang w:val="de-DE"/>
                            </w:rPr>
                          </w:pPr>
                        </w:p>
                        <w:p w14:paraId="3CC1318F" w14:textId="77777777" w:rsidR="00EB19AD" w:rsidRPr="008B43C0" w:rsidRDefault="00EB19AD" w:rsidP="00EB19AD">
                          <w:pPr>
                            <w:pStyle w:val="Kontaktdaten"/>
                            <w:rPr>
                              <w:lang w:val="de-DE"/>
                            </w:rPr>
                          </w:pPr>
                          <w:r w:rsidRPr="008B43C0">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EE18EA" w:rsidRDefault="00EB19AD" w:rsidP="00EB19AD">
                    <w:pPr>
                      <w:pStyle w:val="Kontaktdaten"/>
                      <w:rPr>
                        <w:rStyle w:val="Fettung"/>
                        <w:bCs/>
                        <w:spacing w:val="2"/>
                        <w:w w:val="100"/>
                        <w:lang w:val="de-DE"/>
                      </w:rPr>
                    </w:pPr>
                    <w:r w:rsidRPr="00EE18EA">
                      <w:rPr>
                        <w:rStyle w:val="Fettung"/>
                        <w:lang w:val="de-DE"/>
                      </w:rPr>
                      <w:t>Dürr Systems AG</w:t>
                    </w:r>
                  </w:p>
                  <w:p w14:paraId="0088835E" w14:textId="77777777" w:rsidR="00EB19AD" w:rsidRPr="007A0B6A" w:rsidRDefault="00EB19AD" w:rsidP="00EB19AD">
                    <w:pPr>
                      <w:pStyle w:val="Kontaktdaten"/>
                      <w:rPr>
                        <w:lang w:val="de-DE"/>
                      </w:rPr>
                    </w:pPr>
                    <w:r w:rsidRPr="00EE18EA">
                      <w:rPr>
                        <w:lang w:val="de-DE"/>
                      </w:rPr>
                      <w:t xml:space="preserve">Carl-Benz-Str. </w:t>
                    </w:r>
                    <w:r w:rsidRPr="007A0B6A">
                      <w:rPr>
                        <w:lang w:val="de-DE"/>
                      </w:rPr>
                      <w:t>34</w:t>
                    </w:r>
                  </w:p>
                  <w:p w14:paraId="1024546A" w14:textId="77777777" w:rsidR="00EB19AD" w:rsidRPr="008B43C0" w:rsidRDefault="00EB19AD" w:rsidP="00EB19AD">
                    <w:pPr>
                      <w:pStyle w:val="Kontaktdaten"/>
                      <w:rPr>
                        <w:lang w:val="de-DE"/>
                      </w:rPr>
                    </w:pPr>
                    <w:r w:rsidRPr="008B43C0">
                      <w:rPr>
                        <w:lang w:val="de-DE"/>
                      </w:rPr>
                      <w:t>74321 Bietigheim-Bissingen</w:t>
                    </w:r>
                  </w:p>
                  <w:p w14:paraId="5CC720E0" w14:textId="77777777" w:rsidR="00EB19AD" w:rsidRPr="008B43C0" w:rsidRDefault="00EB19AD" w:rsidP="00EB19AD">
                    <w:pPr>
                      <w:pStyle w:val="Kontaktdaten"/>
                      <w:rPr>
                        <w:lang w:val="de-DE"/>
                      </w:rPr>
                    </w:pPr>
                  </w:p>
                  <w:p w14:paraId="5E4529D2" w14:textId="39E664AD" w:rsidR="00EB19AD" w:rsidRPr="008B43C0" w:rsidRDefault="009000BC" w:rsidP="00EB19AD">
                    <w:pPr>
                      <w:pStyle w:val="Kontaktdaten"/>
                      <w:rPr>
                        <w:lang w:val="de-DE"/>
                      </w:rPr>
                    </w:pPr>
                    <w:r w:rsidRPr="008B43C0">
                      <w:rPr>
                        <w:lang w:val="de-DE"/>
                      </w:rPr>
                      <w:t xml:space="preserve">Tél : +49 7142 78-0 </w:t>
                    </w:r>
                  </w:p>
                  <w:p w14:paraId="1E6249CA" w14:textId="77777777" w:rsidR="00EB19AD" w:rsidRPr="008B43C0" w:rsidRDefault="00EB19AD" w:rsidP="00EB19AD">
                    <w:pPr>
                      <w:pStyle w:val="Kontaktdaten"/>
                      <w:rPr>
                        <w:lang w:val="de-DE"/>
                      </w:rPr>
                    </w:pPr>
                    <w:r w:rsidRPr="008B43C0">
                      <w:rPr>
                        <w:lang w:val="de-DE"/>
                      </w:rPr>
                      <w:t xml:space="preserve">Fax : +49 7142 78-2107 </w:t>
                    </w:r>
                  </w:p>
                  <w:p w14:paraId="3BB57E75" w14:textId="77777777" w:rsidR="00EB19AD" w:rsidRPr="008B43C0" w:rsidRDefault="00EB19AD" w:rsidP="00EB19AD">
                    <w:pPr>
                      <w:pStyle w:val="Kontaktdaten"/>
                      <w:rPr>
                        <w:lang w:val="de-DE"/>
                      </w:rPr>
                    </w:pPr>
                  </w:p>
                  <w:p w14:paraId="3CC1318F" w14:textId="77777777" w:rsidR="00EB19AD" w:rsidRPr="008B43C0" w:rsidRDefault="00EB19AD" w:rsidP="00EB19AD">
                    <w:pPr>
                      <w:pStyle w:val="Kontaktdaten"/>
                      <w:rPr>
                        <w:lang w:val="de-DE"/>
                      </w:rPr>
                    </w:pPr>
                    <w:r w:rsidRPr="008B43C0">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EE18EA" w:rsidRDefault="00B143FE" w:rsidP="0026127D">
                          <w:pPr>
                            <w:pStyle w:val="Kontaktdaten"/>
                            <w:rPr>
                              <w:rStyle w:val="Fettung"/>
                              <w:bCs/>
                              <w:spacing w:val="2"/>
                              <w:w w:val="100"/>
                              <w:lang w:val="de-DE"/>
                            </w:rPr>
                          </w:pPr>
                          <w:r w:rsidRPr="00EE18EA">
                            <w:rPr>
                              <w:rStyle w:val="Fettung"/>
                              <w:lang w:val="de-DE"/>
                            </w:rPr>
                            <w:t>Dürr Systems AG</w:t>
                          </w:r>
                        </w:p>
                        <w:p w14:paraId="41B4EF86" w14:textId="77777777" w:rsidR="00B143FE" w:rsidRPr="007A0B6A" w:rsidRDefault="00B143FE" w:rsidP="0026127D">
                          <w:pPr>
                            <w:pStyle w:val="Kontaktdaten"/>
                            <w:rPr>
                              <w:lang w:val="de-DE"/>
                            </w:rPr>
                          </w:pPr>
                          <w:r w:rsidRPr="00EE18EA">
                            <w:rPr>
                              <w:lang w:val="de-DE"/>
                            </w:rPr>
                            <w:t xml:space="preserve">Carl-Benz-Str. </w:t>
                          </w:r>
                          <w:r w:rsidRPr="007A0B6A">
                            <w:rPr>
                              <w:lang w:val="de-DE"/>
                            </w:rPr>
                            <w:t>34</w:t>
                          </w:r>
                        </w:p>
                        <w:p w14:paraId="5555B2C2" w14:textId="77777777" w:rsidR="00B143FE" w:rsidRPr="008B43C0" w:rsidRDefault="00B143FE" w:rsidP="0026127D">
                          <w:pPr>
                            <w:pStyle w:val="Kontaktdaten"/>
                            <w:rPr>
                              <w:lang w:val="de-DE"/>
                            </w:rPr>
                          </w:pPr>
                          <w:r w:rsidRPr="008B43C0">
                            <w:rPr>
                              <w:lang w:val="de-DE"/>
                            </w:rPr>
                            <w:t>74321 Bietigheim-Bissingen</w:t>
                          </w:r>
                        </w:p>
                        <w:p w14:paraId="53B79677" w14:textId="77777777" w:rsidR="00B143FE" w:rsidRPr="008B43C0" w:rsidRDefault="00B143FE" w:rsidP="0026127D">
                          <w:pPr>
                            <w:pStyle w:val="Kontaktdaten"/>
                            <w:rPr>
                              <w:lang w:val="de-DE"/>
                            </w:rPr>
                          </w:pPr>
                        </w:p>
                        <w:p w14:paraId="451432D7" w14:textId="6EE6A7C4" w:rsidR="00B143FE" w:rsidRPr="008B43C0" w:rsidRDefault="009000BC" w:rsidP="0026127D">
                          <w:pPr>
                            <w:pStyle w:val="Kontaktdaten"/>
                            <w:rPr>
                              <w:lang w:val="de-DE"/>
                            </w:rPr>
                          </w:pPr>
                          <w:r w:rsidRPr="008B43C0">
                            <w:rPr>
                              <w:lang w:val="de-DE"/>
                            </w:rPr>
                            <w:t xml:space="preserve">Tél : +49 7142 78-0 </w:t>
                          </w:r>
                        </w:p>
                        <w:p w14:paraId="32EF3341" w14:textId="77777777" w:rsidR="00B143FE" w:rsidRPr="008B43C0" w:rsidRDefault="00B143FE" w:rsidP="0026127D">
                          <w:pPr>
                            <w:pStyle w:val="Kontaktdaten"/>
                            <w:rPr>
                              <w:lang w:val="de-DE"/>
                            </w:rPr>
                          </w:pPr>
                          <w:r w:rsidRPr="008B43C0">
                            <w:rPr>
                              <w:lang w:val="de-DE"/>
                            </w:rPr>
                            <w:t xml:space="preserve">Fax : +49 7142 78-2107 </w:t>
                          </w:r>
                        </w:p>
                        <w:p w14:paraId="1D8E1397" w14:textId="77777777" w:rsidR="00B143FE" w:rsidRPr="008B43C0" w:rsidRDefault="00B143FE" w:rsidP="0026127D">
                          <w:pPr>
                            <w:pStyle w:val="Kontaktdaten"/>
                            <w:rPr>
                              <w:lang w:val="de-DE"/>
                            </w:rPr>
                          </w:pPr>
                        </w:p>
                        <w:p w14:paraId="6E924C90" w14:textId="77777777" w:rsidR="00B143FE" w:rsidRPr="008B43C0" w:rsidRDefault="00B143FE" w:rsidP="0026127D">
                          <w:pPr>
                            <w:pStyle w:val="Kontaktdaten"/>
                            <w:rPr>
                              <w:lang w:val="de-DE"/>
                            </w:rPr>
                          </w:pPr>
                          <w:r w:rsidRPr="008B43C0">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EE18EA" w:rsidRDefault="00B143FE" w:rsidP="0026127D">
                    <w:pPr>
                      <w:pStyle w:val="Kontaktdaten"/>
                      <w:rPr>
                        <w:rStyle w:val="Fettung"/>
                        <w:bCs/>
                        <w:spacing w:val="2"/>
                        <w:w w:val="100"/>
                        <w:lang w:val="de-DE"/>
                      </w:rPr>
                    </w:pPr>
                    <w:r w:rsidRPr="00EE18EA">
                      <w:rPr>
                        <w:rStyle w:val="Fettung"/>
                        <w:lang w:val="de-DE"/>
                      </w:rPr>
                      <w:t>Dürr Systems AG</w:t>
                    </w:r>
                  </w:p>
                  <w:p w14:paraId="41B4EF86" w14:textId="77777777" w:rsidR="00B143FE" w:rsidRPr="007A0B6A" w:rsidRDefault="00B143FE" w:rsidP="0026127D">
                    <w:pPr>
                      <w:pStyle w:val="Kontaktdaten"/>
                      <w:rPr>
                        <w:lang w:val="de-DE"/>
                      </w:rPr>
                    </w:pPr>
                    <w:r w:rsidRPr="00EE18EA">
                      <w:rPr>
                        <w:lang w:val="de-DE"/>
                      </w:rPr>
                      <w:t xml:space="preserve">Carl-Benz-Str. </w:t>
                    </w:r>
                    <w:r w:rsidRPr="007A0B6A">
                      <w:rPr>
                        <w:lang w:val="de-DE"/>
                      </w:rPr>
                      <w:t>34</w:t>
                    </w:r>
                  </w:p>
                  <w:p w14:paraId="5555B2C2" w14:textId="77777777" w:rsidR="00B143FE" w:rsidRPr="008B43C0" w:rsidRDefault="00B143FE" w:rsidP="0026127D">
                    <w:pPr>
                      <w:pStyle w:val="Kontaktdaten"/>
                      <w:rPr>
                        <w:lang w:val="de-DE"/>
                      </w:rPr>
                    </w:pPr>
                    <w:r w:rsidRPr="008B43C0">
                      <w:rPr>
                        <w:lang w:val="de-DE"/>
                      </w:rPr>
                      <w:t>74321 Bietigheim-Bissingen</w:t>
                    </w:r>
                  </w:p>
                  <w:p w14:paraId="53B79677" w14:textId="77777777" w:rsidR="00B143FE" w:rsidRPr="008B43C0" w:rsidRDefault="00B143FE" w:rsidP="0026127D">
                    <w:pPr>
                      <w:pStyle w:val="Kontaktdaten"/>
                      <w:rPr>
                        <w:lang w:val="de-DE"/>
                      </w:rPr>
                    </w:pPr>
                  </w:p>
                  <w:p w14:paraId="451432D7" w14:textId="6EE6A7C4" w:rsidR="00B143FE" w:rsidRPr="008B43C0" w:rsidRDefault="009000BC" w:rsidP="0026127D">
                    <w:pPr>
                      <w:pStyle w:val="Kontaktdaten"/>
                      <w:rPr>
                        <w:lang w:val="de-DE"/>
                      </w:rPr>
                    </w:pPr>
                    <w:r w:rsidRPr="008B43C0">
                      <w:rPr>
                        <w:lang w:val="de-DE"/>
                      </w:rPr>
                      <w:t xml:space="preserve">Tél : +49 7142 78-0 </w:t>
                    </w:r>
                  </w:p>
                  <w:p w14:paraId="32EF3341" w14:textId="77777777" w:rsidR="00B143FE" w:rsidRPr="008B43C0" w:rsidRDefault="00B143FE" w:rsidP="0026127D">
                    <w:pPr>
                      <w:pStyle w:val="Kontaktdaten"/>
                      <w:rPr>
                        <w:lang w:val="de-DE"/>
                      </w:rPr>
                    </w:pPr>
                    <w:r w:rsidRPr="008B43C0">
                      <w:rPr>
                        <w:lang w:val="de-DE"/>
                      </w:rPr>
                      <w:t xml:space="preserve">Fax : +49 7142 78-2107 </w:t>
                    </w:r>
                  </w:p>
                  <w:p w14:paraId="1D8E1397" w14:textId="77777777" w:rsidR="00B143FE" w:rsidRPr="008B43C0" w:rsidRDefault="00B143FE" w:rsidP="0026127D">
                    <w:pPr>
                      <w:pStyle w:val="Kontaktdaten"/>
                      <w:rPr>
                        <w:lang w:val="de-DE"/>
                      </w:rPr>
                    </w:pPr>
                  </w:p>
                  <w:p w14:paraId="6E924C90" w14:textId="77777777" w:rsidR="00B143FE" w:rsidRPr="008B43C0" w:rsidRDefault="00B143FE" w:rsidP="0026127D">
                    <w:pPr>
                      <w:pStyle w:val="Kontaktdaten"/>
                      <w:rPr>
                        <w:lang w:val="de-DE"/>
                      </w:rPr>
                    </w:pPr>
                    <w:r w:rsidRPr="008B43C0">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5E84D19"/>
    <w:multiLevelType w:val="hybridMultilevel"/>
    <w:tmpl w:val="012072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65027084">
    <w:abstractNumId w:val="4"/>
  </w:num>
  <w:num w:numId="2" w16cid:durableId="523904703">
    <w:abstractNumId w:val="19"/>
  </w:num>
  <w:num w:numId="3" w16cid:durableId="1617442713">
    <w:abstractNumId w:val="6"/>
  </w:num>
  <w:num w:numId="4" w16cid:durableId="1591816626">
    <w:abstractNumId w:val="11"/>
  </w:num>
  <w:num w:numId="5" w16cid:durableId="18512767">
    <w:abstractNumId w:val="16"/>
  </w:num>
  <w:num w:numId="6" w16cid:durableId="1284193198">
    <w:abstractNumId w:val="2"/>
  </w:num>
  <w:num w:numId="7" w16cid:durableId="1222790786">
    <w:abstractNumId w:val="21"/>
  </w:num>
  <w:num w:numId="8" w16cid:durableId="1580364390">
    <w:abstractNumId w:val="10"/>
  </w:num>
  <w:num w:numId="9" w16cid:durableId="1486820836">
    <w:abstractNumId w:val="20"/>
  </w:num>
  <w:num w:numId="10" w16cid:durableId="1696345385">
    <w:abstractNumId w:val="7"/>
  </w:num>
  <w:num w:numId="11" w16cid:durableId="866255884">
    <w:abstractNumId w:val="1"/>
  </w:num>
  <w:num w:numId="12" w16cid:durableId="1511020660">
    <w:abstractNumId w:val="5"/>
  </w:num>
  <w:num w:numId="13" w16cid:durableId="804011347">
    <w:abstractNumId w:val="13"/>
  </w:num>
  <w:num w:numId="14" w16cid:durableId="950013259">
    <w:abstractNumId w:val="15"/>
  </w:num>
  <w:num w:numId="15" w16cid:durableId="298153350">
    <w:abstractNumId w:val="18"/>
  </w:num>
  <w:num w:numId="16" w16cid:durableId="473791784">
    <w:abstractNumId w:val="17"/>
  </w:num>
  <w:num w:numId="17" w16cid:durableId="916135656">
    <w:abstractNumId w:val="14"/>
  </w:num>
  <w:num w:numId="18" w16cid:durableId="74404725">
    <w:abstractNumId w:val="12"/>
  </w:num>
  <w:num w:numId="19" w16cid:durableId="1248612137">
    <w:abstractNumId w:val="0"/>
  </w:num>
  <w:num w:numId="20" w16cid:durableId="963077035">
    <w:abstractNumId w:val="8"/>
  </w:num>
  <w:num w:numId="21" w16cid:durableId="2137864905">
    <w:abstractNumId w:val="9"/>
  </w:num>
  <w:num w:numId="22" w16cid:durableId="16867152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4DA"/>
    <w:rsid w:val="00003CA8"/>
    <w:rsid w:val="000042E4"/>
    <w:rsid w:val="00004D92"/>
    <w:rsid w:val="00005AF4"/>
    <w:rsid w:val="0001039C"/>
    <w:rsid w:val="000103AF"/>
    <w:rsid w:val="000137F9"/>
    <w:rsid w:val="00013B23"/>
    <w:rsid w:val="00015A8A"/>
    <w:rsid w:val="00015F92"/>
    <w:rsid w:val="0002273A"/>
    <w:rsid w:val="000240E5"/>
    <w:rsid w:val="00025650"/>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4CB3"/>
    <w:rsid w:val="0006654A"/>
    <w:rsid w:val="000667BB"/>
    <w:rsid w:val="000679B5"/>
    <w:rsid w:val="00067A27"/>
    <w:rsid w:val="00073211"/>
    <w:rsid w:val="000750E4"/>
    <w:rsid w:val="00077087"/>
    <w:rsid w:val="000810CE"/>
    <w:rsid w:val="000830E8"/>
    <w:rsid w:val="00090C8B"/>
    <w:rsid w:val="00095F60"/>
    <w:rsid w:val="00096C3A"/>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E1B91"/>
    <w:rsid w:val="000F1B6F"/>
    <w:rsid w:val="000F215E"/>
    <w:rsid w:val="000F385A"/>
    <w:rsid w:val="000F52E1"/>
    <w:rsid w:val="000F599A"/>
    <w:rsid w:val="00100C0C"/>
    <w:rsid w:val="0010134F"/>
    <w:rsid w:val="001014D2"/>
    <w:rsid w:val="00102066"/>
    <w:rsid w:val="00103DAC"/>
    <w:rsid w:val="00103EE3"/>
    <w:rsid w:val="001052E0"/>
    <w:rsid w:val="001076E4"/>
    <w:rsid w:val="00112DF3"/>
    <w:rsid w:val="00114E74"/>
    <w:rsid w:val="00115190"/>
    <w:rsid w:val="001167D1"/>
    <w:rsid w:val="00116F3F"/>
    <w:rsid w:val="00116F84"/>
    <w:rsid w:val="00117904"/>
    <w:rsid w:val="00117C7F"/>
    <w:rsid w:val="00124E6A"/>
    <w:rsid w:val="00135319"/>
    <w:rsid w:val="001374C8"/>
    <w:rsid w:val="00142FDB"/>
    <w:rsid w:val="001440F5"/>
    <w:rsid w:val="00147397"/>
    <w:rsid w:val="00147965"/>
    <w:rsid w:val="0015096A"/>
    <w:rsid w:val="00151506"/>
    <w:rsid w:val="00154489"/>
    <w:rsid w:val="00156161"/>
    <w:rsid w:val="0016271C"/>
    <w:rsid w:val="00162EEF"/>
    <w:rsid w:val="0016325F"/>
    <w:rsid w:val="00163B9D"/>
    <w:rsid w:val="00167731"/>
    <w:rsid w:val="0017284E"/>
    <w:rsid w:val="00176D8A"/>
    <w:rsid w:val="00180D0F"/>
    <w:rsid w:val="001877A6"/>
    <w:rsid w:val="00191BAB"/>
    <w:rsid w:val="001935AE"/>
    <w:rsid w:val="00194AC6"/>
    <w:rsid w:val="00196C3E"/>
    <w:rsid w:val="00197009"/>
    <w:rsid w:val="001975A2"/>
    <w:rsid w:val="001A136E"/>
    <w:rsid w:val="001A297C"/>
    <w:rsid w:val="001A5728"/>
    <w:rsid w:val="001A5B15"/>
    <w:rsid w:val="001A65EE"/>
    <w:rsid w:val="001C0A26"/>
    <w:rsid w:val="001C0A39"/>
    <w:rsid w:val="001C5EB3"/>
    <w:rsid w:val="001D0887"/>
    <w:rsid w:val="001D0F2E"/>
    <w:rsid w:val="001D54DE"/>
    <w:rsid w:val="001D697E"/>
    <w:rsid w:val="001D776F"/>
    <w:rsid w:val="001E031C"/>
    <w:rsid w:val="001F3520"/>
    <w:rsid w:val="001F3730"/>
    <w:rsid w:val="001F4B55"/>
    <w:rsid w:val="001F6276"/>
    <w:rsid w:val="001F7E95"/>
    <w:rsid w:val="0020322F"/>
    <w:rsid w:val="00203DF6"/>
    <w:rsid w:val="00205B62"/>
    <w:rsid w:val="0020631B"/>
    <w:rsid w:val="00206375"/>
    <w:rsid w:val="00211803"/>
    <w:rsid w:val="002118EB"/>
    <w:rsid w:val="00214892"/>
    <w:rsid w:val="00216BD0"/>
    <w:rsid w:val="00216FC6"/>
    <w:rsid w:val="002175C7"/>
    <w:rsid w:val="002176DB"/>
    <w:rsid w:val="002178BD"/>
    <w:rsid w:val="00226865"/>
    <w:rsid w:val="00231A54"/>
    <w:rsid w:val="00233BFA"/>
    <w:rsid w:val="0023563A"/>
    <w:rsid w:val="00235CE8"/>
    <w:rsid w:val="00243F9B"/>
    <w:rsid w:val="00252189"/>
    <w:rsid w:val="00253848"/>
    <w:rsid w:val="0025441C"/>
    <w:rsid w:val="0025653A"/>
    <w:rsid w:val="0026127D"/>
    <w:rsid w:val="002655A1"/>
    <w:rsid w:val="002714A1"/>
    <w:rsid w:val="002717A8"/>
    <w:rsid w:val="0027470A"/>
    <w:rsid w:val="00275350"/>
    <w:rsid w:val="002759B7"/>
    <w:rsid w:val="00280819"/>
    <w:rsid w:val="002814E2"/>
    <w:rsid w:val="00282680"/>
    <w:rsid w:val="00284C18"/>
    <w:rsid w:val="002868C3"/>
    <w:rsid w:val="00292501"/>
    <w:rsid w:val="00294020"/>
    <w:rsid w:val="002941CA"/>
    <w:rsid w:val="00294B59"/>
    <w:rsid w:val="00295AEF"/>
    <w:rsid w:val="00296AD3"/>
    <w:rsid w:val="002A1286"/>
    <w:rsid w:val="002A1717"/>
    <w:rsid w:val="002A172B"/>
    <w:rsid w:val="002A21C9"/>
    <w:rsid w:val="002A49F2"/>
    <w:rsid w:val="002A5671"/>
    <w:rsid w:val="002A5D25"/>
    <w:rsid w:val="002A639F"/>
    <w:rsid w:val="002B0316"/>
    <w:rsid w:val="002B06E7"/>
    <w:rsid w:val="002B18CE"/>
    <w:rsid w:val="002B71FB"/>
    <w:rsid w:val="002B7B23"/>
    <w:rsid w:val="002C00EB"/>
    <w:rsid w:val="002C0163"/>
    <w:rsid w:val="002C3BB4"/>
    <w:rsid w:val="002C5677"/>
    <w:rsid w:val="002D0F47"/>
    <w:rsid w:val="002D2E6A"/>
    <w:rsid w:val="002D33B7"/>
    <w:rsid w:val="002D4939"/>
    <w:rsid w:val="002D506A"/>
    <w:rsid w:val="002D60E0"/>
    <w:rsid w:val="002D7EB6"/>
    <w:rsid w:val="002E0547"/>
    <w:rsid w:val="002E2125"/>
    <w:rsid w:val="002F0AF7"/>
    <w:rsid w:val="002F5ABC"/>
    <w:rsid w:val="002F6BF1"/>
    <w:rsid w:val="002F7140"/>
    <w:rsid w:val="0030067C"/>
    <w:rsid w:val="00302DB1"/>
    <w:rsid w:val="003035A6"/>
    <w:rsid w:val="003035F7"/>
    <w:rsid w:val="00303968"/>
    <w:rsid w:val="00330683"/>
    <w:rsid w:val="00331198"/>
    <w:rsid w:val="00333CF4"/>
    <w:rsid w:val="00335617"/>
    <w:rsid w:val="0033769D"/>
    <w:rsid w:val="00342A4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85310"/>
    <w:rsid w:val="0038593D"/>
    <w:rsid w:val="0039367F"/>
    <w:rsid w:val="00395574"/>
    <w:rsid w:val="0039654F"/>
    <w:rsid w:val="0039780E"/>
    <w:rsid w:val="003A0337"/>
    <w:rsid w:val="003A046C"/>
    <w:rsid w:val="003A2989"/>
    <w:rsid w:val="003A692D"/>
    <w:rsid w:val="003A6CAE"/>
    <w:rsid w:val="003B0692"/>
    <w:rsid w:val="003B160B"/>
    <w:rsid w:val="003B1684"/>
    <w:rsid w:val="003B71D7"/>
    <w:rsid w:val="003B7768"/>
    <w:rsid w:val="003C492A"/>
    <w:rsid w:val="003C60F4"/>
    <w:rsid w:val="003D50EB"/>
    <w:rsid w:val="003D770A"/>
    <w:rsid w:val="003E06FE"/>
    <w:rsid w:val="003E5B52"/>
    <w:rsid w:val="003E738F"/>
    <w:rsid w:val="003E7CF8"/>
    <w:rsid w:val="003F0C4D"/>
    <w:rsid w:val="003F0CD8"/>
    <w:rsid w:val="003F1873"/>
    <w:rsid w:val="003F40A7"/>
    <w:rsid w:val="00402949"/>
    <w:rsid w:val="00402AD2"/>
    <w:rsid w:val="0040381F"/>
    <w:rsid w:val="00404174"/>
    <w:rsid w:val="0040784F"/>
    <w:rsid w:val="00407CD3"/>
    <w:rsid w:val="00414F8A"/>
    <w:rsid w:val="00422282"/>
    <w:rsid w:val="00424A3C"/>
    <w:rsid w:val="004260A1"/>
    <w:rsid w:val="00426D4F"/>
    <w:rsid w:val="0043346C"/>
    <w:rsid w:val="004370EF"/>
    <w:rsid w:val="004400ED"/>
    <w:rsid w:val="004404FF"/>
    <w:rsid w:val="004427AF"/>
    <w:rsid w:val="004437F3"/>
    <w:rsid w:val="00450174"/>
    <w:rsid w:val="00450D7A"/>
    <w:rsid w:val="00451CA7"/>
    <w:rsid w:val="004535D9"/>
    <w:rsid w:val="00455402"/>
    <w:rsid w:val="00455D57"/>
    <w:rsid w:val="00456256"/>
    <w:rsid w:val="004606AC"/>
    <w:rsid w:val="0046201D"/>
    <w:rsid w:val="00462DDC"/>
    <w:rsid w:val="004667BA"/>
    <w:rsid w:val="00466954"/>
    <w:rsid w:val="004669C8"/>
    <w:rsid w:val="00467800"/>
    <w:rsid w:val="0046BEB3"/>
    <w:rsid w:val="00470EFD"/>
    <w:rsid w:val="00473AEC"/>
    <w:rsid w:val="00476060"/>
    <w:rsid w:val="004760A0"/>
    <w:rsid w:val="004762B9"/>
    <w:rsid w:val="0047652B"/>
    <w:rsid w:val="00476746"/>
    <w:rsid w:val="00477801"/>
    <w:rsid w:val="00486F5D"/>
    <w:rsid w:val="00494EE7"/>
    <w:rsid w:val="004A36A8"/>
    <w:rsid w:val="004A3A5F"/>
    <w:rsid w:val="004B16C4"/>
    <w:rsid w:val="004B3D7E"/>
    <w:rsid w:val="004B596C"/>
    <w:rsid w:val="004C3A9D"/>
    <w:rsid w:val="004C6EBC"/>
    <w:rsid w:val="004D1D0E"/>
    <w:rsid w:val="004D3165"/>
    <w:rsid w:val="004D7B9E"/>
    <w:rsid w:val="004E0D94"/>
    <w:rsid w:val="004E2175"/>
    <w:rsid w:val="004E3872"/>
    <w:rsid w:val="004E55C6"/>
    <w:rsid w:val="004E5E7F"/>
    <w:rsid w:val="004E7C0B"/>
    <w:rsid w:val="004F0958"/>
    <w:rsid w:val="004F191A"/>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2A20"/>
    <w:rsid w:val="00524BE9"/>
    <w:rsid w:val="005255EC"/>
    <w:rsid w:val="00527FBC"/>
    <w:rsid w:val="0053448B"/>
    <w:rsid w:val="00534C1A"/>
    <w:rsid w:val="00535FF0"/>
    <w:rsid w:val="005365B4"/>
    <w:rsid w:val="0054450D"/>
    <w:rsid w:val="00544CE4"/>
    <w:rsid w:val="00554864"/>
    <w:rsid w:val="00555999"/>
    <w:rsid w:val="00555E2A"/>
    <w:rsid w:val="00564109"/>
    <w:rsid w:val="0056564A"/>
    <w:rsid w:val="005673B5"/>
    <w:rsid w:val="005674E8"/>
    <w:rsid w:val="00567EAB"/>
    <w:rsid w:val="005755BD"/>
    <w:rsid w:val="00575B40"/>
    <w:rsid w:val="00580070"/>
    <w:rsid w:val="00581C8C"/>
    <w:rsid w:val="00581EC0"/>
    <w:rsid w:val="005837F9"/>
    <w:rsid w:val="00584007"/>
    <w:rsid w:val="00584B9D"/>
    <w:rsid w:val="00587179"/>
    <w:rsid w:val="005913CF"/>
    <w:rsid w:val="00591CEB"/>
    <w:rsid w:val="00592D83"/>
    <w:rsid w:val="00593AA7"/>
    <w:rsid w:val="00594B29"/>
    <w:rsid w:val="00597F78"/>
    <w:rsid w:val="005A1C80"/>
    <w:rsid w:val="005A4D61"/>
    <w:rsid w:val="005A5B83"/>
    <w:rsid w:val="005B01C4"/>
    <w:rsid w:val="005B184A"/>
    <w:rsid w:val="005B19FD"/>
    <w:rsid w:val="005B34DA"/>
    <w:rsid w:val="005B3CCD"/>
    <w:rsid w:val="005C13A1"/>
    <w:rsid w:val="005C2C5C"/>
    <w:rsid w:val="005C458A"/>
    <w:rsid w:val="005C5B18"/>
    <w:rsid w:val="005D1745"/>
    <w:rsid w:val="005D1F94"/>
    <w:rsid w:val="005D3A5C"/>
    <w:rsid w:val="005D5830"/>
    <w:rsid w:val="005D5940"/>
    <w:rsid w:val="005D5A38"/>
    <w:rsid w:val="005D5CD4"/>
    <w:rsid w:val="005D6A17"/>
    <w:rsid w:val="005E011D"/>
    <w:rsid w:val="005E041B"/>
    <w:rsid w:val="005E200B"/>
    <w:rsid w:val="005F010B"/>
    <w:rsid w:val="005F182E"/>
    <w:rsid w:val="005F4FBF"/>
    <w:rsid w:val="005F511B"/>
    <w:rsid w:val="005F7CEF"/>
    <w:rsid w:val="006002EB"/>
    <w:rsid w:val="00601A13"/>
    <w:rsid w:val="00602E06"/>
    <w:rsid w:val="00604C06"/>
    <w:rsid w:val="006074EB"/>
    <w:rsid w:val="0060792D"/>
    <w:rsid w:val="006117A1"/>
    <w:rsid w:val="00614890"/>
    <w:rsid w:val="00615ED0"/>
    <w:rsid w:val="00617EA4"/>
    <w:rsid w:val="00622A7B"/>
    <w:rsid w:val="00626A28"/>
    <w:rsid w:val="006311E0"/>
    <w:rsid w:val="00632F11"/>
    <w:rsid w:val="00634996"/>
    <w:rsid w:val="00635ABF"/>
    <w:rsid w:val="006401F7"/>
    <w:rsid w:val="00641F88"/>
    <w:rsid w:val="00642DF7"/>
    <w:rsid w:val="006438A8"/>
    <w:rsid w:val="00643A04"/>
    <w:rsid w:val="0064408D"/>
    <w:rsid w:val="00644863"/>
    <w:rsid w:val="006449CA"/>
    <w:rsid w:val="00645074"/>
    <w:rsid w:val="00660E88"/>
    <w:rsid w:val="00661476"/>
    <w:rsid w:val="00662782"/>
    <w:rsid w:val="00664318"/>
    <w:rsid w:val="0066573F"/>
    <w:rsid w:val="0066590D"/>
    <w:rsid w:val="006673F5"/>
    <w:rsid w:val="00670E84"/>
    <w:rsid w:val="00674DB7"/>
    <w:rsid w:val="0068106C"/>
    <w:rsid w:val="00681ECE"/>
    <w:rsid w:val="00683E9E"/>
    <w:rsid w:val="0068636E"/>
    <w:rsid w:val="00691B0A"/>
    <w:rsid w:val="00691F9E"/>
    <w:rsid w:val="00695F99"/>
    <w:rsid w:val="00696664"/>
    <w:rsid w:val="006A5A75"/>
    <w:rsid w:val="006A6348"/>
    <w:rsid w:val="006A688E"/>
    <w:rsid w:val="006B2C8C"/>
    <w:rsid w:val="006B3609"/>
    <w:rsid w:val="006B5465"/>
    <w:rsid w:val="006B592D"/>
    <w:rsid w:val="006B6DD8"/>
    <w:rsid w:val="006C2364"/>
    <w:rsid w:val="006C2A31"/>
    <w:rsid w:val="006C38E6"/>
    <w:rsid w:val="006C3AA3"/>
    <w:rsid w:val="006C50E1"/>
    <w:rsid w:val="006C6111"/>
    <w:rsid w:val="006D27AE"/>
    <w:rsid w:val="006D6C1A"/>
    <w:rsid w:val="006D7F10"/>
    <w:rsid w:val="006E2573"/>
    <w:rsid w:val="006E5C09"/>
    <w:rsid w:val="006E7FBA"/>
    <w:rsid w:val="006F0473"/>
    <w:rsid w:val="006F12F7"/>
    <w:rsid w:val="006F1A6C"/>
    <w:rsid w:val="006F2DE4"/>
    <w:rsid w:val="006F4577"/>
    <w:rsid w:val="006F4C75"/>
    <w:rsid w:val="006F66DA"/>
    <w:rsid w:val="006F6A7A"/>
    <w:rsid w:val="006F77C7"/>
    <w:rsid w:val="0070027F"/>
    <w:rsid w:val="00700AB6"/>
    <w:rsid w:val="00705074"/>
    <w:rsid w:val="007065A6"/>
    <w:rsid w:val="00710899"/>
    <w:rsid w:val="00712070"/>
    <w:rsid w:val="007125A4"/>
    <w:rsid w:val="00713E2E"/>
    <w:rsid w:val="00716508"/>
    <w:rsid w:val="00716622"/>
    <w:rsid w:val="00720139"/>
    <w:rsid w:val="00721FBC"/>
    <w:rsid w:val="007238F1"/>
    <w:rsid w:val="00723DE6"/>
    <w:rsid w:val="00724249"/>
    <w:rsid w:val="00726540"/>
    <w:rsid w:val="00726A89"/>
    <w:rsid w:val="00726BFA"/>
    <w:rsid w:val="00727E16"/>
    <w:rsid w:val="00734321"/>
    <w:rsid w:val="0073535A"/>
    <w:rsid w:val="00736291"/>
    <w:rsid w:val="00744943"/>
    <w:rsid w:val="00751E87"/>
    <w:rsid w:val="00753908"/>
    <w:rsid w:val="00754739"/>
    <w:rsid w:val="00756681"/>
    <w:rsid w:val="007579FC"/>
    <w:rsid w:val="007612EA"/>
    <w:rsid w:val="00762C5B"/>
    <w:rsid w:val="00764AC3"/>
    <w:rsid w:val="00765D43"/>
    <w:rsid w:val="007670D4"/>
    <w:rsid w:val="00767704"/>
    <w:rsid w:val="00771469"/>
    <w:rsid w:val="00772BCD"/>
    <w:rsid w:val="00773BF3"/>
    <w:rsid w:val="00775358"/>
    <w:rsid w:val="007758EF"/>
    <w:rsid w:val="00776641"/>
    <w:rsid w:val="007769A8"/>
    <w:rsid w:val="00781696"/>
    <w:rsid w:val="0078405F"/>
    <w:rsid w:val="0078480F"/>
    <w:rsid w:val="007864ED"/>
    <w:rsid w:val="00786C56"/>
    <w:rsid w:val="00794234"/>
    <w:rsid w:val="007A0268"/>
    <w:rsid w:val="007A0B6A"/>
    <w:rsid w:val="007A3362"/>
    <w:rsid w:val="007A7F56"/>
    <w:rsid w:val="007B6776"/>
    <w:rsid w:val="007C029A"/>
    <w:rsid w:val="007C0C38"/>
    <w:rsid w:val="007C1F06"/>
    <w:rsid w:val="007C1FA4"/>
    <w:rsid w:val="007C3DAD"/>
    <w:rsid w:val="007C3EC0"/>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6A4D"/>
    <w:rsid w:val="007F770C"/>
    <w:rsid w:val="00800B39"/>
    <w:rsid w:val="00814018"/>
    <w:rsid w:val="00814940"/>
    <w:rsid w:val="00815B0F"/>
    <w:rsid w:val="00816302"/>
    <w:rsid w:val="00817EDB"/>
    <w:rsid w:val="00821292"/>
    <w:rsid w:val="008220F0"/>
    <w:rsid w:val="00823365"/>
    <w:rsid w:val="00825029"/>
    <w:rsid w:val="00826567"/>
    <w:rsid w:val="00826C30"/>
    <w:rsid w:val="00827948"/>
    <w:rsid w:val="00834D0F"/>
    <w:rsid w:val="0084627F"/>
    <w:rsid w:val="00850B73"/>
    <w:rsid w:val="0085354B"/>
    <w:rsid w:val="00853841"/>
    <w:rsid w:val="0085432F"/>
    <w:rsid w:val="00856A78"/>
    <w:rsid w:val="00857E8E"/>
    <w:rsid w:val="008649EE"/>
    <w:rsid w:val="00866CA8"/>
    <w:rsid w:val="008713B4"/>
    <w:rsid w:val="00873697"/>
    <w:rsid w:val="00874C03"/>
    <w:rsid w:val="008761F6"/>
    <w:rsid w:val="00876DD1"/>
    <w:rsid w:val="00877A97"/>
    <w:rsid w:val="008856CC"/>
    <w:rsid w:val="0088695A"/>
    <w:rsid w:val="008901C3"/>
    <w:rsid w:val="00890887"/>
    <w:rsid w:val="00890E39"/>
    <w:rsid w:val="00891292"/>
    <w:rsid w:val="00897E2C"/>
    <w:rsid w:val="008A2326"/>
    <w:rsid w:val="008A5BF3"/>
    <w:rsid w:val="008A5F7B"/>
    <w:rsid w:val="008A6CEC"/>
    <w:rsid w:val="008A70B7"/>
    <w:rsid w:val="008B0BF6"/>
    <w:rsid w:val="008B0D22"/>
    <w:rsid w:val="008B0E2E"/>
    <w:rsid w:val="008B30DE"/>
    <w:rsid w:val="008B43C0"/>
    <w:rsid w:val="008B50B9"/>
    <w:rsid w:val="008B59FF"/>
    <w:rsid w:val="008C167C"/>
    <w:rsid w:val="008C343A"/>
    <w:rsid w:val="008C4110"/>
    <w:rsid w:val="008C4ACB"/>
    <w:rsid w:val="008C5157"/>
    <w:rsid w:val="008C7F2C"/>
    <w:rsid w:val="008D0426"/>
    <w:rsid w:val="008D3E94"/>
    <w:rsid w:val="008D67AF"/>
    <w:rsid w:val="008D7BC0"/>
    <w:rsid w:val="008E5F87"/>
    <w:rsid w:val="008E7656"/>
    <w:rsid w:val="008E777A"/>
    <w:rsid w:val="008F4796"/>
    <w:rsid w:val="008F588A"/>
    <w:rsid w:val="008F5E48"/>
    <w:rsid w:val="009000BC"/>
    <w:rsid w:val="00901D5D"/>
    <w:rsid w:val="00902358"/>
    <w:rsid w:val="00905B45"/>
    <w:rsid w:val="00906D0C"/>
    <w:rsid w:val="0090754E"/>
    <w:rsid w:val="00915251"/>
    <w:rsid w:val="0091628B"/>
    <w:rsid w:val="009163C0"/>
    <w:rsid w:val="00921C46"/>
    <w:rsid w:val="00921CF1"/>
    <w:rsid w:val="00924CB3"/>
    <w:rsid w:val="0092544D"/>
    <w:rsid w:val="00925F7D"/>
    <w:rsid w:val="00930E1B"/>
    <w:rsid w:val="00931A39"/>
    <w:rsid w:val="0093254F"/>
    <w:rsid w:val="00933130"/>
    <w:rsid w:val="0093326F"/>
    <w:rsid w:val="00933393"/>
    <w:rsid w:val="00933B86"/>
    <w:rsid w:val="009348D5"/>
    <w:rsid w:val="00940128"/>
    <w:rsid w:val="0094289D"/>
    <w:rsid w:val="00942FB8"/>
    <w:rsid w:val="00944105"/>
    <w:rsid w:val="00944A84"/>
    <w:rsid w:val="00947EA4"/>
    <w:rsid w:val="009527FF"/>
    <w:rsid w:val="009547D1"/>
    <w:rsid w:val="009633E0"/>
    <w:rsid w:val="00965F78"/>
    <w:rsid w:val="00966987"/>
    <w:rsid w:val="00967AD9"/>
    <w:rsid w:val="00972120"/>
    <w:rsid w:val="00972EBA"/>
    <w:rsid w:val="00974ACB"/>
    <w:rsid w:val="00976EEA"/>
    <w:rsid w:val="00980499"/>
    <w:rsid w:val="0098579A"/>
    <w:rsid w:val="009863DF"/>
    <w:rsid w:val="00990966"/>
    <w:rsid w:val="00991E0E"/>
    <w:rsid w:val="009959BC"/>
    <w:rsid w:val="00995B0F"/>
    <w:rsid w:val="009A278D"/>
    <w:rsid w:val="009A306C"/>
    <w:rsid w:val="009A351B"/>
    <w:rsid w:val="009A454E"/>
    <w:rsid w:val="009A7B8B"/>
    <w:rsid w:val="009B2C26"/>
    <w:rsid w:val="009B2D9D"/>
    <w:rsid w:val="009B5337"/>
    <w:rsid w:val="009C0868"/>
    <w:rsid w:val="009C19AB"/>
    <w:rsid w:val="009C1F30"/>
    <w:rsid w:val="009C237F"/>
    <w:rsid w:val="009C3C81"/>
    <w:rsid w:val="009D0715"/>
    <w:rsid w:val="009D2DBA"/>
    <w:rsid w:val="009D62BE"/>
    <w:rsid w:val="009E4826"/>
    <w:rsid w:val="009E664B"/>
    <w:rsid w:val="009F18FC"/>
    <w:rsid w:val="009F21D0"/>
    <w:rsid w:val="009F252D"/>
    <w:rsid w:val="009F5FB8"/>
    <w:rsid w:val="009F6743"/>
    <w:rsid w:val="00A00F8D"/>
    <w:rsid w:val="00A03BE9"/>
    <w:rsid w:val="00A03D1A"/>
    <w:rsid w:val="00A050D1"/>
    <w:rsid w:val="00A06101"/>
    <w:rsid w:val="00A06C15"/>
    <w:rsid w:val="00A12525"/>
    <w:rsid w:val="00A12B15"/>
    <w:rsid w:val="00A16BD5"/>
    <w:rsid w:val="00A1711B"/>
    <w:rsid w:val="00A21AB0"/>
    <w:rsid w:val="00A2544A"/>
    <w:rsid w:val="00A27EFC"/>
    <w:rsid w:val="00A31028"/>
    <w:rsid w:val="00A31DB8"/>
    <w:rsid w:val="00A36FE0"/>
    <w:rsid w:val="00A37A05"/>
    <w:rsid w:val="00A40BA6"/>
    <w:rsid w:val="00A40E17"/>
    <w:rsid w:val="00A46F54"/>
    <w:rsid w:val="00A562F7"/>
    <w:rsid w:val="00A5700C"/>
    <w:rsid w:val="00A57063"/>
    <w:rsid w:val="00A624FA"/>
    <w:rsid w:val="00A62E96"/>
    <w:rsid w:val="00A65A2D"/>
    <w:rsid w:val="00A65AE5"/>
    <w:rsid w:val="00A65FE4"/>
    <w:rsid w:val="00A663B8"/>
    <w:rsid w:val="00A70A5F"/>
    <w:rsid w:val="00A77947"/>
    <w:rsid w:val="00A807B6"/>
    <w:rsid w:val="00A81731"/>
    <w:rsid w:val="00A82F57"/>
    <w:rsid w:val="00A873A1"/>
    <w:rsid w:val="00A9208D"/>
    <w:rsid w:val="00A93B09"/>
    <w:rsid w:val="00A962D0"/>
    <w:rsid w:val="00A976CC"/>
    <w:rsid w:val="00A97E72"/>
    <w:rsid w:val="00AA2EC0"/>
    <w:rsid w:val="00AA4D33"/>
    <w:rsid w:val="00AA7742"/>
    <w:rsid w:val="00AB1B65"/>
    <w:rsid w:val="00AB384A"/>
    <w:rsid w:val="00AB5C73"/>
    <w:rsid w:val="00AB6134"/>
    <w:rsid w:val="00AB7342"/>
    <w:rsid w:val="00AC0C0A"/>
    <w:rsid w:val="00AC1795"/>
    <w:rsid w:val="00AC25D2"/>
    <w:rsid w:val="00AC4932"/>
    <w:rsid w:val="00AC6378"/>
    <w:rsid w:val="00AD3753"/>
    <w:rsid w:val="00AD6925"/>
    <w:rsid w:val="00AD7568"/>
    <w:rsid w:val="00AD7E8E"/>
    <w:rsid w:val="00AE0CC8"/>
    <w:rsid w:val="00AE2DB6"/>
    <w:rsid w:val="00AE447F"/>
    <w:rsid w:val="00AE53A5"/>
    <w:rsid w:val="00AE5481"/>
    <w:rsid w:val="00AE5695"/>
    <w:rsid w:val="00AF13BD"/>
    <w:rsid w:val="00AF4F8B"/>
    <w:rsid w:val="00AF50E0"/>
    <w:rsid w:val="00AF5371"/>
    <w:rsid w:val="00B030B8"/>
    <w:rsid w:val="00B0736F"/>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8F8"/>
    <w:rsid w:val="00BC0CC5"/>
    <w:rsid w:val="00BC12DE"/>
    <w:rsid w:val="00BC159C"/>
    <w:rsid w:val="00BD0B64"/>
    <w:rsid w:val="00BD1BE0"/>
    <w:rsid w:val="00BD1C30"/>
    <w:rsid w:val="00BD37F9"/>
    <w:rsid w:val="00BD410D"/>
    <w:rsid w:val="00BD6FDE"/>
    <w:rsid w:val="00BD7267"/>
    <w:rsid w:val="00BD7772"/>
    <w:rsid w:val="00BE2D16"/>
    <w:rsid w:val="00BE3832"/>
    <w:rsid w:val="00BE4FEB"/>
    <w:rsid w:val="00BE6D9B"/>
    <w:rsid w:val="00BF26AF"/>
    <w:rsid w:val="00BF5882"/>
    <w:rsid w:val="00BF62A8"/>
    <w:rsid w:val="00BF6615"/>
    <w:rsid w:val="00C044DC"/>
    <w:rsid w:val="00C10168"/>
    <w:rsid w:val="00C155DA"/>
    <w:rsid w:val="00C15C40"/>
    <w:rsid w:val="00C22B04"/>
    <w:rsid w:val="00C25301"/>
    <w:rsid w:val="00C26C3B"/>
    <w:rsid w:val="00C30243"/>
    <w:rsid w:val="00C34912"/>
    <w:rsid w:val="00C40899"/>
    <w:rsid w:val="00C41149"/>
    <w:rsid w:val="00C4131C"/>
    <w:rsid w:val="00C41540"/>
    <w:rsid w:val="00C416F6"/>
    <w:rsid w:val="00C41892"/>
    <w:rsid w:val="00C4390B"/>
    <w:rsid w:val="00C4707B"/>
    <w:rsid w:val="00C51005"/>
    <w:rsid w:val="00C51762"/>
    <w:rsid w:val="00C54CD4"/>
    <w:rsid w:val="00C5652E"/>
    <w:rsid w:val="00C62ACC"/>
    <w:rsid w:val="00C660D7"/>
    <w:rsid w:val="00C705CE"/>
    <w:rsid w:val="00C7079D"/>
    <w:rsid w:val="00C710E3"/>
    <w:rsid w:val="00C7143B"/>
    <w:rsid w:val="00C80D3D"/>
    <w:rsid w:val="00C836BF"/>
    <w:rsid w:val="00C85B1A"/>
    <w:rsid w:val="00C877B9"/>
    <w:rsid w:val="00C915A2"/>
    <w:rsid w:val="00C956CF"/>
    <w:rsid w:val="00C963C9"/>
    <w:rsid w:val="00CA2C80"/>
    <w:rsid w:val="00CA59A1"/>
    <w:rsid w:val="00CB1921"/>
    <w:rsid w:val="00CB1E91"/>
    <w:rsid w:val="00CB725A"/>
    <w:rsid w:val="00CC49F4"/>
    <w:rsid w:val="00CD2BC2"/>
    <w:rsid w:val="00CD5D15"/>
    <w:rsid w:val="00CD6F05"/>
    <w:rsid w:val="00CE04CF"/>
    <w:rsid w:val="00CE68CF"/>
    <w:rsid w:val="00CE71C0"/>
    <w:rsid w:val="00CF0BA3"/>
    <w:rsid w:val="00CF25A9"/>
    <w:rsid w:val="00CF34DB"/>
    <w:rsid w:val="00CF5472"/>
    <w:rsid w:val="00CF68EB"/>
    <w:rsid w:val="00D00FC4"/>
    <w:rsid w:val="00D04131"/>
    <w:rsid w:val="00D04A4C"/>
    <w:rsid w:val="00D0567D"/>
    <w:rsid w:val="00D06D68"/>
    <w:rsid w:val="00D07DD3"/>
    <w:rsid w:val="00D1136F"/>
    <w:rsid w:val="00D151F5"/>
    <w:rsid w:val="00D16D90"/>
    <w:rsid w:val="00D17662"/>
    <w:rsid w:val="00D2373C"/>
    <w:rsid w:val="00D24C4F"/>
    <w:rsid w:val="00D26132"/>
    <w:rsid w:val="00D2759C"/>
    <w:rsid w:val="00D34986"/>
    <w:rsid w:val="00D34CE1"/>
    <w:rsid w:val="00D36FC5"/>
    <w:rsid w:val="00D4098D"/>
    <w:rsid w:val="00D40D10"/>
    <w:rsid w:val="00D44B55"/>
    <w:rsid w:val="00D4535E"/>
    <w:rsid w:val="00D45CE9"/>
    <w:rsid w:val="00D4688E"/>
    <w:rsid w:val="00D51AA6"/>
    <w:rsid w:val="00D607F9"/>
    <w:rsid w:val="00D65157"/>
    <w:rsid w:val="00D6698C"/>
    <w:rsid w:val="00D7185B"/>
    <w:rsid w:val="00D854A6"/>
    <w:rsid w:val="00D85B9B"/>
    <w:rsid w:val="00D861BB"/>
    <w:rsid w:val="00D86880"/>
    <w:rsid w:val="00D86DD5"/>
    <w:rsid w:val="00D87E57"/>
    <w:rsid w:val="00D9165E"/>
    <w:rsid w:val="00D97C40"/>
    <w:rsid w:val="00DA408F"/>
    <w:rsid w:val="00DB1452"/>
    <w:rsid w:val="00DB74F9"/>
    <w:rsid w:val="00DC2C62"/>
    <w:rsid w:val="00DC443F"/>
    <w:rsid w:val="00DC7857"/>
    <w:rsid w:val="00DD0BF1"/>
    <w:rsid w:val="00DD1673"/>
    <w:rsid w:val="00DD30AE"/>
    <w:rsid w:val="00DD5EA5"/>
    <w:rsid w:val="00DD64E3"/>
    <w:rsid w:val="00DD6B3F"/>
    <w:rsid w:val="00DD7101"/>
    <w:rsid w:val="00DE0E6D"/>
    <w:rsid w:val="00DE178A"/>
    <w:rsid w:val="00DE446F"/>
    <w:rsid w:val="00DE5FF1"/>
    <w:rsid w:val="00DE6965"/>
    <w:rsid w:val="00DE6E13"/>
    <w:rsid w:val="00DF17A5"/>
    <w:rsid w:val="00DF1A6E"/>
    <w:rsid w:val="00DF5549"/>
    <w:rsid w:val="00DF5A64"/>
    <w:rsid w:val="00DF6C27"/>
    <w:rsid w:val="00E0085E"/>
    <w:rsid w:val="00E00C76"/>
    <w:rsid w:val="00E04772"/>
    <w:rsid w:val="00E06223"/>
    <w:rsid w:val="00E10E38"/>
    <w:rsid w:val="00E10ECE"/>
    <w:rsid w:val="00E11790"/>
    <w:rsid w:val="00E15015"/>
    <w:rsid w:val="00E153AC"/>
    <w:rsid w:val="00E1737D"/>
    <w:rsid w:val="00E17750"/>
    <w:rsid w:val="00E23A3C"/>
    <w:rsid w:val="00E248FA"/>
    <w:rsid w:val="00E24CD8"/>
    <w:rsid w:val="00E27430"/>
    <w:rsid w:val="00E31BB7"/>
    <w:rsid w:val="00E4280B"/>
    <w:rsid w:val="00E42C3C"/>
    <w:rsid w:val="00E43141"/>
    <w:rsid w:val="00E43913"/>
    <w:rsid w:val="00E45906"/>
    <w:rsid w:val="00E465E8"/>
    <w:rsid w:val="00E5583D"/>
    <w:rsid w:val="00E55F88"/>
    <w:rsid w:val="00E56B97"/>
    <w:rsid w:val="00E56EB0"/>
    <w:rsid w:val="00E60AA5"/>
    <w:rsid w:val="00E6101F"/>
    <w:rsid w:val="00E61CEB"/>
    <w:rsid w:val="00E64CA6"/>
    <w:rsid w:val="00E70C8B"/>
    <w:rsid w:val="00E710F1"/>
    <w:rsid w:val="00E722F9"/>
    <w:rsid w:val="00E72AB0"/>
    <w:rsid w:val="00E746F0"/>
    <w:rsid w:val="00E74FCE"/>
    <w:rsid w:val="00E75336"/>
    <w:rsid w:val="00E756EB"/>
    <w:rsid w:val="00E80572"/>
    <w:rsid w:val="00E8196D"/>
    <w:rsid w:val="00E83ACA"/>
    <w:rsid w:val="00E84AA4"/>
    <w:rsid w:val="00E8737B"/>
    <w:rsid w:val="00E90C2A"/>
    <w:rsid w:val="00E90FEA"/>
    <w:rsid w:val="00E91128"/>
    <w:rsid w:val="00E95F59"/>
    <w:rsid w:val="00E968CA"/>
    <w:rsid w:val="00E96EF2"/>
    <w:rsid w:val="00EA24D6"/>
    <w:rsid w:val="00EA35DC"/>
    <w:rsid w:val="00EA3FC9"/>
    <w:rsid w:val="00EA448D"/>
    <w:rsid w:val="00EA5364"/>
    <w:rsid w:val="00EA7A96"/>
    <w:rsid w:val="00EA7C56"/>
    <w:rsid w:val="00EB19AD"/>
    <w:rsid w:val="00EB2996"/>
    <w:rsid w:val="00EB31BC"/>
    <w:rsid w:val="00EB575F"/>
    <w:rsid w:val="00EB5975"/>
    <w:rsid w:val="00EC149A"/>
    <w:rsid w:val="00EC3F50"/>
    <w:rsid w:val="00EC4E78"/>
    <w:rsid w:val="00EC5CAB"/>
    <w:rsid w:val="00EC6CD3"/>
    <w:rsid w:val="00EC6F6F"/>
    <w:rsid w:val="00EC742B"/>
    <w:rsid w:val="00EC7DCA"/>
    <w:rsid w:val="00ED0AA1"/>
    <w:rsid w:val="00ED54C6"/>
    <w:rsid w:val="00ED6237"/>
    <w:rsid w:val="00EE01DA"/>
    <w:rsid w:val="00EE18EA"/>
    <w:rsid w:val="00EE541C"/>
    <w:rsid w:val="00EE7406"/>
    <w:rsid w:val="00EE78B9"/>
    <w:rsid w:val="00EF213B"/>
    <w:rsid w:val="00EF25A9"/>
    <w:rsid w:val="00EF26F4"/>
    <w:rsid w:val="00EF2B48"/>
    <w:rsid w:val="00EF2F57"/>
    <w:rsid w:val="00EF5CD8"/>
    <w:rsid w:val="00F0306A"/>
    <w:rsid w:val="00F03AFA"/>
    <w:rsid w:val="00F07EF8"/>
    <w:rsid w:val="00F106C7"/>
    <w:rsid w:val="00F126BE"/>
    <w:rsid w:val="00F14B40"/>
    <w:rsid w:val="00F175B5"/>
    <w:rsid w:val="00F22E61"/>
    <w:rsid w:val="00F26205"/>
    <w:rsid w:val="00F26D41"/>
    <w:rsid w:val="00F336DD"/>
    <w:rsid w:val="00F35618"/>
    <w:rsid w:val="00F359EA"/>
    <w:rsid w:val="00F35DBA"/>
    <w:rsid w:val="00F35DEA"/>
    <w:rsid w:val="00F4115D"/>
    <w:rsid w:val="00F42E35"/>
    <w:rsid w:val="00F43A83"/>
    <w:rsid w:val="00F43D07"/>
    <w:rsid w:val="00F44AB9"/>
    <w:rsid w:val="00F51AD6"/>
    <w:rsid w:val="00F51F2A"/>
    <w:rsid w:val="00F5300C"/>
    <w:rsid w:val="00F56988"/>
    <w:rsid w:val="00F56BB9"/>
    <w:rsid w:val="00F6135B"/>
    <w:rsid w:val="00F63B99"/>
    <w:rsid w:val="00F6489E"/>
    <w:rsid w:val="00F7077A"/>
    <w:rsid w:val="00F7113E"/>
    <w:rsid w:val="00F73F1D"/>
    <w:rsid w:val="00F8163B"/>
    <w:rsid w:val="00F830E4"/>
    <w:rsid w:val="00F90178"/>
    <w:rsid w:val="00F91A06"/>
    <w:rsid w:val="00F9440A"/>
    <w:rsid w:val="00FA026B"/>
    <w:rsid w:val="00FA2184"/>
    <w:rsid w:val="00FA4E42"/>
    <w:rsid w:val="00FA5DF8"/>
    <w:rsid w:val="00FA5FBE"/>
    <w:rsid w:val="00FA7889"/>
    <w:rsid w:val="00FB0B93"/>
    <w:rsid w:val="00FB1589"/>
    <w:rsid w:val="00FB377A"/>
    <w:rsid w:val="00FB3D58"/>
    <w:rsid w:val="00FB61FB"/>
    <w:rsid w:val="00FB7B62"/>
    <w:rsid w:val="00FC10E5"/>
    <w:rsid w:val="00FC1B67"/>
    <w:rsid w:val="00FC272A"/>
    <w:rsid w:val="00FC78B8"/>
    <w:rsid w:val="00FD012F"/>
    <w:rsid w:val="00FD3226"/>
    <w:rsid w:val="00FD3F17"/>
    <w:rsid w:val="00FD3FEF"/>
    <w:rsid w:val="00FD7285"/>
    <w:rsid w:val="00FE1B1F"/>
    <w:rsid w:val="00FE2F7C"/>
    <w:rsid w:val="00FE40CF"/>
    <w:rsid w:val="00FE45ED"/>
    <w:rsid w:val="00FF4B64"/>
    <w:rsid w:val="00FF7E55"/>
    <w:rsid w:val="01691ABE"/>
    <w:rsid w:val="016A1DE3"/>
    <w:rsid w:val="0208412D"/>
    <w:rsid w:val="02D4ABBF"/>
    <w:rsid w:val="034B27EA"/>
    <w:rsid w:val="04BF7B45"/>
    <w:rsid w:val="04D09C0E"/>
    <w:rsid w:val="04D5A733"/>
    <w:rsid w:val="0519A52C"/>
    <w:rsid w:val="0556AAAA"/>
    <w:rsid w:val="08F6BE6E"/>
    <w:rsid w:val="09D4C801"/>
    <w:rsid w:val="0A7C2DAC"/>
    <w:rsid w:val="0BB3889B"/>
    <w:rsid w:val="0C2F1B73"/>
    <w:rsid w:val="0C3A56B9"/>
    <w:rsid w:val="0CF7CDB8"/>
    <w:rsid w:val="0D40E1A5"/>
    <w:rsid w:val="0EC883FF"/>
    <w:rsid w:val="0EF3AB0F"/>
    <w:rsid w:val="100011C2"/>
    <w:rsid w:val="110A21B0"/>
    <w:rsid w:val="11614251"/>
    <w:rsid w:val="133D500A"/>
    <w:rsid w:val="1362D876"/>
    <w:rsid w:val="13D449D2"/>
    <w:rsid w:val="143BF478"/>
    <w:rsid w:val="154026B1"/>
    <w:rsid w:val="154EB999"/>
    <w:rsid w:val="158FDD9C"/>
    <w:rsid w:val="162A7A53"/>
    <w:rsid w:val="18F3AA57"/>
    <w:rsid w:val="1A5B569A"/>
    <w:rsid w:val="1B2FB19E"/>
    <w:rsid w:val="1B566375"/>
    <w:rsid w:val="1B86E928"/>
    <w:rsid w:val="1E002925"/>
    <w:rsid w:val="1FC7125B"/>
    <w:rsid w:val="202BA93E"/>
    <w:rsid w:val="2037FD96"/>
    <w:rsid w:val="21A4B3BC"/>
    <w:rsid w:val="22D35694"/>
    <w:rsid w:val="24C06DB4"/>
    <w:rsid w:val="25564E81"/>
    <w:rsid w:val="268A1AAE"/>
    <w:rsid w:val="27598BB2"/>
    <w:rsid w:val="290932E7"/>
    <w:rsid w:val="2AAECC26"/>
    <w:rsid w:val="2B829F5F"/>
    <w:rsid w:val="2DE8A566"/>
    <w:rsid w:val="2FFD2BC7"/>
    <w:rsid w:val="3062FC69"/>
    <w:rsid w:val="325DECB7"/>
    <w:rsid w:val="33C099E0"/>
    <w:rsid w:val="33FD6756"/>
    <w:rsid w:val="349C39B5"/>
    <w:rsid w:val="379B0E4F"/>
    <w:rsid w:val="38871BAB"/>
    <w:rsid w:val="388E5081"/>
    <w:rsid w:val="39574B5C"/>
    <w:rsid w:val="3A266BCD"/>
    <w:rsid w:val="3AD20D3D"/>
    <w:rsid w:val="3B26C44C"/>
    <w:rsid w:val="3B4DF9B5"/>
    <w:rsid w:val="3B69269C"/>
    <w:rsid w:val="3D2D0BA7"/>
    <w:rsid w:val="3F5EF76B"/>
    <w:rsid w:val="3F799E29"/>
    <w:rsid w:val="3F900E25"/>
    <w:rsid w:val="40A73C89"/>
    <w:rsid w:val="40F5835F"/>
    <w:rsid w:val="4154675A"/>
    <w:rsid w:val="4367D74C"/>
    <w:rsid w:val="446DE3B6"/>
    <w:rsid w:val="4489B7FD"/>
    <w:rsid w:val="449C6075"/>
    <w:rsid w:val="44C5510B"/>
    <w:rsid w:val="44F08B2F"/>
    <w:rsid w:val="44FD1388"/>
    <w:rsid w:val="47818B99"/>
    <w:rsid w:val="4795F481"/>
    <w:rsid w:val="486E2CA5"/>
    <w:rsid w:val="488BDB4E"/>
    <w:rsid w:val="49ABA76C"/>
    <w:rsid w:val="49DC7387"/>
    <w:rsid w:val="4A663CE8"/>
    <w:rsid w:val="4BC28DB6"/>
    <w:rsid w:val="4BDD35D5"/>
    <w:rsid w:val="4BEAC44A"/>
    <w:rsid w:val="4D92EF9A"/>
    <w:rsid w:val="4F23F254"/>
    <w:rsid w:val="4F4CB24E"/>
    <w:rsid w:val="4F7AC2DE"/>
    <w:rsid w:val="508A841D"/>
    <w:rsid w:val="5099052B"/>
    <w:rsid w:val="50B49B21"/>
    <w:rsid w:val="50E66F1F"/>
    <w:rsid w:val="51BA04F0"/>
    <w:rsid w:val="532A4C0F"/>
    <w:rsid w:val="53C569CC"/>
    <w:rsid w:val="56BA17D3"/>
    <w:rsid w:val="588FE4E5"/>
    <w:rsid w:val="5A4FD42C"/>
    <w:rsid w:val="5AE6D37F"/>
    <w:rsid w:val="5B7A7E16"/>
    <w:rsid w:val="5BA63B4B"/>
    <w:rsid w:val="5E42B0EB"/>
    <w:rsid w:val="5EF7CC6C"/>
    <w:rsid w:val="5F35DB76"/>
    <w:rsid w:val="5FD7609C"/>
    <w:rsid w:val="5FF1BDAB"/>
    <w:rsid w:val="654CE2A4"/>
    <w:rsid w:val="65FF6062"/>
    <w:rsid w:val="68234B2A"/>
    <w:rsid w:val="6AD817C9"/>
    <w:rsid w:val="6B85E759"/>
    <w:rsid w:val="6C6B1F06"/>
    <w:rsid w:val="6CA5746D"/>
    <w:rsid w:val="6DB698BA"/>
    <w:rsid w:val="6E6DDCB7"/>
    <w:rsid w:val="7127DB1D"/>
    <w:rsid w:val="73097A02"/>
    <w:rsid w:val="73FEE063"/>
    <w:rsid w:val="74C1002E"/>
    <w:rsid w:val="756677B6"/>
    <w:rsid w:val="75F19D70"/>
    <w:rsid w:val="77621F35"/>
    <w:rsid w:val="77634E43"/>
    <w:rsid w:val="782079F6"/>
    <w:rsid w:val="78F756E9"/>
    <w:rsid w:val="78F802FD"/>
    <w:rsid w:val="7A02DE81"/>
    <w:rsid w:val="7AE49EC4"/>
    <w:rsid w:val="7C7413C4"/>
    <w:rsid w:val="7E6037E0"/>
    <w:rsid w:val="7F3DAAEE"/>
    <w:rsid w:val="7F5D6C6B"/>
    <w:rsid w:val="7FF5CC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qFormat/>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bsatz-Standardschriftart"/>
    <w:uiPriority w:val="99"/>
    <w:semiHidden/>
    <w:unhideWhenUsed/>
    <w:rsid w:val="000103AF"/>
    <w:rPr>
      <w:color w:val="605E5C"/>
      <w:shd w:val="clear" w:color="auto" w:fill="E1DFDD"/>
    </w:rPr>
  </w:style>
  <w:style w:type="paragraph" w:customStyle="1" w:styleId="paragraph">
    <w:name w:val="paragraph"/>
    <w:basedOn w:val="Standard"/>
    <w:rsid w:val="00A77947"/>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A77947"/>
  </w:style>
  <w:style w:type="character" w:styleId="Kommentarzeichen">
    <w:name w:val="annotation reference"/>
    <w:basedOn w:val="Absatz-Standardschriftart"/>
    <w:uiPriority w:val="99"/>
    <w:semiHidden/>
    <w:unhideWhenUsed/>
    <w:rsid w:val="00AE2DB6"/>
    <w:rPr>
      <w:sz w:val="16"/>
      <w:szCs w:val="16"/>
    </w:rPr>
  </w:style>
  <w:style w:type="paragraph" w:styleId="Kommentartext">
    <w:name w:val="annotation text"/>
    <w:basedOn w:val="Standard"/>
    <w:link w:val="KommentartextZchn"/>
    <w:uiPriority w:val="99"/>
    <w:unhideWhenUsed/>
    <w:rsid w:val="00AE2DB6"/>
    <w:pPr>
      <w:spacing w:line="240" w:lineRule="auto"/>
    </w:pPr>
    <w:rPr>
      <w:sz w:val="20"/>
      <w:szCs w:val="20"/>
    </w:rPr>
  </w:style>
  <w:style w:type="character" w:customStyle="1" w:styleId="KommentartextZchn">
    <w:name w:val="Kommentartext Zchn"/>
    <w:basedOn w:val="Absatz-Standardschriftart"/>
    <w:link w:val="Kommentartext"/>
    <w:uiPriority w:val="99"/>
    <w:rsid w:val="00AE2DB6"/>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AE2DB6"/>
    <w:rPr>
      <w:b/>
      <w:bCs/>
    </w:rPr>
  </w:style>
  <w:style w:type="character" w:customStyle="1" w:styleId="KommentarthemaZchn">
    <w:name w:val="Kommentarthema Zchn"/>
    <w:basedOn w:val="KommentartextZchn"/>
    <w:link w:val="Kommentarthema"/>
    <w:uiPriority w:val="99"/>
    <w:semiHidden/>
    <w:rsid w:val="00AE2DB6"/>
    <w:rPr>
      <w:rFonts w:cs="Times New Roman (Textkörper CS)"/>
      <w:b/>
      <w:bCs/>
      <w:color w:val="000000"/>
      <w:sz w:val="20"/>
      <w:szCs w:val="20"/>
    </w:rPr>
  </w:style>
  <w:style w:type="paragraph" w:styleId="StandardWeb">
    <w:name w:val="Normal (Web)"/>
    <w:basedOn w:val="Standard"/>
    <w:uiPriority w:val="99"/>
    <w:semiHidden/>
    <w:unhideWhenUsed/>
    <w:rsid w:val="007670D4"/>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zh-CN"/>
    </w:rPr>
  </w:style>
  <w:style w:type="paragraph" w:styleId="berarbeitung">
    <w:name w:val="Revision"/>
    <w:hidden/>
    <w:uiPriority w:val="99"/>
    <w:semiHidden/>
    <w:rsid w:val="006F12F7"/>
    <w:rPr>
      <w:rFonts w:cs="Times New Roman (Textkörper CS)"/>
      <w:color w:val="000000"/>
      <w:sz w:val="22"/>
    </w:rPr>
  </w:style>
  <w:style w:type="paragraph" w:customStyle="1" w:styleId="symFlietext">
    <w:name w:val="sym_Fließtext"/>
    <w:rsid w:val="00853841"/>
    <w:pPr>
      <w:spacing w:line="260" w:lineRule="exact"/>
    </w:pPr>
    <w:rPr>
      <w:rFonts w:ascii="Arial" w:eastAsia="Arial Unicode MS" w:hAnsi="Arial" w:cs="Arial"/>
      <w:noProof/>
      <w:kern w:val="2"/>
      <w:sz w:val="19"/>
      <w:szCs w:val="19"/>
      <w:lang w:val="de-DE" w:eastAsia="de-D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76691">
      <w:bodyDiv w:val="1"/>
      <w:marLeft w:val="0"/>
      <w:marRight w:val="0"/>
      <w:marTop w:val="0"/>
      <w:marBottom w:val="0"/>
      <w:divBdr>
        <w:top w:val="none" w:sz="0" w:space="0" w:color="auto"/>
        <w:left w:val="none" w:sz="0" w:space="0" w:color="auto"/>
        <w:bottom w:val="none" w:sz="0" w:space="0" w:color="auto"/>
        <w:right w:val="none" w:sz="0" w:space="0" w:color="auto"/>
      </w:divBdr>
    </w:div>
    <w:div w:id="205872749">
      <w:bodyDiv w:val="1"/>
      <w:marLeft w:val="0"/>
      <w:marRight w:val="0"/>
      <w:marTop w:val="0"/>
      <w:marBottom w:val="0"/>
      <w:divBdr>
        <w:top w:val="none" w:sz="0" w:space="0" w:color="auto"/>
        <w:left w:val="none" w:sz="0" w:space="0" w:color="auto"/>
        <w:bottom w:val="none" w:sz="0" w:space="0" w:color="auto"/>
        <w:right w:val="none" w:sz="0" w:space="0" w:color="auto"/>
      </w:divBdr>
    </w:div>
    <w:div w:id="1126435355">
      <w:bodyDiv w:val="1"/>
      <w:marLeft w:val="0"/>
      <w:marRight w:val="0"/>
      <w:marTop w:val="0"/>
      <w:marBottom w:val="0"/>
      <w:divBdr>
        <w:top w:val="none" w:sz="0" w:space="0" w:color="auto"/>
        <w:left w:val="none" w:sz="0" w:space="0" w:color="auto"/>
        <w:bottom w:val="none" w:sz="0" w:space="0" w:color="auto"/>
        <w:right w:val="none" w:sz="0" w:space="0" w:color="auto"/>
      </w:divBdr>
    </w:div>
    <w:div w:id="131564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teams.microsoft.com/l/chat/0/0?users=Eytan.BENHAMOU@dur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file:///C:\Users\frevrazm\AppData\Local\Microsoft\Windows\INetCache\Content.Outlook\3N2TSC7R\www.durr.com"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ytan.BENHAMOU@dur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9C4AAEE5CA4C43BD47AD7EA6AEB713" ma:contentTypeVersion="19" ma:contentTypeDescription="Create a new document." ma:contentTypeScope="" ma:versionID="7b4fce8a524b405c279ef8d4df16b511">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193a3960e31760da9241d8b4685adeca"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8913805C-0F6C-4E1B-BEAB-47935FB5BA1C}">
  <ds:schemaRefs>
    <ds:schemaRef ds:uri="http://schemas.openxmlformats.org/officeDocument/2006/bibliography"/>
  </ds:schemaRefs>
</ds:datastoreItem>
</file>

<file path=customXml/itemProps2.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3.xml><?xml version="1.0" encoding="utf-8"?>
<ds:datastoreItem xmlns:ds="http://schemas.openxmlformats.org/officeDocument/2006/customXml" ds:itemID="{D6C2212B-5753-49EE-B706-1B24DCEB80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5.xml><?xml version="1.0" encoding="utf-8"?>
<ds:datastoreItem xmlns:ds="http://schemas.openxmlformats.org/officeDocument/2006/customXml" ds:itemID="{361476C9-3722-47D2-9BF2-B243ACAE882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779</Words>
  <Characters>4910</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p.a.t. GmbH</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docId:51CED619707DB54EB4C6308C8AE3E952</cp:keywords>
  <dc:description/>
  <cp:lastModifiedBy>Goerlich, Emilia</cp:lastModifiedBy>
  <cp:revision>6</cp:revision>
  <cp:lastPrinted>2025-02-05T13:21:00Z</cp:lastPrinted>
  <dcterms:created xsi:type="dcterms:W3CDTF">2025-02-05T13:20:00Z</dcterms:created>
  <dcterms:modified xsi:type="dcterms:W3CDTF">2025-02-25T10:53:00Z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100</vt:r8>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2023-07-31T06:24:58Z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3095e387-35ab-4c63-943c-b5063d5754dc</vt:lpwstr>
  </property>
  <property fmtid="{D5CDD505-2E9C-101B-9397-08002B2CF9AE}" pid="13" name="MSIP_Label_bf6de623-ba0c-4b2b-a216-a4bd6e5a0b3a_ContentBits">
    <vt:lpwstr>2</vt:lpwstr>
  </property>
  <property fmtid="{D5CDD505-2E9C-101B-9397-08002B2CF9AE}" pid="14" name="ContentTypeId">
    <vt:lpwstr>0x010100409C4AAEE5CA4C43BD47AD7EA6AEB713</vt:lpwstr>
  </property>
</Properties>
</file>